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F42E" w14:textId="7F329651"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14:paraId="68D5597B" w14:textId="77777777" w:rsidR="006D7B71" w:rsidRPr="009C58AB" w:rsidRDefault="006D7B71" w:rsidP="006D7B71">
      <w:pPr>
        <w:jc w:val="center"/>
        <w:rPr>
          <w:b/>
          <w:sz w:val="28"/>
          <w:szCs w:val="28"/>
        </w:rPr>
      </w:pPr>
      <w:r w:rsidRPr="009C58AB">
        <w:rPr>
          <w:b/>
          <w:sz w:val="28"/>
          <w:szCs w:val="28"/>
        </w:rPr>
        <w:t>НИЖЕГОРОДСКОЙ ОБЛАСТИ</w:t>
      </w:r>
    </w:p>
    <w:p w14:paraId="5BD6BC8B" w14:textId="77777777"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14:paraId="580BF9CF" w14:textId="77777777" w:rsidR="006D7B71" w:rsidRPr="009C58AB" w:rsidRDefault="006D7B71" w:rsidP="006D7B71">
      <w:pPr>
        <w:jc w:val="center"/>
        <w:rPr>
          <w:b/>
          <w:sz w:val="28"/>
          <w:szCs w:val="28"/>
        </w:rPr>
      </w:pPr>
      <w:r w:rsidRPr="009C58AB">
        <w:rPr>
          <w:b/>
          <w:sz w:val="28"/>
          <w:szCs w:val="28"/>
        </w:rPr>
        <w:t>образовательное учреждение</w:t>
      </w:r>
    </w:p>
    <w:p w14:paraId="5E7B67D1" w14:textId="61914C8C" w:rsidR="006D7B71" w:rsidRPr="009C58AB" w:rsidRDefault="006D7B71" w:rsidP="006D7B71">
      <w:pPr>
        <w:jc w:val="center"/>
        <w:rPr>
          <w:b/>
          <w:sz w:val="28"/>
          <w:szCs w:val="28"/>
        </w:rPr>
      </w:pPr>
      <w:r w:rsidRPr="009C58AB">
        <w:rPr>
          <w:b/>
          <w:sz w:val="28"/>
          <w:szCs w:val="28"/>
        </w:rPr>
        <w:t>«НИЖЕГОРОДСКИЙ КОЛЛЕДЖ МАЛОГО БИЗНЕСА»</w:t>
      </w:r>
    </w:p>
    <w:p w14:paraId="3F4AB32A" w14:textId="77777777" w:rsidR="006D7B71" w:rsidRPr="009C58AB" w:rsidRDefault="006D7B71" w:rsidP="006D7B71">
      <w:pPr>
        <w:jc w:val="center"/>
        <w:rPr>
          <w:b/>
          <w:sz w:val="28"/>
          <w:szCs w:val="28"/>
        </w:rPr>
      </w:pPr>
    </w:p>
    <w:p w14:paraId="2FC81DDD" w14:textId="77777777" w:rsidR="006D7B71" w:rsidRPr="009C58AB" w:rsidRDefault="006D7B71" w:rsidP="006D7B71">
      <w:pPr>
        <w:jc w:val="center"/>
        <w:rPr>
          <w:b/>
          <w:sz w:val="28"/>
          <w:szCs w:val="28"/>
        </w:rPr>
      </w:pPr>
    </w:p>
    <w:p w14:paraId="2B2E6554" w14:textId="77777777" w:rsidR="006D7B71" w:rsidRPr="009C58AB" w:rsidRDefault="006D7B71" w:rsidP="006D7B71">
      <w:pPr>
        <w:jc w:val="center"/>
        <w:rPr>
          <w:b/>
          <w:sz w:val="28"/>
          <w:szCs w:val="28"/>
        </w:rPr>
      </w:pPr>
    </w:p>
    <w:p w14:paraId="2DF20A47" w14:textId="77777777" w:rsidR="006D7B71" w:rsidRPr="009C58AB" w:rsidRDefault="006D7B71" w:rsidP="006D7B71">
      <w:pPr>
        <w:jc w:val="center"/>
        <w:rPr>
          <w:b/>
          <w:sz w:val="28"/>
          <w:szCs w:val="28"/>
        </w:rPr>
      </w:pPr>
    </w:p>
    <w:p w14:paraId="39811990" w14:textId="77777777" w:rsidR="006D7B71" w:rsidRPr="009C58AB" w:rsidRDefault="006D7B71" w:rsidP="006D7B71">
      <w:pPr>
        <w:jc w:val="center"/>
        <w:rPr>
          <w:b/>
          <w:sz w:val="28"/>
          <w:szCs w:val="28"/>
        </w:rPr>
      </w:pPr>
    </w:p>
    <w:p w14:paraId="28BE8600" w14:textId="77777777" w:rsidR="006D7B71" w:rsidRPr="009C58AB" w:rsidRDefault="006D7B71" w:rsidP="006D7B71">
      <w:pPr>
        <w:jc w:val="center"/>
        <w:rPr>
          <w:b/>
          <w:sz w:val="28"/>
          <w:szCs w:val="28"/>
        </w:rPr>
      </w:pPr>
    </w:p>
    <w:p w14:paraId="30277BED" w14:textId="77777777" w:rsidR="006D7B71" w:rsidRPr="009C58AB" w:rsidRDefault="006D7B71" w:rsidP="006D7B71">
      <w:pPr>
        <w:jc w:val="center"/>
        <w:rPr>
          <w:b/>
          <w:sz w:val="28"/>
          <w:szCs w:val="28"/>
        </w:rPr>
      </w:pPr>
    </w:p>
    <w:p w14:paraId="75CA0956" w14:textId="77777777" w:rsidR="006D7B71" w:rsidRPr="009C58AB" w:rsidRDefault="006D7B71" w:rsidP="006D7B71">
      <w:pPr>
        <w:jc w:val="center"/>
        <w:rPr>
          <w:b/>
          <w:sz w:val="28"/>
          <w:szCs w:val="28"/>
        </w:rPr>
      </w:pPr>
    </w:p>
    <w:p w14:paraId="62D52B11" w14:textId="77777777" w:rsidR="006D7B71" w:rsidRPr="009C58AB" w:rsidRDefault="006D7B71" w:rsidP="006D7B71">
      <w:pPr>
        <w:jc w:val="center"/>
        <w:rPr>
          <w:b/>
          <w:sz w:val="28"/>
          <w:szCs w:val="28"/>
        </w:rPr>
      </w:pPr>
    </w:p>
    <w:p w14:paraId="26E20AB6" w14:textId="77777777" w:rsidR="006D7B71" w:rsidRPr="009C58AB" w:rsidRDefault="006D7B71" w:rsidP="006D7B71">
      <w:pPr>
        <w:jc w:val="center"/>
        <w:rPr>
          <w:b/>
          <w:sz w:val="28"/>
          <w:szCs w:val="28"/>
        </w:rPr>
      </w:pPr>
    </w:p>
    <w:p w14:paraId="48C1B24C" w14:textId="77777777" w:rsidR="006D7B71" w:rsidRPr="009C58AB" w:rsidRDefault="006D7B71" w:rsidP="006D7B71">
      <w:pPr>
        <w:jc w:val="center"/>
        <w:rPr>
          <w:b/>
          <w:sz w:val="28"/>
          <w:szCs w:val="28"/>
        </w:rPr>
      </w:pPr>
    </w:p>
    <w:p w14:paraId="49E1E0B4" w14:textId="77777777" w:rsidR="006D7B71" w:rsidRPr="009C58AB" w:rsidRDefault="006D7B71" w:rsidP="006D7B71">
      <w:pPr>
        <w:jc w:val="center"/>
        <w:rPr>
          <w:b/>
          <w:sz w:val="28"/>
          <w:szCs w:val="28"/>
        </w:rPr>
      </w:pPr>
    </w:p>
    <w:p w14:paraId="79764416" w14:textId="77777777" w:rsidR="006D7B71" w:rsidRPr="009C58AB" w:rsidRDefault="006D7B71" w:rsidP="006D7B71">
      <w:pPr>
        <w:jc w:val="center"/>
        <w:rPr>
          <w:b/>
          <w:sz w:val="28"/>
          <w:szCs w:val="28"/>
        </w:rPr>
      </w:pPr>
    </w:p>
    <w:p w14:paraId="491EF302" w14:textId="77777777"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14:paraId="435D66AC" w14:textId="273965CC"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00145840">
        <w:rPr>
          <w:b/>
          <w:sz w:val="28"/>
          <w:szCs w:val="28"/>
        </w:rPr>
        <w:t>Д.</w:t>
      </w:r>
      <w:r w:rsidR="00145840" w:rsidRPr="00145840">
        <w:rPr>
          <w:b/>
          <w:sz w:val="28"/>
          <w:szCs w:val="28"/>
        </w:rPr>
        <w:t>11 Физика</w:t>
      </w:r>
    </w:p>
    <w:p w14:paraId="60031B13" w14:textId="77777777" w:rsidR="00145840" w:rsidRDefault="006D7B71" w:rsidP="006D7B71">
      <w:pPr>
        <w:spacing w:line="360" w:lineRule="auto"/>
        <w:jc w:val="center"/>
        <w:rPr>
          <w:sz w:val="28"/>
          <w:szCs w:val="28"/>
        </w:rPr>
      </w:pPr>
      <w:r w:rsidRPr="009C58AB">
        <w:rPr>
          <w:sz w:val="28"/>
          <w:szCs w:val="28"/>
        </w:rPr>
        <w:t>для специальности СПО</w:t>
      </w:r>
    </w:p>
    <w:p w14:paraId="7138B13E" w14:textId="43852A88" w:rsidR="006D7B71" w:rsidRDefault="00C73B0B" w:rsidP="006D7B71">
      <w:pPr>
        <w:spacing w:line="360" w:lineRule="auto"/>
        <w:jc w:val="center"/>
        <w:rPr>
          <w:sz w:val="28"/>
          <w:szCs w:val="28"/>
        </w:rPr>
      </w:pPr>
      <w:r>
        <w:rPr>
          <w:sz w:val="28"/>
          <w:szCs w:val="28"/>
        </w:rPr>
        <w:t>38.02.0</w:t>
      </w:r>
      <w:r w:rsidR="00591BA4">
        <w:rPr>
          <w:sz w:val="28"/>
          <w:szCs w:val="28"/>
        </w:rPr>
        <w:t>3</w:t>
      </w:r>
      <w:r>
        <w:rPr>
          <w:sz w:val="28"/>
          <w:szCs w:val="28"/>
        </w:rPr>
        <w:t xml:space="preserve"> </w:t>
      </w:r>
      <w:r w:rsidR="00591BA4">
        <w:rPr>
          <w:sz w:val="28"/>
          <w:szCs w:val="28"/>
        </w:rPr>
        <w:t>Операционная деятельность в логистике</w:t>
      </w:r>
    </w:p>
    <w:p w14:paraId="0FAFD4DB" w14:textId="77777777" w:rsidR="006D7B71" w:rsidRPr="00FC1B6F" w:rsidRDefault="006D7B71" w:rsidP="006D7B71">
      <w:pPr>
        <w:spacing w:line="360" w:lineRule="auto"/>
        <w:jc w:val="center"/>
        <w:rPr>
          <w:b/>
          <w:sz w:val="28"/>
          <w:szCs w:val="28"/>
        </w:rPr>
      </w:pPr>
    </w:p>
    <w:p w14:paraId="678592FF" w14:textId="77777777" w:rsidR="006D7B71" w:rsidRPr="009C58AB" w:rsidRDefault="006D7B71" w:rsidP="006D7B71">
      <w:pPr>
        <w:spacing w:line="360" w:lineRule="auto"/>
        <w:jc w:val="center"/>
        <w:rPr>
          <w:sz w:val="28"/>
          <w:szCs w:val="28"/>
        </w:rPr>
      </w:pPr>
    </w:p>
    <w:p w14:paraId="0A653EBF" w14:textId="77777777" w:rsidR="006D7B71" w:rsidRPr="009C58AB" w:rsidRDefault="006D7B71" w:rsidP="006D7B71">
      <w:pPr>
        <w:spacing w:line="360" w:lineRule="auto"/>
        <w:jc w:val="center"/>
        <w:rPr>
          <w:b/>
          <w:sz w:val="28"/>
          <w:szCs w:val="28"/>
        </w:rPr>
      </w:pPr>
    </w:p>
    <w:p w14:paraId="6924CD65" w14:textId="77777777" w:rsidR="006D7B71" w:rsidRPr="009C58AB" w:rsidRDefault="006D7B71" w:rsidP="006D7B71">
      <w:pPr>
        <w:spacing w:line="360" w:lineRule="auto"/>
        <w:jc w:val="center"/>
        <w:rPr>
          <w:b/>
          <w:sz w:val="28"/>
          <w:szCs w:val="28"/>
        </w:rPr>
      </w:pPr>
    </w:p>
    <w:p w14:paraId="43E89BBE" w14:textId="77777777" w:rsidR="006D7B71" w:rsidRPr="009C58AB" w:rsidRDefault="006D7B71" w:rsidP="006D7B71">
      <w:pPr>
        <w:spacing w:line="360" w:lineRule="auto"/>
        <w:jc w:val="center"/>
        <w:rPr>
          <w:b/>
          <w:sz w:val="28"/>
          <w:szCs w:val="28"/>
        </w:rPr>
      </w:pPr>
    </w:p>
    <w:p w14:paraId="4DABB21F" w14:textId="77777777" w:rsidR="006D7B71" w:rsidRPr="009C58AB" w:rsidRDefault="006D7B71" w:rsidP="006D7B71">
      <w:pPr>
        <w:spacing w:line="360" w:lineRule="auto"/>
        <w:jc w:val="center"/>
        <w:rPr>
          <w:b/>
          <w:sz w:val="28"/>
          <w:szCs w:val="28"/>
        </w:rPr>
      </w:pPr>
    </w:p>
    <w:p w14:paraId="4EDD30E5" w14:textId="77777777" w:rsidR="006D7B71" w:rsidRPr="009C58AB" w:rsidRDefault="006D7B71" w:rsidP="006D7B71">
      <w:pPr>
        <w:jc w:val="center"/>
        <w:rPr>
          <w:b/>
          <w:sz w:val="28"/>
          <w:szCs w:val="28"/>
        </w:rPr>
      </w:pPr>
    </w:p>
    <w:p w14:paraId="16A98EAC" w14:textId="77777777" w:rsidR="006D7B71" w:rsidRPr="009C58AB" w:rsidRDefault="006D7B71" w:rsidP="006D7B71">
      <w:pPr>
        <w:jc w:val="center"/>
        <w:rPr>
          <w:b/>
          <w:sz w:val="28"/>
          <w:szCs w:val="28"/>
        </w:rPr>
      </w:pPr>
    </w:p>
    <w:p w14:paraId="01D308EC" w14:textId="77777777" w:rsidR="006D7B71" w:rsidRPr="009C58AB" w:rsidRDefault="006D7B71" w:rsidP="006D7B71">
      <w:pPr>
        <w:jc w:val="center"/>
        <w:rPr>
          <w:b/>
          <w:sz w:val="28"/>
          <w:szCs w:val="28"/>
        </w:rPr>
      </w:pPr>
    </w:p>
    <w:p w14:paraId="1809EE33" w14:textId="77777777" w:rsidR="006D7B71" w:rsidRPr="009C58AB" w:rsidRDefault="006D7B71" w:rsidP="006D7B71">
      <w:pPr>
        <w:jc w:val="center"/>
        <w:rPr>
          <w:b/>
          <w:sz w:val="28"/>
          <w:szCs w:val="28"/>
        </w:rPr>
      </w:pPr>
    </w:p>
    <w:p w14:paraId="5003D14D" w14:textId="77777777" w:rsidR="006D7B71" w:rsidRPr="009C58AB" w:rsidRDefault="006D7B71" w:rsidP="006D7B71">
      <w:pPr>
        <w:jc w:val="center"/>
        <w:rPr>
          <w:b/>
          <w:sz w:val="28"/>
          <w:szCs w:val="28"/>
        </w:rPr>
      </w:pPr>
    </w:p>
    <w:p w14:paraId="3D815F59" w14:textId="77777777" w:rsidR="006D7B71" w:rsidRDefault="006D7B71" w:rsidP="006D7B71">
      <w:pPr>
        <w:jc w:val="center"/>
        <w:rPr>
          <w:b/>
          <w:sz w:val="28"/>
          <w:szCs w:val="28"/>
        </w:rPr>
      </w:pPr>
    </w:p>
    <w:p w14:paraId="2733B426" w14:textId="77777777" w:rsidR="006D7B71" w:rsidRPr="009C58AB" w:rsidRDefault="006D7B71" w:rsidP="006D7B71">
      <w:pPr>
        <w:jc w:val="center"/>
        <w:rPr>
          <w:b/>
          <w:sz w:val="28"/>
          <w:szCs w:val="28"/>
        </w:rPr>
      </w:pPr>
    </w:p>
    <w:p w14:paraId="0592CEFB" w14:textId="77777777" w:rsidR="006D7B71" w:rsidRPr="009C58AB" w:rsidRDefault="006D7B71" w:rsidP="006D7B71">
      <w:pPr>
        <w:jc w:val="center"/>
        <w:rPr>
          <w:b/>
          <w:sz w:val="28"/>
          <w:szCs w:val="28"/>
        </w:rPr>
      </w:pPr>
    </w:p>
    <w:p w14:paraId="6C1B16FF" w14:textId="77777777" w:rsidR="006D7B71" w:rsidRPr="009C58AB" w:rsidRDefault="006D7B71" w:rsidP="006D7B71">
      <w:pPr>
        <w:spacing w:line="360" w:lineRule="auto"/>
        <w:jc w:val="center"/>
        <w:rPr>
          <w:sz w:val="28"/>
          <w:szCs w:val="28"/>
        </w:rPr>
      </w:pPr>
      <w:r w:rsidRPr="009C58AB">
        <w:rPr>
          <w:sz w:val="28"/>
          <w:szCs w:val="28"/>
        </w:rPr>
        <w:t>Нижний Новгород</w:t>
      </w:r>
    </w:p>
    <w:p w14:paraId="664E2E18" w14:textId="0DC2E368" w:rsidR="006D7B71" w:rsidRDefault="006D7B71" w:rsidP="006D7B71">
      <w:pPr>
        <w:spacing w:line="360" w:lineRule="auto"/>
        <w:jc w:val="center"/>
        <w:rPr>
          <w:sz w:val="28"/>
          <w:szCs w:val="28"/>
        </w:rPr>
      </w:pPr>
      <w:r w:rsidRPr="009C58AB">
        <w:rPr>
          <w:sz w:val="28"/>
          <w:szCs w:val="28"/>
        </w:rPr>
        <w:t>20</w:t>
      </w:r>
      <w:r>
        <w:rPr>
          <w:sz w:val="28"/>
          <w:szCs w:val="28"/>
        </w:rPr>
        <w:t>2</w:t>
      </w:r>
      <w:r w:rsidR="00697AE1">
        <w:rPr>
          <w:sz w:val="28"/>
          <w:szCs w:val="28"/>
        </w:rPr>
        <w:t>4</w:t>
      </w:r>
    </w:p>
    <w:p w14:paraId="604B397D" w14:textId="77777777" w:rsidR="006D7B71" w:rsidRDefault="006D7B71" w:rsidP="006D7B71"/>
    <w:p w14:paraId="3A369D3D" w14:textId="3E369000" w:rsidR="0084240E" w:rsidRDefault="009B400B" w:rsidP="007333B5">
      <w:pPr>
        <w:spacing w:line="360" w:lineRule="auto"/>
        <w:jc w:val="center"/>
        <w:rPr>
          <w:b/>
          <w:bCs/>
          <w:sz w:val="28"/>
          <w:szCs w:val="28"/>
        </w:rPr>
      </w:pPr>
      <w:r w:rsidRPr="009B400B">
        <w:rPr>
          <w:b/>
          <w:bCs/>
          <w:sz w:val="28"/>
          <w:szCs w:val="28"/>
        </w:rPr>
        <w:lastRenderedPageBreak/>
        <w:t>СОДЕРЖАНИЕ</w:t>
      </w:r>
    </w:p>
    <w:p w14:paraId="2527AA1C" w14:textId="77777777"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496"/>
      </w:tblGrid>
      <w:tr w:rsidR="009B400B" w:rsidRPr="00106C09" w14:paraId="2CF651FA" w14:textId="77777777" w:rsidTr="00106C09">
        <w:tc>
          <w:tcPr>
            <w:tcW w:w="8897" w:type="dxa"/>
          </w:tcPr>
          <w:p w14:paraId="1BF96712" w14:textId="5BEE299D" w:rsidR="009B400B" w:rsidRPr="00106C09" w:rsidRDefault="007333B5" w:rsidP="007333B5">
            <w:pPr>
              <w:spacing w:line="360" w:lineRule="auto"/>
              <w:jc w:val="both"/>
              <w:rPr>
                <w:sz w:val="28"/>
                <w:szCs w:val="28"/>
              </w:rPr>
            </w:pPr>
            <w:r w:rsidRPr="00106C09">
              <w:rPr>
                <w:sz w:val="28"/>
                <w:szCs w:val="28"/>
                <w:lang w:val="en-US"/>
              </w:rPr>
              <w:t>I</w:t>
            </w:r>
            <w:r w:rsidRPr="00106C09">
              <w:rPr>
                <w:sz w:val="28"/>
                <w:szCs w:val="28"/>
              </w:rPr>
              <w:t xml:space="preserve"> </w:t>
            </w:r>
            <w:r w:rsidR="009B400B" w:rsidRPr="00106C09">
              <w:rPr>
                <w:sz w:val="28"/>
                <w:szCs w:val="28"/>
              </w:rPr>
              <w:t>Общая характеристи</w:t>
            </w:r>
            <w:r w:rsidR="00106C09" w:rsidRPr="00106C09">
              <w:rPr>
                <w:sz w:val="28"/>
                <w:szCs w:val="28"/>
              </w:rPr>
              <w:t>ка рабочей программы …………………………</w:t>
            </w:r>
            <w:r w:rsidR="00106C09">
              <w:rPr>
                <w:sz w:val="28"/>
                <w:szCs w:val="28"/>
              </w:rPr>
              <w:t>…..</w:t>
            </w:r>
          </w:p>
        </w:tc>
        <w:tc>
          <w:tcPr>
            <w:tcW w:w="448" w:type="dxa"/>
            <w:shd w:val="clear" w:color="auto" w:fill="auto"/>
          </w:tcPr>
          <w:p w14:paraId="49F3E71E" w14:textId="06C49394" w:rsidR="009B400B" w:rsidRPr="00106C09" w:rsidRDefault="00106C09" w:rsidP="007333B5">
            <w:pPr>
              <w:spacing w:line="360" w:lineRule="auto"/>
              <w:jc w:val="both"/>
              <w:rPr>
                <w:sz w:val="28"/>
                <w:szCs w:val="28"/>
              </w:rPr>
            </w:pPr>
            <w:r w:rsidRPr="00106C09">
              <w:rPr>
                <w:sz w:val="28"/>
                <w:szCs w:val="28"/>
              </w:rPr>
              <w:t>3</w:t>
            </w:r>
          </w:p>
        </w:tc>
      </w:tr>
      <w:tr w:rsidR="009B400B" w:rsidRPr="00106C09" w14:paraId="3F52BCD2" w14:textId="77777777" w:rsidTr="00106C09">
        <w:tc>
          <w:tcPr>
            <w:tcW w:w="8897" w:type="dxa"/>
          </w:tcPr>
          <w:p w14:paraId="00B3A2C4" w14:textId="5537361F" w:rsidR="009B400B" w:rsidRPr="00106C09" w:rsidRDefault="007333B5" w:rsidP="007333B5">
            <w:pPr>
              <w:spacing w:line="360" w:lineRule="auto"/>
              <w:jc w:val="both"/>
              <w:rPr>
                <w:sz w:val="28"/>
                <w:szCs w:val="28"/>
              </w:rPr>
            </w:pPr>
            <w:r w:rsidRPr="00106C09">
              <w:rPr>
                <w:sz w:val="28"/>
                <w:szCs w:val="28"/>
              </w:rPr>
              <w:t xml:space="preserve">II </w:t>
            </w:r>
            <w:r w:rsidR="009B400B" w:rsidRPr="00106C09">
              <w:rPr>
                <w:sz w:val="28"/>
                <w:szCs w:val="28"/>
              </w:rPr>
              <w:t>Структура и содержание дисциплины …………</w:t>
            </w:r>
            <w:r w:rsidRPr="00106C09">
              <w:rPr>
                <w:sz w:val="28"/>
                <w:szCs w:val="28"/>
              </w:rPr>
              <w:t>………………………</w:t>
            </w:r>
            <w:r w:rsidR="00106C09">
              <w:rPr>
                <w:sz w:val="28"/>
                <w:szCs w:val="28"/>
              </w:rPr>
              <w:t>..</w:t>
            </w:r>
          </w:p>
        </w:tc>
        <w:tc>
          <w:tcPr>
            <w:tcW w:w="448" w:type="dxa"/>
            <w:shd w:val="clear" w:color="auto" w:fill="auto"/>
          </w:tcPr>
          <w:p w14:paraId="0677DC80" w14:textId="195991BE" w:rsidR="009B400B" w:rsidRPr="00106C09" w:rsidRDefault="007333B5" w:rsidP="007333B5">
            <w:pPr>
              <w:spacing w:line="360" w:lineRule="auto"/>
              <w:jc w:val="both"/>
              <w:rPr>
                <w:sz w:val="28"/>
                <w:szCs w:val="28"/>
              </w:rPr>
            </w:pPr>
            <w:r w:rsidRPr="00106C09">
              <w:rPr>
                <w:sz w:val="28"/>
                <w:szCs w:val="28"/>
                <w:lang w:val="en-US"/>
              </w:rPr>
              <w:t>1</w:t>
            </w:r>
            <w:r w:rsidR="00106C09">
              <w:rPr>
                <w:sz w:val="28"/>
                <w:szCs w:val="28"/>
              </w:rPr>
              <w:t>6</w:t>
            </w:r>
          </w:p>
        </w:tc>
      </w:tr>
      <w:tr w:rsidR="009B400B" w:rsidRPr="00106C09" w14:paraId="65D5D09B" w14:textId="77777777" w:rsidTr="00106C09">
        <w:tc>
          <w:tcPr>
            <w:tcW w:w="8897" w:type="dxa"/>
          </w:tcPr>
          <w:p w14:paraId="64228A9A" w14:textId="244C8231" w:rsidR="009B400B" w:rsidRPr="00106C09" w:rsidRDefault="007333B5" w:rsidP="007333B5">
            <w:pPr>
              <w:spacing w:line="360" w:lineRule="auto"/>
              <w:jc w:val="both"/>
              <w:rPr>
                <w:sz w:val="28"/>
                <w:szCs w:val="28"/>
              </w:rPr>
            </w:pPr>
            <w:r w:rsidRPr="00106C09">
              <w:rPr>
                <w:sz w:val="28"/>
                <w:szCs w:val="28"/>
                <w:lang w:val="en-US"/>
              </w:rPr>
              <w:t>III</w:t>
            </w:r>
            <w:r w:rsidRPr="00106C09">
              <w:rPr>
                <w:sz w:val="28"/>
                <w:szCs w:val="28"/>
              </w:rPr>
              <w:t xml:space="preserve"> Условия реализации рабочей программы ……………………………</w:t>
            </w:r>
            <w:r w:rsidR="00106C09">
              <w:rPr>
                <w:sz w:val="28"/>
                <w:szCs w:val="28"/>
              </w:rPr>
              <w:t>…</w:t>
            </w:r>
          </w:p>
        </w:tc>
        <w:tc>
          <w:tcPr>
            <w:tcW w:w="448" w:type="dxa"/>
            <w:shd w:val="clear" w:color="auto" w:fill="auto"/>
          </w:tcPr>
          <w:p w14:paraId="1C2C2D62" w14:textId="07686945" w:rsidR="009B400B" w:rsidRPr="00106C09" w:rsidRDefault="00106C09" w:rsidP="007333B5">
            <w:pPr>
              <w:spacing w:line="360" w:lineRule="auto"/>
              <w:jc w:val="both"/>
              <w:rPr>
                <w:sz w:val="28"/>
                <w:szCs w:val="28"/>
              </w:rPr>
            </w:pPr>
            <w:r>
              <w:rPr>
                <w:sz w:val="28"/>
                <w:szCs w:val="28"/>
              </w:rPr>
              <w:t>24</w:t>
            </w:r>
          </w:p>
        </w:tc>
      </w:tr>
      <w:tr w:rsidR="009B400B" w14:paraId="4A735F8C" w14:textId="77777777" w:rsidTr="00106C09">
        <w:tc>
          <w:tcPr>
            <w:tcW w:w="8897" w:type="dxa"/>
          </w:tcPr>
          <w:p w14:paraId="56B0B980" w14:textId="6B0C8F9B" w:rsidR="009B400B" w:rsidRPr="00106C09" w:rsidRDefault="007333B5" w:rsidP="007333B5">
            <w:pPr>
              <w:spacing w:line="360" w:lineRule="auto"/>
              <w:jc w:val="both"/>
              <w:rPr>
                <w:sz w:val="28"/>
                <w:szCs w:val="28"/>
              </w:rPr>
            </w:pPr>
            <w:r w:rsidRPr="00106C09">
              <w:rPr>
                <w:sz w:val="28"/>
                <w:szCs w:val="28"/>
                <w:lang w:val="en-US"/>
              </w:rPr>
              <w:t>IV</w:t>
            </w:r>
            <w:r w:rsidRPr="00106C09">
              <w:rPr>
                <w:sz w:val="28"/>
                <w:szCs w:val="28"/>
              </w:rPr>
              <w:t xml:space="preserve"> Контроль и оценка результатов освоения дисциплины ……………</w:t>
            </w:r>
            <w:r w:rsidR="00106C09">
              <w:rPr>
                <w:sz w:val="28"/>
                <w:szCs w:val="28"/>
              </w:rPr>
              <w:t>….</w:t>
            </w:r>
          </w:p>
        </w:tc>
        <w:tc>
          <w:tcPr>
            <w:tcW w:w="448" w:type="dxa"/>
            <w:shd w:val="clear" w:color="auto" w:fill="auto"/>
          </w:tcPr>
          <w:p w14:paraId="54C9529E" w14:textId="4E473ACA" w:rsidR="009B400B" w:rsidRPr="00106C09" w:rsidRDefault="00106C09" w:rsidP="007333B5">
            <w:pPr>
              <w:spacing w:line="360" w:lineRule="auto"/>
              <w:jc w:val="both"/>
              <w:rPr>
                <w:sz w:val="28"/>
                <w:szCs w:val="28"/>
              </w:rPr>
            </w:pPr>
            <w:r>
              <w:rPr>
                <w:sz w:val="28"/>
                <w:szCs w:val="28"/>
              </w:rPr>
              <w:t>26</w:t>
            </w:r>
          </w:p>
        </w:tc>
      </w:tr>
    </w:tbl>
    <w:p w14:paraId="4131ABD5" w14:textId="63175952" w:rsidR="007333B5" w:rsidRDefault="007333B5" w:rsidP="007333B5">
      <w:pPr>
        <w:spacing w:line="360" w:lineRule="auto"/>
        <w:jc w:val="both"/>
        <w:rPr>
          <w:sz w:val="28"/>
          <w:szCs w:val="28"/>
        </w:rPr>
      </w:pPr>
    </w:p>
    <w:p w14:paraId="11CA9C4C" w14:textId="77777777" w:rsidR="007333B5" w:rsidRDefault="007333B5">
      <w:pPr>
        <w:spacing w:after="160" w:line="259" w:lineRule="auto"/>
        <w:rPr>
          <w:sz w:val="28"/>
          <w:szCs w:val="28"/>
        </w:rPr>
      </w:pPr>
      <w:r>
        <w:rPr>
          <w:sz w:val="28"/>
          <w:szCs w:val="28"/>
        </w:rPr>
        <w:br w:type="page"/>
      </w:r>
    </w:p>
    <w:p w14:paraId="490BC1D1" w14:textId="4049E145" w:rsidR="009B400B" w:rsidRDefault="007333B5" w:rsidP="007333B5">
      <w:pPr>
        <w:spacing w:line="360" w:lineRule="auto"/>
        <w:jc w:val="center"/>
        <w:rPr>
          <w:b/>
          <w:bCs/>
          <w:sz w:val="28"/>
          <w:szCs w:val="28"/>
        </w:rPr>
      </w:pPr>
      <w:r w:rsidRPr="007333B5">
        <w:rPr>
          <w:b/>
          <w:bCs/>
          <w:sz w:val="28"/>
          <w:szCs w:val="28"/>
          <w:lang w:val="en-US"/>
        </w:rPr>
        <w:lastRenderedPageBreak/>
        <w:t>I</w:t>
      </w:r>
      <w:r w:rsidRPr="007333B5">
        <w:rPr>
          <w:b/>
          <w:bCs/>
          <w:sz w:val="28"/>
          <w:szCs w:val="28"/>
        </w:rPr>
        <w:t xml:space="preserve"> ОБЩАЯ ХАРАКТЕРИСТИКА РАБОЧЕЙ ПРОГРАММЫ</w:t>
      </w:r>
    </w:p>
    <w:p w14:paraId="49983AE8" w14:textId="77777777" w:rsidR="007333B5" w:rsidRDefault="007333B5" w:rsidP="007333B5">
      <w:pPr>
        <w:spacing w:line="360" w:lineRule="auto"/>
        <w:jc w:val="center"/>
        <w:rPr>
          <w:b/>
          <w:bCs/>
          <w:sz w:val="28"/>
          <w:szCs w:val="28"/>
        </w:rPr>
      </w:pPr>
    </w:p>
    <w:p w14:paraId="001D906F" w14:textId="4F6BBCEA"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D555EB">
        <w:rPr>
          <w:b/>
          <w:bCs/>
          <w:sz w:val="28"/>
          <w:szCs w:val="28"/>
        </w:rPr>
        <w:t>е</w:t>
      </w:r>
      <w:r w:rsidR="00D555EB" w:rsidRPr="00D555EB">
        <w:rPr>
          <w:b/>
          <w:bCs/>
          <w:sz w:val="28"/>
          <w:szCs w:val="28"/>
        </w:rPr>
        <w:t xml:space="preserve"> среднего профессионального образования – программ</w:t>
      </w:r>
      <w:r w:rsidR="00D555EB">
        <w:rPr>
          <w:b/>
          <w:bCs/>
          <w:sz w:val="28"/>
          <w:szCs w:val="28"/>
        </w:rPr>
        <w:t>е</w:t>
      </w:r>
      <w:r w:rsidR="00D555EB" w:rsidRPr="00D555EB">
        <w:rPr>
          <w:b/>
          <w:bCs/>
          <w:sz w:val="28"/>
          <w:szCs w:val="28"/>
        </w:rPr>
        <w:t xml:space="preserve"> подготовки специалистов среднего звена</w:t>
      </w:r>
    </w:p>
    <w:p w14:paraId="1FABC3F2" w14:textId="77777777" w:rsidR="007333B5" w:rsidRDefault="007333B5" w:rsidP="007333B5">
      <w:pPr>
        <w:spacing w:line="360" w:lineRule="auto"/>
        <w:ind w:firstLine="709"/>
        <w:jc w:val="both"/>
        <w:rPr>
          <w:b/>
          <w:bCs/>
          <w:sz w:val="28"/>
          <w:szCs w:val="28"/>
        </w:rPr>
      </w:pPr>
    </w:p>
    <w:p w14:paraId="57929B7F" w14:textId="5090DEED" w:rsidR="007333B5" w:rsidRDefault="007333B5" w:rsidP="0079116B">
      <w:pPr>
        <w:spacing w:line="360" w:lineRule="auto"/>
        <w:ind w:firstLine="709"/>
        <w:jc w:val="both"/>
        <w:rPr>
          <w:bCs/>
          <w:color w:val="FF0000"/>
          <w:sz w:val="28"/>
          <w:szCs w:val="28"/>
        </w:rPr>
      </w:pPr>
      <w:r>
        <w:rPr>
          <w:sz w:val="28"/>
          <w:szCs w:val="28"/>
        </w:rPr>
        <w:t>Общеобразовательная дисциплина</w:t>
      </w:r>
      <w:r w:rsidR="00145840">
        <w:rPr>
          <w:sz w:val="28"/>
          <w:szCs w:val="28"/>
        </w:rPr>
        <w:t xml:space="preserve"> «Физика»</w:t>
      </w:r>
      <w:r>
        <w:rPr>
          <w:sz w:val="28"/>
          <w:szCs w:val="28"/>
        </w:rPr>
        <w:t xml:space="preserve"> </w:t>
      </w:r>
      <w:r w:rsidR="00D555EB" w:rsidRPr="00D555EB">
        <w:rPr>
          <w:sz w:val="28"/>
          <w:szCs w:val="28"/>
        </w:rPr>
        <w:t xml:space="preserve">является </w:t>
      </w:r>
      <w:r w:rsidR="00D555EB">
        <w:rPr>
          <w:sz w:val="28"/>
          <w:szCs w:val="28"/>
        </w:rPr>
        <w:t xml:space="preserve">обязательной частью </w:t>
      </w:r>
      <w:r w:rsidRPr="007333B5">
        <w:rPr>
          <w:sz w:val="28"/>
          <w:szCs w:val="28"/>
        </w:rPr>
        <w:t>общеобразовательн</w:t>
      </w:r>
      <w:r w:rsidR="00D555EB">
        <w:rPr>
          <w:sz w:val="28"/>
          <w:szCs w:val="28"/>
        </w:rPr>
        <w:t>ого</w:t>
      </w:r>
      <w:r w:rsidRPr="007333B5">
        <w:rPr>
          <w:sz w:val="28"/>
          <w:szCs w:val="28"/>
        </w:rPr>
        <w:t xml:space="preserve"> </w:t>
      </w:r>
      <w:r w:rsidR="00D555EB" w:rsidRPr="007333B5">
        <w:rPr>
          <w:sz w:val="28"/>
          <w:szCs w:val="28"/>
        </w:rPr>
        <w:t>цикл</w:t>
      </w:r>
      <w:r w:rsidR="00D555EB">
        <w:rPr>
          <w:sz w:val="28"/>
          <w:szCs w:val="28"/>
        </w:rPr>
        <w:t xml:space="preserve">а </w:t>
      </w:r>
      <w:r w:rsidR="00D555EB" w:rsidRPr="007333B5">
        <w:rPr>
          <w:sz w:val="28"/>
          <w:szCs w:val="28"/>
        </w:rPr>
        <w:t>учебного</w:t>
      </w:r>
      <w:r w:rsidRPr="007333B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Pr>
          <w:sz w:val="28"/>
          <w:szCs w:val="28"/>
        </w:rPr>
        <w:t xml:space="preserve"> по специальности </w:t>
      </w:r>
      <w:r w:rsidR="00591BA4" w:rsidRPr="00591BA4">
        <w:rPr>
          <w:sz w:val="28"/>
          <w:szCs w:val="28"/>
        </w:rPr>
        <w:t>38.02.03 Операционная деятельность в логистике</w:t>
      </w:r>
      <w:r w:rsidR="00591BA4">
        <w:rPr>
          <w:sz w:val="28"/>
          <w:szCs w:val="28"/>
        </w:rPr>
        <w:t>.</w:t>
      </w:r>
    </w:p>
    <w:p w14:paraId="42A289C5" w14:textId="77777777" w:rsidR="00D555EB" w:rsidRDefault="00D555EB" w:rsidP="00D555EB">
      <w:pPr>
        <w:spacing w:line="360" w:lineRule="auto"/>
        <w:ind w:firstLine="709"/>
        <w:jc w:val="both"/>
        <w:rPr>
          <w:bCs/>
          <w:color w:val="FF0000"/>
          <w:sz w:val="28"/>
          <w:szCs w:val="28"/>
        </w:rPr>
      </w:pPr>
    </w:p>
    <w:p w14:paraId="4BCAB68A" w14:textId="3903634C"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p>
    <w:p w14:paraId="2BC59C72" w14:textId="77777777" w:rsidR="00D555EB" w:rsidRDefault="00D555EB" w:rsidP="00D555EB">
      <w:pPr>
        <w:spacing w:line="360" w:lineRule="auto"/>
        <w:jc w:val="both"/>
        <w:rPr>
          <w:b/>
          <w:sz w:val="28"/>
          <w:szCs w:val="28"/>
        </w:rPr>
      </w:pPr>
    </w:p>
    <w:p w14:paraId="1A3AF2D5" w14:textId="08E5F54E" w:rsidR="00D555EB" w:rsidRDefault="00D555EB" w:rsidP="00D555EB">
      <w:pPr>
        <w:spacing w:line="360" w:lineRule="auto"/>
        <w:ind w:firstLine="709"/>
        <w:jc w:val="both"/>
        <w:rPr>
          <w:b/>
          <w:sz w:val="28"/>
          <w:szCs w:val="28"/>
        </w:rPr>
      </w:pPr>
      <w:r>
        <w:rPr>
          <w:b/>
          <w:sz w:val="28"/>
          <w:szCs w:val="28"/>
        </w:rPr>
        <w:t xml:space="preserve">1.2.1 Цели дисциплины </w:t>
      </w:r>
    </w:p>
    <w:p w14:paraId="07D1D5E5" w14:textId="77777777" w:rsidR="00024B9B" w:rsidRPr="00024B9B" w:rsidRDefault="00024B9B" w:rsidP="00024B9B">
      <w:pPr>
        <w:spacing w:line="360" w:lineRule="auto"/>
        <w:ind w:firstLine="709"/>
        <w:jc w:val="both"/>
        <w:rPr>
          <w:sz w:val="28"/>
          <w:szCs w:val="28"/>
        </w:rPr>
      </w:pPr>
      <w:r w:rsidRPr="00024B9B">
        <w:rPr>
          <w:sz w:val="28"/>
          <w:szCs w:val="28"/>
        </w:rPr>
        <w:t>Содержание программы общеобразовательной дисциплины Физика направлено на достижение следующих целей:</w:t>
      </w:r>
    </w:p>
    <w:p w14:paraId="1807793A"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w:t>
      </w:r>
    </w:p>
    <w:p w14:paraId="71C26109"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 xml:space="preserve">формирование </w:t>
      </w:r>
      <w:proofErr w:type="gramStart"/>
      <w:r w:rsidRPr="00024B9B">
        <w:rPr>
          <w:sz w:val="28"/>
          <w:szCs w:val="28"/>
        </w:rPr>
        <w:t>естественно-научной</w:t>
      </w:r>
      <w:proofErr w:type="gramEnd"/>
      <w:r w:rsidRPr="00024B9B">
        <w:rPr>
          <w:sz w:val="28"/>
          <w:szCs w:val="28"/>
        </w:rPr>
        <w:t xml:space="preserve"> грамотности;</w:t>
      </w:r>
    </w:p>
    <w:p w14:paraId="49119499"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овладение специфической системой физических понятий, терминологией и символикой;</w:t>
      </w:r>
    </w:p>
    <w:p w14:paraId="427E9503"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освоение основных физических теорий, законов, закономерностей;</w:t>
      </w:r>
    </w:p>
    <w:p w14:paraId="0D276F5B"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w:t>
      </w:r>
    </w:p>
    <w:p w14:paraId="3CE7B2AD" w14:textId="77777777" w:rsidR="00024B9B" w:rsidRPr="00024B9B" w:rsidRDefault="00024B9B" w:rsidP="00024B9B">
      <w:pPr>
        <w:spacing w:line="360" w:lineRule="auto"/>
        <w:ind w:firstLine="709"/>
        <w:jc w:val="both"/>
        <w:rPr>
          <w:sz w:val="28"/>
          <w:szCs w:val="28"/>
        </w:rPr>
      </w:pPr>
      <w:r w:rsidRPr="00024B9B">
        <w:rPr>
          <w:sz w:val="28"/>
          <w:szCs w:val="28"/>
        </w:rPr>
        <w:lastRenderedPageBreak/>
        <w:t>•</w:t>
      </w:r>
      <w:r w:rsidRPr="00024B9B">
        <w:rPr>
          <w:sz w:val="28"/>
          <w:szCs w:val="28"/>
        </w:rPr>
        <w:tab/>
        <w:t>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14:paraId="1FBE6EAA"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формирование умения решать физические задачи разных уровней сложности;</w:t>
      </w:r>
    </w:p>
    <w:p w14:paraId="67A84519"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w:t>
      </w:r>
    </w:p>
    <w:p w14:paraId="30D9AC82" w14:textId="6E3CF03D" w:rsidR="00D555E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воспитание чувства гордости за российскую физическую науку.</w:t>
      </w:r>
    </w:p>
    <w:p w14:paraId="2652FF36" w14:textId="355C5EB7"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14:paraId="29FF2F00" w14:textId="77777777" w:rsidR="00D555EB" w:rsidRDefault="00D555EB" w:rsidP="00D555EB">
      <w:pPr>
        <w:spacing w:line="360" w:lineRule="auto"/>
        <w:ind w:firstLine="709"/>
        <w:jc w:val="both"/>
        <w:rPr>
          <w:b/>
          <w:sz w:val="28"/>
          <w:szCs w:val="28"/>
        </w:rPr>
      </w:pPr>
    </w:p>
    <w:tbl>
      <w:tblPr>
        <w:tblStyle w:val="a3"/>
        <w:tblW w:w="0" w:type="auto"/>
        <w:tblLook w:val="04A0" w:firstRow="1" w:lastRow="0" w:firstColumn="1" w:lastColumn="0" w:noHBand="0" w:noVBand="1"/>
      </w:tblPr>
      <w:tblGrid>
        <w:gridCol w:w="3115"/>
        <w:gridCol w:w="3115"/>
        <w:gridCol w:w="3115"/>
      </w:tblGrid>
      <w:tr w:rsidR="00D8623B" w14:paraId="4B7D3F30" w14:textId="77777777" w:rsidTr="00A155E0">
        <w:tc>
          <w:tcPr>
            <w:tcW w:w="3115" w:type="dxa"/>
            <w:vMerge w:val="restart"/>
          </w:tcPr>
          <w:p w14:paraId="42ABD36B" w14:textId="17DEC43B" w:rsidR="00D8623B" w:rsidRPr="00D8623B" w:rsidRDefault="00D8623B" w:rsidP="00E56C51">
            <w:pPr>
              <w:jc w:val="center"/>
              <w:rPr>
                <w:b/>
                <w:sz w:val="28"/>
                <w:szCs w:val="28"/>
              </w:rPr>
            </w:pPr>
            <w:r w:rsidRPr="00D8623B">
              <w:rPr>
                <w:b/>
                <w:sz w:val="28"/>
                <w:szCs w:val="28"/>
              </w:rPr>
              <w:t>Код и наименование формируемых компетенций</w:t>
            </w:r>
          </w:p>
        </w:tc>
        <w:tc>
          <w:tcPr>
            <w:tcW w:w="6230" w:type="dxa"/>
            <w:gridSpan w:val="2"/>
          </w:tcPr>
          <w:p w14:paraId="5C94974D" w14:textId="1F5D73A4" w:rsidR="00D8623B" w:rsidRPr="00D8623B" w:rsidRDefault="00D8623B" w:rsidP="00E56C51">
            <w:pPr>
              <w:jc w:val="center"/>
              <w:rPr>
                <w:b/>
                <w:sz w:val="28"/>
                <w:szCs w:val="28"/>
              </w:rPr>
            </w:pPr>
            <w:r>
              <w:rPr>
                <w:b/>
                <w:sz w:val="28"/>
                <w:szCs w:val="28"/>
              </w:rPr>
              <w:t>Планируемые результаты</w:t>
            </w:r>
          </w:p>
        </w:tc>
      </w:tr>
      <w:tr w:rsidR="00D8623B" w14:paraId="08FE7B5C" w14:textId="77777777" w:rsidTr="00024B9B">
        <w:tc>
          <w:tcPr>
            <w:tcW w:w="3115" w:type="dxa"/>
            <w:vMerge/>
            <w:tcBorders>
              <w:bottom w:val="single" w:sz="4" w:space="0" w:color="auto"/>
            </w:tcBorders>
          </w:tcPr>
          <w:p w14:paraId="1EEDE297" w14:textId="77777777" w:rsidR="00D8623B" w:rsidRPr="00D8623B" w:rsidRDefault="00D8623B" w:rsidP="00E56C51">
            <w:pPr>
              <w:jc w:val="center"/>
              <w:rPr>
                <w:b/>
                <w:sz w:val="28"/>
                <w:szCs w:val="28"/>
              </w:rPr>
            </w:pPr>
          </w:p>
        </w:tc>
        <w:tc>
          <w:tcPr>
            <w:tcW w:w="3115" w:type="dxa"/>
            <w:tcBorders>
              <w:bottom w:val="single" w:sz="4" w:space="0" w:color="auto"/>
            </w:tcBorders>
          </w:tcPr>
          <w:p w14:paraId="271A7FA4" w14:textId="50522990" w:rsidR="00D8623B" w:rsidRPr="00D8623B" w:rsidRDefault="00D8623B" w:rsidP="00E56C51">
            <w:pPr>
              <w:jc w:val="center"/>
              <w:rPr>
                <w:b/>
                <w:sz w:val="28"/>
                <w:szCs w:val="28"/>
              </w:rPr>
            </w:pPr>
            <w:r>
              <w:rPr>
                <w:b/>
                <w:sz w:val="28"/>
                <w:szCs w:val="28"/>
              </w:rPr>
              <w:t>Общие</w:t>
            </w:r>
          </w:p>
        </w:tc>
        <w:tc>
          <w:tcPr>
            <w:tcW w:w="3115" w:type="dxa"/>
            <w:tcBorders>
              <w:bottom w:val="single" w:sz="4" w:space="0" w:color="auto"/>
            </w:tcBorders>
          </w:tcPr>
          <w:p w14:paraId="3E9F86AD" w14:textId="7F0965A8" w:rsidR="00D8623B" w:rsidRPr="00D8623B" w:rsidRDefault="00D8623B" w:rsidP="00E56C51">
            <w:pPr>
              <w:jc w:val="center"/>
              <w:rPr>
                <w:b/>
                <w:sz w:val="28"/>
                <w:szCs w:val="28"/>
              </w:rPr>
            </w:pPr>
            <w:r>
              <w:rPr>
                <w:b/>
                <w:sz w:val="28"/>
                <w:szCs w:val="28"/>
              </w:rPr>
              <w:t>Дисциплинарные</w:t>
            </w:r>
          </w:p>
        </w:tc>
      </w:tr>
      <w:tr w:rsidR="00D555EB" w:rsidRPr="00024B9B" w14:paraId="14EF423B" w14:textId="77777777" w:rsidTr="00024B9B">
        <w:tc>
          <w:tcPr>
            <w:tcW w:w="3115" w:type="dxa"/>
            <w:shd w:val="clear" w:color="auto" w:fill="auto"/>
          </w:tcPr>
          <w:p w14:paraId="25CF2A1A" w14:textId="2E4BD51B" w:rsidR="00D555EB" w:rsidRPr="00024B9B" w:rsidRDefault="00024B9B" w:rsidP="00E56C51">
            <w:pPr>
              <w:jc w:val="both"/>
              <w:rPr>
                <w:bCs/>
                <w:sz w:val="28"/>
                <w:szCs w:val="28"/>
              </w:rPr>
            </w:pPr>
            <w:proofErr w:type="gramStart"/>
            <w:r w:rsidRPr="00024B9B">
              <w:rPr>
                <w:bCs/>
                <w:sz w:val="28"/>
                <w:szCs w:val="28"/>
              </w:rPr>
              <w:t>ОК</w:t>
            </w:r>
            <w:proofErr w:type="gramEnd"/>
            <w:r w:rsidRPr="00024B9B">
              <w:rPr>
                <w:bCs/>
                <w:sz w:val="28"/>
                <w:szCs w:val="28"/>
              </w:rPr>
              <w:t xml:space="preserve"> 01. Выбирать способы решения задач профессиональной деятельности применительно к различным контекстам</w:t>
            </w:r>
          </w:p>
        </w:tc>
        <w:tc>
          <w:tcPr>
            <w:tcW w:w="3115" w:type="dxa"/>
            <w:shd w:val="clear" w:color="auto" w:fill="auto"/>
          </w:tcPr>
          <w:p w14:paraId="276719E9" w14:textId="77777777" w:rsidR="00024B9B" w:rsidRPr="00024B9B" w:rsidRDefault="00024B9B" w:rsidP="00E56C51">
            <w:pPr>
              <w:jc w:val="both"/>
              <w:rPr>
                <w:bCs/>
                <w:sz w:val="28"/>
                <w:szCs w:val="28"/>
              </w:rPr>
            </w:pPr>
            <w:r w:rsidRPr="00024B9B">
              <w:rPr>
                <w:bCs/>
                <w:sz w:val="28"/>
                <w:szCs w:val="28"/>
              </w:rPr>
              <w:t>В части трудового воспитания:</w:t>
            </w:r>
          </w:p>
          <w:p w14:paraId="3959C614" w14:textId="77777777" w:rsidR="00024B9B" w:rsidRPr="00024B9B" w:rsidRDefault="00024B9B" w:rsidP="00E56C51">
            <w:pPr>
              <w:jc w:val="both"/>
              <w:rPr>
                <w:bCs/>
                <w:sz w:val="28"/>
                <w:szCs w:val="28"/>
              </w:rPr>
            </w:pPr>
            <w:r w:rsidRPr="00024B9B">
              <w:rPr>
                <w:bCs/>
                <w:sz w:val="28"/>
                <w:szCs w:val="28"/>
              </w:rPr>
              <w:t xml:space="preserve">- готовность к труду, осознание ценности мастерства, трудолюбие; </w:t>
            </w:r>
          </w:p>
          <w:p w14:paraId="4410BD37" w14:textId="77777777" w:rsidR="00024B9B" w:rsidRPr="00024B9B" w:rsidRDefault="00024B9B" w:rsidP="00E56C51">
            <w:pPr>
              <w:jc w:val="both"/>
              <w:rPr>
                <w:bCs/>
                <w:sz w:val="28"/>
                <w:szCs w:val="28"/>
              </w:rPr>
            </w:pPr>
            <w:r w:rsidRPr="00024B9B">
              <w:rPr>
                <w:b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137B98D" w14:textId="77777777" w:rsidR="00024B9B" w:rsidRPr="00024B9B" w:rsidRDefault="00024B9B" w:rsidP="00E56C51">
            <w:pPr>
              <w:jc w:val="both"/>
              <w:rPr>
                <w:bCs/>
                <w:sz w:val="28"/>
                <w:szCs w:val="28"/>
              </w:rPr>
            </w:pPr>
            <w:r w:rsidRPr="00024B9B">
              <w:rPr>
                <w:bCs/>
                <w:sz w:val="28"/>
                <w:szCs w:val="28"/>
              </w:rPr>
              <w:t xml:space="preserve">- интерес к различным сферам </w:t>
            </w:r>
            <w:r w:rsidRPr="00024B9B">
              <w:rPr>
                <w:bCs/>
                <w:sz w:val="28"/>
                <w:szCs w:val="28"/>
              </w:rPr>
              <w:lastRenderedPageBreak/>
              <w:t>профессиональной деятельности,</w:t>
            </w:r>
          </w:p>
          <w:p w14:paraId="61D63681" w14:textId="77777777" w:rsidR="00024B9B" w:rsidRPr="00024B9B" w:rsidRDefault="00024B9B" w:rsidP="00E56C51">
            <w:pPr>
              <w:jc w:val="both"/>
              <w:rPr>
                <w:bCs/>
                <w:sz w:val="28"/>
                <w:szCs w:val="28"/>
              </w:rPr>
            </w:pPr>
            <w:r w:rsidRPr="00024B9B">
              <w:rPr>
                <w:bCs/>
                <w:sz w:val="28"/>
                <w:szCs w:val="28"/>
              </w:rPr>
              <w:t>Овладение универсальными учебными познавательными действиями:</w:t>
            </w:r>
          </w:p>
          <w:p w14:paraId="71F5DC5C" w14:textId="77777777" w:rsidR="00024B9B" w:rsidRPr="00024B9B" w:rsidRDefault="00024B9B" w:rsidP="00E56C51">
            <w:pPr>
              <w:jc w:val="both"/>
              <w:rPr>
                <w:bCs/>
                <w:sz w:val="28"/>
                <w:szCs w:val="28"/>
              </w:rPr>
            </w:pPr>
            <w:r w:rsidRPr="00024B9B">
              <w:rPr>
                <w:bCs/>
                <w:sz w:val="28"/>
                <w:szCs w:val="28"/>
              </w:rPr>
              <w:t>а) базовые логические действия:</w:t>
            </w:r>
          </w:p>
          <w:p w14:paraId="0013AC0A" w14:textId="77777777" w:rsidR="00024B9B" w:rsidRPr="00024B9B" w:rsidRDefault="00024B9B" w:rsidP="00E56C51">
            <w:pPr>
              <w:jc w:val="both"/>
              <w:rPr>
                <w:bCs/>
                <w:sz w:val="28"/>
                <w:szCs w:val="28"/>
              </w:rPr>
            </w:pPr>
            <w:r w:rsidRPr="00024B9B">
              <w:rPr>
                <w:bCs/>
                <w:sz w:val="28"/>
                <w:szCs w:val="28"/>
              </w:rPr>
              <w:t xml:space="preserve">- самостоятельно формулировать и актуализировать проблему, рассматривать ее всесторонне; </w:t>
            </w:r>
          </w:p>
          <w:p w14:paraId="0DBB9D6E" w14:textId="77777777" w:rsidR="00024B9B" w:rsidRPr="00024B9B" w:rsidRDefault="00024B9B" w:rsidP="00E56C51">
            <w:pPr>
              <w:jc w:val="both"/>
              <w:rPr>
                <w:bCs/>
                <w:sz w:val="28"/>
                <w:szCs w:val="28"/>
              </w:rPr>
            </w:pPr>
            <w:r w:rsidRPr="00024B9B">
              <w:rPr>
                <w:bCs/>
                <w:sz w:val="28"/>
                <w:szCs w:val="28"/>
              </w:rPr>
              <w:t xml:space="preserve">- устанавливать существенный признак или основания для сравнения, классификации и обобщения; </w:t>
            </w:r>
          </w:p>
          <w:p w14:paraId="7193355D" w14:textId="77777777" w:rsidR="00024B9B" w:rsidRPr="00024B9B" w:rsidRDefault="00024B9B" w:rsidP="00E56C51">
            <w:pPr>
              <w:jc w:val="both"/>
              <w:rPr>
                <w:bCs/>
                <w:sz w:val="28"/>
                <w:szCs w:val="28"/>
              </w:rPr>
            </w:pPr>
            <w:r w:rsidRPr="00024B9B">
              <w:rPr>
                <w:bCs/>
                <w:sz w:val="28"/>
                <w:szCs w:val="28"/>
              </w:rPr>
              <w:t>- определять цели деятельности, задавать параметры и критерии их достижения;</w:t>
            </w:r>
          </w:p>
          <w:p w14:paraId="37732551" w14:textId="77777777" w:rsidR="00024B9B" w:rsidRPr="00024B9B" w:rsidRDefault="00024B9B" w:rsidP="00E56C51">
            <w:pPr>
              <w:jc w:val="both"/>
              <w:rPr>
                <w:bCs/>
                <w:sz w:val="28"/>
                <w:szCs w:val="28"/>
              </w:rPr>
            </w:pPr>
            <w:r w:rsidRPr="00024B9B">
              <w:rPr>
                <w:bCs/>
                <w:sz w:val="28"/>
                <w:szCs w:val="28"/>
              </w:rPr>
              <w:t xml:space="preserve">- выявлять закономерности и противоречия в рассматриваемых явлениях; </w:t>
            </w:r>
          </w:p>
          <w:p w14:paraId="576B77DB" w14:textId="77777777" w:rsidR="00024B9B" w:rsidRPr="00024B9B" w:rsidRDefault="00024B9B" w:rsidP="00E56C51">
            <w:pPr>
              <w:jc w:val="both"/>
              <w:rPr>
                <w:bCs/>
                <w:sz w:val="28"/>
                <w:szCs w:val="28"/>
              </w:rPr>
            </w:pPr>
            <w:r w:rsidRPr="00024B9B">
              <w:rPr>
                <w:bCs/>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0E1E7D2" w14:textId="77777777" w:rsidR="00024B9B" w:rsidRPr="00024B9B" w:rsidRDefault="00024B9B" w:rsidP="00E56C51">
            <w:pPr>
              <w:jc w:val="both"/>
              <w:rPr>
                <w:bCs/>
                <w:sz w:val="28"/>
                <w:szCs w:val="28"/>
              </w:rPr>
            </w:pPr>
            <w:r w:rsidRPr="00024B9B">
              <w:rPr>
                <w:bCs/>
                <w:sz w:val="28"/>
                <w:szCs w:val="28"/>
              </w:rPr>
              <w:t xml:space="preserve">- развивать креативное мышление при решении жизненных проблем </w:t>
            </w:r>
          </w:p>
          <w:p w14:paraId="05874646" w14:textId="77777777" w:rsidR="00024B9B" w:rsidRPr="00024B9B" w:rsidRDefault="00024B9B" w:rsidP="00E56C51">
            <w:pPr>
              <w:jc w:val="both"/>
              <w:rPr>
                <w:bCs/>
                <w:sz w:val="28"/>
                <w:szCs w:val="28"/>
              </w:rPr>
            </w:pPr>
            <w:r w:rsidRPr="00024B9B">
              <w:rPr>
                <w:bCs/>
                <w:sz w:val="28"/>
                <w:szCs w:val="28"/>
              </w:rPr>
              <w:t>б) базовые исследовательские действия:</w:t>
            </w:r>
          </w:p>
          <w:p w14:paraId="319F9CE2" w14:textId="77777777" w:rsidR="00024B9B" w:rsidRPr="00024B9B" w:rsidRDefault="00024B9B" w:rsidP="00E56C51">
            <w:pPr>
              <w:jc w:val="both"/>
              <w:rPr>
                <w:bCs/>
                <w:sz w:val="28"/>
                <w:szCs w:val="28"/>
              </w:rPr>
            </w:pPr>
            <w:r w:rsidRPr="00024B9B">
              <w:rPr>
                <w:bCs/>
                <w:sz w:val="28"/>
                <w:szCs w:val="28"/>
              </w:rPr>
              <w:t xml:space="preserve">- владеть навыками </w:t>
            </w:r>
            <w:r w:rsidRPr="00024B9B">
              <w:rPr>
                <w:bCs/>
                <w:sz w:val="28"/>
                <w:szCs w:val="28"/>
              </w:rPr>
              <w:lastRenderedPageBreak/>
              <w:t xml:space="preserve">учебно-исследовательской и проектной деятельности, навыками разрешения проблем; </w:t>
            </w:r>
          </w:p>
          <w:p w14:paraId="53525F72" w14:textId="77777777" w:rsidR="00024B9B" w:rsidRPr="00024B9B" w:rsidRDefault="00024B9B" w:rsidP="00E56C51">
            <w:pPr>
              <w:jc w:val="both"/>
              <w:rPr>
                <w:bCs/>
                <w:sz w:val="28"/>
                <w:szCs w:val="28"/>
              </w:rPr>
            </w:pPr>
            <w:r w:rsidRPr="00024B9B">
              <w:rPr>
                <w:b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A246DFC" w14:textId="77777777" w:rsidR="00024B9B" w:rsidRPr="00024B9B" w:rsidRDefault="00024B9B" w:rsidP="00E56C51">
            <w:pPr>
              <w:jc w:val="both"/>
              <w:rPr>
                <w:bCs/>
                <w:sz w:val="28"/>
                <w:szCs w:val="28"/>
              </w:rPr>
            </w:pPr>
            <w:r w:rsidRPr="00024B9B">
              <w:rPr>
                <w:b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29C20A9" w14:textId="77777777" w:rsidR="00024B9B" w:rsidRPr="00024B9B" w:rsidRDefault="00024B9B" w:rsidP="00E56C51">
            <w:pPr>
              <w:jc w:val="both"/>
              <w:rPr>
                <w:bCs/>
                <w:sz w:val="28"/>
                <w:szCs w:val="28"/>
              </w:rPr>
            </w:pPr>
            <w:r w:rsidRPr="00024B9B">
              <w:rPr>
                <w:bCs/>
                <w:sz w:val="28"/>
                <w:szCs w:val="28"/>
              </w:rPr>
              <w:t>- уметь переносить знания в познавательную и практическую области жизнедеятельности;</w:t>
            </w:r>
          </w:p>
          <w:p w14:paraId="3A9DAB24" w14:textId="77777777" w:rsidR="00024B9B" w:rsidRPr="00024B9B" w:rsidRDefault="00024B9B" w:rsidP="00E56C51">
            <w:pPr>
              <w:jc w:val="both"/>
              <w:rPr>
                <w:bCs/>
                <w:sz w:val="28"/>
                <w:szCs w:val="28"/>
              </w:rPr>
            </w:pPr>
            <w:r w:rsidRPr="00024B9B">
              <w:rPr>
                <w:bCs/>
                <w:sz w:val="28"/>
                <w:szCs w:val="28"/>
              </w:rPr>
              <w:t xml:space="preserve">- уметь интегрировать знания из разных предметных областей; </w:t>
            </w:r>
          </w:p>
          <w:p w14:paraId="4DBB6350" w14:textId="77777777" w:rsidR="00024B9B" w:rsidRPr="00024B9B" w:rsidRDefault="00024B9B" w:rsidP="00E56C51">
            <w:pPr>
              <w:jc w:val="both"/>
              <w:rPr>
                <w:bCs/>
                <w:sz w:val="28"/>
                <w:szCs w:val="28"/>
              </w:rPr>
            </w:pPr>
            <w:r w:rsidRPr="00024B9B">
              <w:rPr>
                <w:bCs/>
                <w:sz w:val="28"/>
                <w:szCs w:val="28"/>
              </w:rPr>
              <w:t xml:space="preserve">- выдвигать новые идеи, предлагать оригинальные подходы и решения; </w:t>
            </w:r>
          </w:p>
          <w:p w14:paraId="178EEB55" w14:textId="28DDDFBC" w:rsidR="00D555EB" w:rsidRPr="00024B9B" w:rsidRDefault="00024B9B" w:rsidP="00E56C51">
            <w:pPr>
              <w:jc w:val="both"/>
              <w:rPr>
                <w:bCs/>
                <w:sz w:val="28"/>
                <w:szCs w:val="28"/>
              </w:rPr>
            </w:pPr>
            <w:r w:rsidRPr="00024B9B">
              <w:rPr>
                <w:bCs/>
                <w:sz w:val="28"/>
                <w:szCs w:val="28"/>
              </w:rPr>
              <w:t>- способность их использования в познавательной и социальной практике</w:t>
            </w:r>
          </w:p>
        </w:tc>
        <w:tc>
          <w:tcPr>
            <w:tcW w:w="3115" w:type="dxa"/>
            <w:shd w:val="clear" w:color="auto" w:fill="auto"/>
          </w:tcPr>
          <w:p w14:paraId="4A36322B" w14:textId="77777777" w:rsidR="00024B9B" w:rsidRPr="00024B9B" w:rsidRDefault="00024B9B" w:rsidP="00E56C51">
            <w:pPr>
              <w:jc w:val="both"/>
              <w:rPr>
                <w:bCs/>
                <w:sz w:val="28"/>
                <w:szCs w:val="28"/>
              </w:rPr>
            </w:pPr>
            <w:r w:rsidRPr="00024B9B">
              <w:rPr>
                <w:bCs/>
                <w:sz w:val="28"/>
                <w:szCs w:val="28"/>
              </w:rPr>
              <w:lastRenderedPageBreak/>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024B9B">
              <w:rPr>
                <w:bCs/>
                <w:sz w:val="28"/>
                <w:szCs w:val="28"/>
              </w:rPr>
              <w:t>мегамира</w:t>
            </w:r>
            <w:proofErr w:type="spellEnd"/>
            <w:r w:rsidRPr="00024B9B">
              <w:rPr>
                <w:bCs/>
                <w:sz w:val="28"/>
                <w:szCs w:val="28"/>
              </w:rPr>
              <w:t xml:space="preserve">; понимание </w:t>
            </w:r>
            <w:r w:rsidRPr="00024B9B">
              <w:rPr>
                <w:bCs/>
                <w:sz w:val="28"/>
                <w:szCs w:val="28"/>
              </w:rPr>
              <w:lastRenderedPageBreak/>
              <w:t>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1C2F8486" w14:textId="77777777" w:rsidR="00024B9B" w:rsidRPr="00024B9B" w:rsidRDefault="00024B9B" w:rsidP="00E56C51">
            <w:pPr>
              <w:jc w:val="both"/>
              <w:rPr>
                <w:bCs/>
                <w:sz w:val="28"/>
                <w:szCs w:val="28"/>
              </w:rPr>
            </w:pPr>
            <w:proofErr w:type="gramStart"/>
            <w:r w:rsidRPr="00024B9B">
              <w:rPr>
                <w:bCs/>
                <w:sz w:val="28"/>
                <w:szCs w:val="28"/>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14:paraId="65FBC78B" w14:textId="77777777" w:rsidR="00024B9B" w:rsidRPr="00024B9B" w:rsidRDefault="00024B9B" w:rsidP="00E56C51">
            <w:pPr>
              <w:jc w:val="both"/>
              <w:rPr>
                <w:bCs/>
                <w:sz w:val="28"/>
                <w:szCs w:val="28"/>
              </w:rPr>
            </w:pPr>
            <w:r w:rsidRPr="00024B9B">
              <w:rPr>
                <w:bCs/>
                <w:sz w:val="28"/>
                <w:szCs w:val="28"/>
              </w:rPr>
              <w:t xml:space="preserve">- владеть основополагающими физическими понятиями и величинами, характеризующими физические процессы </w:t>
            </w:r>
            <w:r w:rsidRPr="00024B9B">
              <w:rPr>
                <w:bCs/>
                <w:sz w:val="28"/>
                <w:szCs w:val="28"/>
              </w:rPr>
              <w:lastRenderedPageBreak/>
              <w:t xml:space="preserve">(связанными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024B9B">
              <w:rPr>
                <w:bCs/>
                <w:sz w:val="28"/>
                <w:szCs w:val="28"/>
              </w:rPr>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14:paraId="60E6E515" w14:textId="0723088D" w:rsidR="00D555EB" w:rsidRPr="00024B9B" w:rsidRDefault="00024B9B" w:rsidP="00E56C51">
            <w:pPr>
              <w:jc w:val="both"/>
              <w:rPr>
                <w:bCs/>
                <w:sz w:val="28"/>
                <w:szCs w:val="28"/>
              </w:rPr>
            </w:pPr>
            <w:r w:rsidRPr="00024B9B">
              <w:rPr>
                <w:bCs/>
                <w:sz w:val="28"/>
                <w:szCs w:val="28"/>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w:t>
            </w:r>
            <w:r w:rsidRPr="00024B9B">
              <w:rPr>
                <w:bCs/>
                <w:sz w:val="28"/>
                <w:szCs w:val="28"/>
              </w:rPr>
              <w:lastRenderedPageBreak/>
              <w:t xml:space="preserve">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024B9B">
              <w:rPr>
                <w:bCs/>
                <w:sz w:val="28"/>
                <w:szCs w:val="28"/>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024B9B">
              <w:rPr>
                <w:bCs/>
                <w:sz w:val="28"/>
                <w:szCs w:val="28"/>
              </w:rPr>
              <w:t xml:space="preserve"> уверенное использование законов и закономерностей при анализе физических явлений и процессов</w:t>
            </w:r>
          </w:p>
        </w:tc>
      </w:tr>
      <w:tr w:rsidR="00A90835" w:rsidRPr="00A90835" w14:paraId="239DDE35" w14:textId="77777777" w:rsidTr="00024B9B">
        <w:tc>
          <w:tcPr>
            <w:tcW w:w="3115" w:type="dxa"/>
            <w:shd w:val="clear" w:color="auto" w:fill="auto"/>
          </w:tcPr>
          <w:p w14:paraId="3DB3F475" w14:textId="34547340"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02. Использовать современные средства поиска, анализа и интерпретации информации, и информационные технологии для </w:t>
            </w:r>
            <w:r w:rsidRPr="00A90835">
              <w:rPr>
                <w:bCs/>
                <w:color w:val="000000" w:themeColor="text1"/>
                <w:sz w:val="28"/>
                <w:szCs w:val="28"/>
              </w:rPr>
              <w:lastRenderedPageBreak/>
              <w:t>выполнения задач профессиональной деятельности</w:t>
            </w:r>
          </w:p>
        </w:tc>
        <w:tc>
          <w:tcPr>
            <w:tcW w:w="3115" w:type="dxa"/>
            <w:shd w:val="clear" w:color="auto" w:fill="auto"/>
          </w:tcPr>
          <w:p w14:paraId="5B9861BA"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В области ценности научного познания:</w:t>
            </w:r>
          </w:p>
          <w:p w14:paraId="7FEA0F8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мировоззрения, соответствующего современному уровню развития науки и </w:t>
            </w:r>
            <w:r w:rsidRPr="00A90835">
              <w:rPr>
                <w:bCs/>
                <w:color w:val="000000" w:themeColor="text1"/>
                <w:sz w:val="28"/>
                <w:szCs w:val="28"/>
              </w:rPr>
              <w:lastRenderedPageBreak/>
              <w:t xml:space="preserve">общественной практики, основанного на диалоге культур, способствующего осознанию своего места в поликультурном мире; </w:t>
            </w:r>
          </w:p>
          <w:p w14:paraId="5161E07E"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совершенствование языковой и читательской культуры как средства взаимодействия между людьми и познания мира; </w:t>
            </w:r>
          </w:p>
          <w:p w14:paraId="32EE1BC3"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3ABE77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учебными познавательными действиями:</w:t>
            </w:r>
          </w:p>
          <w:p w14:paraId="24DAF7ED"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в) работа с информацией:</w:t>
            </w:r>
          </w:p>
          <w:p w14:paraId="7F660E25"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939937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создавать тексты в различных форматах с учетом назначения информации и целевой </w:t>
            </w:r>
            <w:r w:rsidRPr="00A90835">
              <w:rPr>
                <w:bCs/>
                <w:color w:val="000000" w:themeColor="text1"/>
                <w:sz w:val="28"/>
                <w:szCs w:val="28"/>
              </w:rPr>
              <w:lastRenderedPageBreak/>
              <w:t>аудитории, выбирая оптимальную форму представления и визуализации;</w:t>
            </w:r>
          </w:p>
          <w:p w14:paraId="00DBC13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оценивать достоверность, легитимность информации, ее соответствие правовым и морально-этическим нормам; </w:t>
            </w:r>
          </w:p>
          <w:p w14:paraId="098FDAD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CB0597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владеть навыками </w:t>
            </w:r>
          </w:p>
          <w:p w14:paraId="3BB60BAA" w14:textId="5463DFA0" w:rsidR="00024B9B" w:rsidRPr="00A90835" w:rsidRDefault="00E56C51" w:rsidP="00E56C51">
            <w:pPr>
              <w:jc w:val="both"/>
              <w:rPr>
                <w:bCs/>
                <w:color w:val="000000" w:themeColor="text1"/>
                <w:sz w:val="28"/>
                <w:szCs w:val="28"/>
              </w:rPr>
            </w:pPr>
            <w:r w:rsidRPr="00A90835">
              <w:rPr>
                <w:bCs/>
                <w:color w:val="000000" w:themeColor="text1"/>
                <w:sz w:val="28"/>
                <w:szCs w:val="28"/>
              </w:rPr>
              <w:t>распознавания и защиты информации, информационной безопасности личности</w:t>
            </w:r>
          </w:p>
        </w:tc>
        <w:tc>
          <w:tcPr>
            <w:tcW w:w="3115" w:type="dxa"/>
            <w:shd w:val="clear" w:color="auto" w:fill="auto"/>
          </w:tcPr>
          <w:p w14:paraId="7BD01F8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 xml:space="preserve">- уметь учитывать границы применения изученных физических моделей: материальная точка, инерциальная система отсчета, идеальный газ; модели </w:t>
            </w:r>
            <w:r w:rsidRPr="00A90835">
              <w:rPr>
                <w:bCs/>
                <w:color w:val="000000" w:themeColor="text1"/>
                <w:sz w:val="28"/>
                <w:szCs w:val="28"/>
              </w:rPr>
              <w:lastRenderedPageBreak/>
              <w:t>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51EA4675" w14:textId="7A5733DE"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tc>
      </w:tr>
      <w:tr w:rsidR="00A90835" w:rsidRPr="00A90835" w14:paraId="1688C4BB" w14:textId="77777777" w:rsidTr="00024B9B">
        <w:tc>
          <w:tcPr>
            <w:tcW w:w="3115" w:type="dxa"/>
            <w:shd w:val="clear" w:color="auto" w:fill="auto"/>
          </w:tcPr>
          <w:p w14:paraId="3A0656E4" w14:textId="48DF49A8"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F16B0E">
              <w:rPr>
                <w:bCs/>
                <w:color w:val="000000" w:themeColor="text1"/>
                <w:sz w:val="28"/>
                <w:szCs w:val="28"/>
              </w:rPr>
              <w:t xml:space="preserve">правовой и </w:t>
            </w:r>
            <w:r w:rsidRPr="00A90835">
              <w:rPr>
                <w:bCs/>
                <w:color w:val="000000" w:themeColor="text1"/>
                <w:sz w:val="28"/>
                <w:szCs w:val="28"/>
              </w:rPr>
              <w:t xml:space="preserve">финансовой грамотности в различных жизненных </w:t>
            </w:r>
            <w:r w:rsidRPr="00A90835">
              <w:rPr>
                <w:bCs/>
                <w:color w:val="000000" w:themeColor="text1"/>
                <w:sz w:val="28"/>
                <w:szCs w:val="28"/>
              </w:rPr>
              <w:lastRenderedPageBreak/>
              <w:t>ситуациях</w:t>
            </w:r>
          </w:p>
        </w:tc>
        <w:tc>
          <w:tcPr>
            <w:tcW w:w="3115" w:type="dxa"/>
            <w:shd w:val="clear" w:color="auto" w:fill="auto"/>
          </w:tcPr>
          <w:p w14:paraId="09CEA605"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В области духовно-нравственного воспитания:</w:t>
            </w:r>
          </w:p>
          <w:p w14:paraId="57C3B5C1"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нравственного сознания, этического поведения;</w:t>
            </w:r>
          </w:p>
          <w:p w14:paraId="0A207FD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способность оценивать ситуацию и принимать осознанные решения, ориентируясь на морально-нравственные нормы и </w:t>
            </w:r>
            <w:r w:rsidRPr="00A90835">
              <w:rPr>
                <w:bCs/>
                <w:color w:val="000000" w:themeColor="text1"/>
                <w:sz w:val="28"/>
                <w:szCs w:val="28"/>
              </w:rPr>
              <w:lastRenderedPageBreak/>
              <w:t>ценности;</w:t>
            </w:r>
          </w:p>
          <w:p w14:paraId="1BD4FC9A"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осознание личного вклада в построение устойчивого будущего;</w:t>
            </w:r>
          </w:p>
          <w:p w14:paraId="54EB5AD7"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408BB1A"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регулятивными действиями:</w:t>
            </w:r>
          </w:p>
          <w:p w14:paraId="3DFEBBD9"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а) самоорганизация:</w:t>
            </w:r>
          </w:p>
          <w:p w14:paraId="707940C8"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6B7276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самостоятельно составлять план решения проблемы с учетом имеющихся ресурсов, собственных возможностей и предпочтений;</w:t>
            </w:r>
          </w:p>
          <w:p w14:paraId="6B6F5FE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давать оценку новым ситуациям;</w:t>
            </w:r>
          </w:p>
          <w:p w14:paraId="2ABDFCE7"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способствовать формированию и проявлению широкой эрудиции в разных областях знаний, постоянно повышать </w:t>
            </w:r>
            <w:r w:rsidRPr="00A90835">
              <w:rPr>
                <w:bCs/>
                <w:color w:val="000000" w:themeColor="text1"/>
                <w:sz w:val="28"/>
                <w:szCs w:val="28"/>
              </w:rPr>
              <w:lastRenderedPageBreak/>
              <w:t>свой образовательный и культурный уровень;</w:t>
            </w:r>
          </w:p>
          <w:p w14:paraId="559BEC61"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б) самоконтроль:</w:t>
            </w:r>
          </w:p>
          <w:p w14:paraId="59C8237F"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использовать приемы рефлексии для оценки ситуации, выбора верного решения;</w:t>
            </w:r>
          </w:p>
          <w:p w14:paraId="6E06AC4E"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уметь оценивать риски и своевременно принимать решения по их снижению;</w:t>
            </w:r>
          </w:p>
          <w:p w14:paraId="110D1F21"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в) эмоциональный интеллект, предполагающий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w:t>
            </w:r>
          </w:p>
          <w:p w14:paraId="3F6FF2F4"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C85CC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эмпатии</w:t>
            </w:r>
            <w:proofErr w:type="spellEnd"/>
            <w:r w:rsidRPr="00A90835">
              <w:rPr>
                <w:bCs/>
                <w:color w:val="000000" w:themeColor="text1"/>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0403F86" w14:textId="559CD600" w:rsidR="00024B9B" w:rsidRPr="00A90835" w:rsidRDefault="00E56C51" w:rsidP="00E56C51">
            <w:pPr>
              <w:jc w:val="both"/>
              <w:rPr>
                <w:bCs/>
                <w:color w:val="000000" w:themeColor="text1"/>
                <w:sz w:val="28"/>
                <w:szCs w:val="28"/>
              </w:rPr>
            </w:pPr>
            <w:r w:rsidRPr="00A90835">
              <w:rPr>
                <w:bCs/>
                <w:color w:val="000000" w:themeColor="text1"/>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auto"/>
          </w:tcPr>
          <w:p w14:paraId="5BD1B139" w14:textId="2B766A9D" w:rsidR="00024B9B" w:rsidRPr="00A90835" w:rsidRDefault="00E56C51" w:rsidP="00E56C51">
            <w:pPr>
              <w:jc w:val="both"/>
              <w:rPr>
                <w:bCs/>
                <w:color w:val="000000" w:themeColor="text1"/>
                <w:sz w:val="28"/>
                <w:szCs w:val="28"/>
              </w:rPr>
            </w:pPr>
            <w:r w:rsidRPr="00A90835">
              <w:rPr>
                <w:bCs/>
                <w:color w:val="000000" w:themeColor="text1"/>
                <w:sz w:val="28"/>
                <w:szCs w:val="28"/>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w:t>
            </w:r>
            <w:r w:rsidRPr="00A90835">
              <w:rPr>
                <w:bCs/>
                <w:color w:val="000000" w:themeColor="text1"/>
                <w:sz w:val="28"/>
                <w:szCs w:val="28"/>
              </w:rPr>
              <w:lastRenderedPageBreak/>
              <w:t xml:space="preserve">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представлений о методах получения научных астрономических знаний;</w:t>
            </w:r>
          </w:p>
        </w:tc>
      </w:tr>
      <w:tr w:rsidR="00A90835" w:rsidRPr="00A90835" w14:paraId="25067F8E" w14:textId="77777777" w:rsidTr="00024B9B">
        <w:tc>
          <w:tcPr>
            <w:tcW w:w="3115" w:type="dxa"/>
            <w:shd w:val="clear" w:color="auto" w:fill="auto"/>
          </w:tcPr>
          <w:p w14:paraId="5B9684CC" w14:textId="67F8F1CE"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04. Эффективно взаимодействовать и работать в коллективе и </w:t>
            </w:r>
            <w:r w:rsidRPr="00A90835">
              <w:rPr>
                <w:bCs/>
                <w:color w:val="000000" w:themeColor="text1"/>
                <w:sz w:val="28"/>
                <w:szCs w:val="28"/>
              </w:rPr>
              <w:lastRenderedPageBreak/>
              <w:t>команде</w:t>
            </w:r>
          </w:p>
        </w:tc>
        <w:tc>
          <w:tcPr>
            <w:tcW w:w="3115" w:type="dxa"/>
            <w:shd w:val="clear" w:color="auto" w:fill="auto"/>
          </w:tcPr>
          <w:p w14:paraId="572801E3"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 xml:space="preserve">- готовность и способность к образованию и </w:t>
            </w:r>
            <w:r w:rsidRPr="00A90835">
              <w:rPr>
                <w:bCs/>
                <w:color w:val="000000" w:themeColor="text1"/>
                <w:sz w:val="28"/>
                <w:szCs w:val="28"/>
              </w:rPr>
              <w:lastRenderedPageBreak/>
              <w:t>саморазвитию, самостоятельности и самоопределению;</w:t>
            </w:r>
          </w:p>
          <w:p w14:paraId="34DD542E"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навыками учебно-исследовательской, проектной и социальной деятельности;</w:t>
            </w:r>
          </w:p>
          <w:p w14:paraId="29F34613"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коммуникативными действиями:</w:t>
            </w:r>
          </w:p>
          <w:p w14:paraId="74D406D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б) совместная деятельность:</w:t>
            </w:r>
          </w:p>
          <w:p w14:paraId="0516577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понимать и использовать преимущества командной и индивидуальной работы;</w:t>
            </w:r>
          </w:p>
          <w:p w14:paraId="452569E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75BE927"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координировать и выполнять работу в условиях реального, виртуального и комбинированного взаимодействия;</w:t>
            </w:r>
          </w:p>
          <w:p w14:paraId="2C0C6625"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осуществлять позитивное стратегическое поведение в различных ситуациях, проявлять </w:t>
            </w:r>
            <w:r w:rsidRPr="00A90835">
              <w:rPr>
                <w:bCs/>
                <w:color w:val="000000" w:themeColor="text1"/>
                <w:sz w:val="28"/>
                <w:szCs w:val="28"/>
              </w:rPr>
              <w:lastRenderedPageBreak/>
              <w:t>творчество и воображение, быть инициативным</w:t>
            </w:r>
          </w:p>
          <w:p w14:paraId="72B75F4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регулятивными действиями:</w:t>
            </w:r>
          </w:p>
          <w:p w14:paraId="7FCEE55B"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г) принятие себя и других людей:</w:t>
            </w:r>
          </w:p>
          <w:p w14:paraId="3F41C7A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принимать мотивы и аргументы других людей при анализе результатов деятельности;</w:t>
            </w:r>
          </w:p>
          <w:p w14:paraId="5995F5D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признавать свое право и право других людей на ошибки;</w:t>
            </w:r>
          </w:p>
          <w:p w14:paraId="387178E7" w14:textId="69040EB7" w:rsidR="00024B9B" w:rsidRPr="00A90835" w:rsidRDefault="00E56C51" w:rsidP="00E56C51">
            <w:pPr>
              <w:jc w:val="both"/>
              <w:rPr>
                <w:bCs/>
                <w:color w:val="000000" w:themeColor="text1"/>
                <w:sz w:val="28"/>
                <w:szCs w:val="28"/>
              </w:rPr>
            </w:pPr>
            <w:r w:rsidRPr="00A90835">
              <w:rPr>
                <w:bCs/>
                <w:color w:val="000000" w:themeColor="text1"/>
                <w:sz w:val="28"/>
                <w:szCs w:val="28"/>
              </w:rPr>
              <w:t>- развивать способность понимать мир с позиции другого человека</w:t>
            </w:r>
          </w:p>
        </w:tc>
        <w:tc>
          <w:tcPr>
            <w:tcW w:w="3115" w:type="dxa"/>
            <w:shd w:val="clear" w:color="auto" w:fill="auto"/>
          </w:tcPr>
          <w:p w14:paraId="74380AE2" w14:textId="18769980" w:rsidR="00024B9B" w:rsidRPr="00A90835" w:rsidRDefault="003D034E" w:rsidP="00E56C51">
            <w:pPr>
              <w:jc w:val="both"/>
              <w:rPr>
                <w:bCs/>
                <w:color w:val="000000" w:themeColor="text1"/>
                <w:sz w:val="28"/>
                <w:szCs w:val="28"/>
              </w:rPr>
            </w:pPr>
            <w:r w:rsidRPr="00A90835">
              <w:rPr>
                <w:bCs/>
                <w:color w:val="000000" w:themeColor="text1"/>
                <w:sz w:val="28"/>
                <w:szCs w:val="28"/>
              </w:rPr>
              <w:lastRenderedPageBreak/>
              <w:t xml:space="preserve">- овладеть умениями работать в группе с выполнением </w:t>
            </w:r>
            <w:r w:rsidRPr="00A90835">
              <w:rPr>
                <w:bCs/>
                <w:color w:val="000000" w:themeColor="text1"/>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A90835" w:rsidRPr="00A90835" w14:paraId="6EF1ADFE" w14:textId="77777777" w:rsidTr="00024B9B">
        <w:tc>
          <w:tcPr>
            <w:tcW w:w="3115" w:type="dxa"/>
            <w:shd w:val="clear" w:color="auto" w:fill="auto"/>
          </w:tcPr>
          <w:p w14:paraId="7A4F8CBE" w14:textId="0187DA8B" w:rsidR="00024B9B" w:rsidRPr="00A90835" w:rsidRDefault="003D034E"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5" w:type="dxa"/>
            <w:shd w:val="clear" w:color="auto" w:fill="auto"/>
          </w:tcPr>
          <w:p w14:paraId="170900CF"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В области эстетического воспитания:</w:t>
            </w:r>
          </w:p>
          <w:p w14:paraId="4F70D12D"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эстетическое отношение к миру, включая эстетику научного творчества, присущего физической науке;</w:t>
            </w:r>
          </w:p>
          <w:p w14:paraId="36158C3B"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3B187F3"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убежденность в значимости для личности и общества отечественного и мирового искусства, этнических культурных </w:t>
            </w:r>
            <w:r w:rsidRPr="00A90835">
              <w:rPr>
                <w:bCs/>
                <w:color w:val="000000" w:themeColor="text1"/>
                <w:sz w:val="28"/>
                <w:szCs w:val="28"/>
              </w:rPr>
              <w:lastRenderedPageBreak/>
              <w:t>традиций и народного творчества;</w:t>
            </w:r>
          </w:p>
          <w:p w14:paraId="7CB97148"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готовность к самовыражению в разных видах искусства, стремление проявлять качества творческой личности;</w:t>
            </w:r>
          </w:p>
          <w:p w14:paraId="713BC8AC"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Овладение универсальными коммуникативными действиями:</w:t>
            </w:r>
          </w:p>
          <w:p w14:paraId="1D8E4F85"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а) общение:</w:t>
            </w:r>
          </w:p>
          <w:p w14:paraId="778D5D7B"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осуществлять коммуникации во всех сферах жизни;</w:t>
            </w:r>
          </w:p>
          <w:p w14:paraId="0548326C"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8D7444A" w14:textId="3DC2FABA" w:rsidR="00024B9B" w:rsidRPr="00A90835" w:rsidRDefault="003D034E" w:rsidP="003D034E">
            <w:pPr>
              <w:jc w:val="both"/>
              <w:rPr>
                <w:bCs/>
                <w:color w:val="000000" w:themeColor="text1"/>
                <w:sz w:val="28"/>
                <w:szCs w:val="28"/>
              </w:rPr>
            </w:pPr>
            <w:r w:rsidRPr="00A90835">
              <w:rPr>
                <w:bCs/>
                <w:color w:val="000000" w:themeColor="text1"/>
                <w:sz w:val="28"/>
                <w:szCs w:val="28"/>
              </w:rPr>
              <w:t>- развернуто и логично излагать свою точку зрения с использованием языковых средств</w:t>
            </w:r>
          </w:p>
        </w:tc>
        <w:tc>
          <w:tcPr>
            <w:tcW w:w="3115" w:type="dxa"/>
            <w:shd w:val="clear" w:color="auto" w:fill="auto"/>
          </w:tcPr>
          <w:p w14:paraId="5563C10B" w14:textId="7DEABA6E" w:rsidR="00024B9B" w:rsidRPr="00A90835" w:rsidRDefault="003D034E" w:rsidP="00E56C51">
            <w:pPr>
              <w:jc w:val="both"/>
              <w:rPr>
                <w:bCs/>
                <w:color w:val="000000" w:themeColor="text1"/>
                <w:sz w:val="28"/>
                <w:szCs w:val="28"/>
              </w:rPr>
            </w:pPr>
            <w:r w:rsidRPr="00A90835">
              <w:rPr>
                <w:bCs/>
                <w:color w:val="000000" w:themeColor="text1"/>
                <w:sz w:val="28"/>
                <w:szCs w:val="28"/>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A90835">
              <w:rPr>
                <w:bCs/>
                <w:color w:val="000000" w:themeColor="text1"/>
                <w:sz w:val="28"/>
                <w:szCs w:val="28"/>
              </w:rPr>
              <w:lastRenderedPageBreak/>
              <w:t xml:space="preserve">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90835">
              <w:rPr>
                <w:bCs/>
                <w:color w:val="000000" w:themeColor="text1"/>
                <w:sz w:val="28"/>
                <w:szCs w:val="28"/>
              </w:rPr>
              <w:t>изопроцессах</w:t>
            </w:r>
            <w:proofErr w:type="spellEnd"/>
            <w:r w:rsidRPr="00A90835">
              <w:rPr>
                <w:bCs/>
                <w:color w:val="000000" w:themeColor="text1"/>
                <w:sz w:val="28"/>
                <w:szCs w:val="28"/>
              </w:rPr>
              <w:t xml:space="preserve">; </w:t>
            </w:r>
            <w:proofErr w:type="gramStart"/>
            <w:r w:rsidRPr="00A90835">
              <w:rPr>
                <w:bCs/>
                <w:color w:val="000000" w:themeColor="text1"/>
                <w:sz w:val="28"/>
                <w:szCs w:val="28"/>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A90835" w:rsidRPr="00A90835" w14:paraId="078DB270" w14:textId="77777777" w:rsidTr="00024B9B">
        <w:tc>
          <w:tcPr>
            <w:tcW w:w="3115" w:type="dxa"/>
            <w:shd w:val="clear" w:color="auto" w:fill="auto"/>
          </w:tcPr>
          <w:p w14:paraId="7F64AD80" w14:textId="1FDA525F" w:rsidR="003D034E" w:rsidRPr="00A90835" w:rsidRDefault="003D034E"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07. Содействовать сохранению </w:t>
            </w:r>
            <w:r w:rsidRPr="00A90835">
              <w:rPr>
                <w:bCs/>
                <w:color w:val="000000" w:themeColor="text1"/>
                <w:sz w:val="28"/>
                <w:szCs w:val="28"/>
              </w:rPr>
              <w:lastRenderedPageBreak/>
              <w:t>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5" w:type="dxa"/>
            <w:shd w:val="clear" w:color="auto" w:fill="auto"/>
          </w:tcPr>
          <w:p w14:paraId="2F4A9A5C"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lastRenderedPageBreak/>
              <w:t xml:space="preserve">В области экологического </w:t>
            </w:r>
            <w:r w:rsidRPr="00A90835">
              <w:rPr>
                <w:bCs/>
                <w:color w:val="000000" w:themeColor="text1"/>
                <w:sz w:val="28"/>
                <w:szCs w:val="28"/>
              </w:rPr>
              <w:lastRenderedPageBreak/>
              <w:t>воспитания:</w:t>
            </w:r>
          </w:p>
          <w:p w14:paraId="5C10927D"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2D0A1CD"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планирование и осуществление действий в окружающей среде на основе знания целей устойчивого развития человечества; </w:t>
            </w:r>
          </w:p>
          <w:p w14:paraId="18DBE787"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активное неприятие действий, приносящих вред окружающей среде; </w:t>
            </w:r>
          </w:p>
          <w:p w14:paraId="474DE669"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умение прогнозировать неблагоприятные экологические последствия предпринимаемых действий, предотвращать их; </w:t>
            </w:r>
          </w:p>
          <w:p w14:paraId="54611304" w14:textId="128D15C0" w:rsidR="003D034E" w:rsidRPr="00A90835" w:rsidRDefault="003D034E" w:rsidP="003D034E">
            <w:pPr>
              <w:jc w:val="both"/>
              <w:rPr>
                <w:bCs/>
                <w:color w:val="000000" w:themeColor="text1"/>
                <w:sz w:val="28"/>
                <w:szCs w:val="28"/>
              </w:rPr>
            </w:pPr>
            <w:r w:rsidRPr="00A90835">
              <w:rPr>
                <w:bCs/>
                <w:color w:val="000000" w:themeColor="text1"/>
                <w:sz w:val="28"/>
                <w:szCs w:val="28"/>
              </w:rPr>
              <w:t>- расширение опыта деятельности экологической направленности на основе знаний по физике</w:t>
            </w:r>
          </w:p>
        </w:tc>
        <w:tc>
          <w:tcPr>
            <w:tcW w:w="3115" w:type="dxa"/>
            <w:shd w:val="clear" w:color="auto" w:fill="auto"/>
          </w:tcPr>
          <w:p w14:paraId="2B2362B0" w14:textId="534FC7D1" w:rsidR="003D034E" w:rsidRPr="00A90835" w:rsidRDefault="003D034E" w:rsidP="00E56C51">
            <w:pPr>
              <w:jc w:val="both"/>
              <w:rPr>
                <w:bCs/>
                <w:color w:val="000000" w:themeColor="text1"/>
                <w:sz w:val="28"/>
                <w:szCs w:val="28"/>
              </w:rPr>
            </w:pPr>
            <w:proofErr w:type="gramStart"/>
            <w:r w:rsidRPr="00A90835">
              <w:rPr>
                <w:bCs/>
                <w:color w:val="000000" w:themeColor="text1"/>
                <w:sz w:val="28"/>
                <w:szCs w:val="28"/>
              </w:rPr>
              <w:lastRenderedPageBreak/>
              <w:t xml:space="preserve">- сформировать умения применять полученные </w:t>
            </w:r>
            <w:r w:rsidRPr="00A90835">
              <w:rPr>
                <w:bCs/>
                <w:color w:val="000000" w:themeColor="text1"/>
                <w:sz w:val="28"/>
                <w:szCs w:val="28"/>
              </w:rPr>
              <w:lastRenderedPageBreak/>
              <w:t>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14:paraId="4476644C" w14:textId="77777777" w:rsidR="00D555EB" w:rsidRPr="00D555EB" w:rsidRDefault="00D555EB" w:rsidP="00D555EB">
      <w:pPr>
        <w:spacing w:line="360" w:lineRule="auto"/>
        <w:jc w:val="both"/>
        <w:rPr>
          <w:bCs/>
          <w:sz w:val="28"/>
          <w:szCs w:val="28"/>
        </w:rPr>
      </w:pPr>
    </w:p>
    <w:p w14:paraId="469A584C" w14:textId="252D1922" w:rsidR="00D8623B" w:rsidRDefault="00D8623B">
      <w:pPr>
        <w:spacing w:after="160" w:line="259" w:lineRule="auto"/>
        <w:rPr>
          <w:b/>
          <w:sz w:val="28"/>
          <w:szCs w:val="28"/>
        </w:rPr>
      </w:pPr>
      <w:r>
        <w:rPr>
          <w:b/>
          <w:sz w:val="28"/>
          <w:szCs w:val="28"/>
        </w:rPr>
        <w:br w:type="page"/>
      </w:r>
    </w:p>
    <w:p w14:paraId="4E2A0192" w14:textId="2512B5A3" w:rsidR="00D555EB" w:rsidRDefault="00D8623B" w:rsidP="00D8623B">
      <w:pPr>
        <w:spacing w:line="360" w:lineRule="auto"/>
        <w:jc w:val="center"/>
        <w:rPr>
          <w:b/>
          <w:sz w:val="28"/>
          <w:szCs w:val="28"/>
        </w:rPr>
      </w:pPr>
      <w:r w:rsidRPr="00D8623B">
        <w:rPr>
          <w:b/>
          <w:sz w:val="28"/>
          <w:szCs w:val="28"/>
        </w:rPr>
        <w:lastRenderedPageBreak/>
        <w:t>II СТРУКТУРА И СОДЕРЖАНИЕ ДИСЦИПЛИНЫ</w:t>
      </w:r>
    </w:p>
    <w:p w14:paraId="7372756A" w14:textId="77777777" w:rsidR="00D8623B" w:rsidRDefault="00D8623B" w:rsidP="00D8623B">
      <w:pPr>
        <w:spacing w:line="360" w:lineRule="auto"/>
        <w:jc w:val="center"/>
        <w:rPr>
          <w:b/>
          <w:sz w:val="28"/>
          <w:szCs w:val="28"/>
        </w:rPr>
      </w:pPr>
    </w:p>
    <w:p w14:paraId="2D295D9C" w14:textId="1D5072A3"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tbl>
      <w:tblPr>
        <w:tblStyle w:val="a3"/>
        <w:tblW w:w="0" w:type="auto"/>
        <w:tblLook w:val="04A0" w:firstRow="1" w:lastRow="0" w:firstColumn="1" w:lastColumn="0" w:noHBand="0" w:noVBand="1"/>
      </w:tblPr>
      <w:tblGrid>
        <w:gridCol w:w="7508"/>
        <w:gridCol w:w="1837"/>
      </w:tblGrid>
      <w:tr w:rsidR="00D8623B" w14:paraId="7725AE64" w14:textId="77777777" w:rsidTr="00CC67D3">
        <w:trPr>
          <w:trHeight w:val="817"/>
        </w:trPr>
        <w:tc>
          <w:tcPr>
            <w:tcW w:w="7508" w:type="dxa"/>
          </w:tcPr>
          <w:p w14:paraId="50B2778F" w14:textId="23E4C806" w:rsidR="00D8623B" w:rsidRPr="00D8623B" w:rsidRDefault="00D8623B" w:rsidP="00D8623B">
            <w:pPr>
              <w:spacing w:line="360" w:lineRule="auto"/>
              <w:jc w:val="center"/>
              <w:rPr>
                <w:b/>
                <w:sz w:val="28"/>
                <w:szCs w:val="28"/>
              </w:rPr>
            </w:pPr>
            <w:r w:rsidRPr="00D8623B">
              <w:rPr>
                <w:b/>
                <w:sz w:val="28"/>
                <w:szCs w:val="28"/>
              </w:rPr>
              <w:t>Виды учебной работы</w:t>
            </w:r>
          </w:p>
        </w:tc>
        <w:tc>
          <w:tcPr>
            <w:tcW w:w="1837" w:type="dxa"/>
            <w:tcBorders>
              <w:bottom w:val="single" w:sz="4" w:space="0" w:color="auto"/>
            </w:tcBorders>
          </w:tcPr>
          <w:p w14:paraId="69A196DE" w14:textId="6687E021" w:rsidR="00D8623B" w:rsidRPr="00D8623B" w:rsidRDefault="00D8623B" w:rsidP="00D8623B">
            <w:pPr>
              <w:spacing w:line="360" w:lineRule="auto"/>
              <w:jc w:val="center"/>
              <w:rPr>
                <w:b/>
                <w:sz w:val="28"/>
                <w:szCs w:val="28"/>
              </w:rPr>
            </w:pPr>
            <w:r w:rsidRPr="00D8623B">
              <w:rPr>
                <w:b/>
                <w:sz w:val="28"/>
                <w:szCs w:val="28"/>
              </w:rPr>
              <w:t>Объем в часах</w:t>
            </w:r>
          </w:p>
        </w:tc>
      </w:tr>
      <w:tr w:rsidR="00D8623B" w14:paraId="7773B272" w14:textId="77777777" w:rsidTr="00CC67D3">
        <w:tc>
          <w:tcPr>
            <w:tcW w:w="7508" w:type="dxa"/>
          </w:tcPr>
          <w:p w14:paraId="7BA03A2B" w14:textId="13E17941" w:rsidR="00D8623B" w:rsidRPr="00D8623B" w:rsidRDefault="00D8623B" w:rsidP="00D8623B">
            <w:pPr>
              <w:spacing w:line="360" w:lineRule="auto"/>
              <w:jc w:val="both"/>
              <w:rPr>
                <w:b/>
                <w:sz w:val="28"/>
                <w:szCs w:val="28"/>
              </w:rPr>
            </w:pPr>
            <w:r w:rsidRPr="00D8623B">
              <w:rPr>
                <w:b/>
                <w:sz w:val="28"/>
                <w:szCs w:val="28"/>
              </w:rPr>
              <w:t>Объем программы</w:t>
            </w:r>
          </w:p>
        </w:tc>
        <w:tc>
          <w:tcPr>
            <w:tcW w:w="1837" w:type="dxa"/>
            <w:shd w:val="clear" w:color="auto" w:fill="auto"/>
          </w:tcPr>
          <w:p w14:paraId="4CE48FF6" w14:textId="36B16D66" w:rsidR="00D8623B" w:rsidRPr="00CC67D3" w:rsidRDefault="003D034E" w:rsidP="00D8623B">
            <w:pPr>
              <w:spacing w:line="360" w:lineRule="auto"/>
              <w:jc w:val="center"/>
              <w:rPr>
                <w:bCs/>
                <w:sz w:val="28"/>
                <w:szCs w:val="28"/>
              </w:rPr>
            </w:pPr>
            <w:r w:rsidRPr="00CC67D3">
              <w:rPr>
                <w:bCs/>
                <w:sz w:val="28"/>
                <w:szCs w:val="28"/>
              </w:rPr>
              <w:t>100</w:t>
            </w:r>
          </w:p>
        </w:tc>
      </w:tr>
      <w:tr w:rsidR="00D8623B" w14:paraId="38E26CF1" w14:textId="77777777" w:rsidTr="00CC67D3">
        <w:tc>
          <w:tcPr>
            <w:tcW w:w="7508" w:type="dxa"/>
          </w:tcPr>
          <w:p w14:paraId="2C91B6B4" w14:textId="541D3ADC" w:rsidR="00D8623B" w:rsidRPr="00D8623B" w:rsidRDefault="00D8623B" w:rsidP="00D8623B">
            <w:pPr>
              <w:spacing w:line="360" w:lineRule="auto"/>
              <w:jc w:val="both"/>
              <w:rPr>
                <w:bCs/>
                <w:i/>
                <w:iCs/>
                <w:sz w:val="28"/>
                <w:szCs w:val="28"/>
              </w:rPr>
            </w:pPr>
            <w:r w:rsidRPr="00D8623B">
              <w:rPr>
                <w:bCs/>
                <w:i/>
                <w:iCs/>
                <w:sz w:val="28"/>
                <w:szCs w:val="28"/>
              </w:rPr>
              <w:t>в том числе:</w:t>
            </w:r>
          </w:p>
        </w:tc>
        <w:tc>
          <w:tcPr>
            <w:tcW w:w="1837" w:type="dxa"/>
            <w:shd w:val="clear" w:color="auto" w:fill="auto"/>
          </w:tcPr>
          <w:p w14:paraId="6D1AD175" w14:textId="77777777" w:rsidR="00D8623B" w:rsidRPr="00CC67D3" w:rsidRDefault="00D8623B" w:rsidP="00D8623B">
            <w:pPr>
              <w:spacing w:line="360" w:lineRule="auto"/>
              <w:jc w:val="center"/>
              <w:rPr>
                <w:bCs/>
                <w:sz w:val="28"/>
                <w:szCs w:val="28"/>
              </w:rPr>
            </w:pPr>
          </w:p>
        </w:tc>
      </w:tr>
      <w:tr w:rsidR="00D8623B" w14:paraId="396A1C32" w14:textId="77777777" w:rsidTr="00CC67D3">
        <w:tc>
          <w:tcPr>
            <w:tcW w:w="7508" w:type="dxa"/>
          </w:tcPr>
          <w:p w14:paraId="617A21B4" w14:textId="72990C63" w:rsidR="00D8623B" w:rsidRDefault="00D8623B" w:rsidP="00D8623B">
            <w:pPr>
              <w:spacing w:line="360" w:lineRule="auto"/>
              <w:jc w:val="both"/>
              <w:rPr>
                <w:bCs/>
                <w:sz w:val="28"/>
                <w:szCs w:val="28"/>
              </w:rPr>
            </w:pPr>
            <w:r w:rsidRPr="00D8623B">
              <w:rPr>
                <w:bCs/>
                <w:sz w:val="28"/>
                <w:szCs w:val="28"/>
              </w:rPr>
              <w:t>теоретическое обучение</w:t>
            </w:r>
          </w:p>
        </w:tc>
        <w:tc>
          <w:tcPr>
            <w:tcW w:w="1837" w:type="dxa"/>
            <w:shd w:val="clear" w:color="auto" w:fill="auto"/>
          </w:tcPr>
          <w:p w14:paraId="256BF386" w14:textId="4B98F741" w:rsidR="00D8623B" w:rsidRPr="00722BD6" w:rsidRDefault="003D034E" w:rsidP="00722BD6">
            <w:pPr>
              <w:spacing w:line="360" w:lineRule="auto"/>
              <w:jc w:val="center"/>
              <w:rPr>
                <w:bCs/>
                <w:sz w:val="28"/>
                <w:szCs w:val="28"/>
                <w:lang w:val="en-US"/>
              </w:rPr>
            </w:pPr>
            <w:r w:rsidRPr="00CC67D3">
              <w:rPr>
                <w:bCs/>
                <w:sz w:val="28"/>
                <w:szCs w:val="28"/>
              </w:rPr>
              <w:t>8</w:t>
            </w:r>
            <w:r w:rsidR="00722BD6">
              <w:rPr>
                <w:bCs/>
                <w:sz w:val="28"/>
                <w:szCs w:val="28"/>
                <w:lang w:val="en-US"/>
              </w:rPr>
              <w:t>6</w:t>
            </w:r>
          </w:p>
        </w:tc>
      </w:tr>
      <w:tr w:rsidR="00D8623B" w14:paraId="0C5EF06B" w14:textId="77777777" w:rsidTr="00CC67D3">
        <w:tc>
          <w:tcPr>
            <w:tcW w:w="7508" w:type="dxa"/>
          </w:tcPr>
          <w:p w14:paraId="5DF481A3" w14:textId="447E4077" w:rsidR="00D8623B" w:rsidRPr="00D8623B" w:rsidRDefault="00D8623B" w:rsidP="00D8623B">
            <w:pPr>
              <w:spacing w:line="360" w:lineRule="auto"/>
              <w:jc w:val="both"/>
              <w:rPr>
                <w:bCs/>
                <w:sz w:val="28"/>
                <w:szCs w:val="28"/>
              </w:rPr>
            </w:pPr>
            <w:r>
              <w:rPr>
                <w:bCs/>
                <w:sz w:val="28"/>
                <w:szCs w:val="28"/>
              </w:rPr>
              <w:t>лабораторные работы</w:t>
            </w:r>
          </w:p>
        </w:tc>
        <w:tc>
          <w:tcPr>
            <w:tcW w:w="1837" w:type="dxa"/>
            <w:shd w:val="clear" w:color="auto" w:fill="auto"/>
          </w:tcPr>
          <w:p w14:paraId="081E458D" w14:textId="63B3CC6E" w:rsidR="00D8623B" w:rsidRPr="00CC67D3" w:rsidRDefault="003D034E" w:rsidP="00D8623B">
            <w:pPr>
              <w:spacing w:line="360" w:lineRule="auto"/>
              <w:jc w:val="center"/>
              <w:rPr>
                <w:bCs/>
                <w:sz w:val="28"/>
                <w:szCs w:val="28"/>
              </w:rPr>
            </w:pPr>
            <w:r w:rsidRPr="00CC67D3">
              <w:rPr>
                <w:bCs/>
                <w:sz w:val="28"/>
                <w:szCs w:val="28"/>
              </w:rPr>
              <w:t>14</w:t>
            </w:r>
          </w:p>
        </w:tc>
      </w:tr>
      <w:tr w:rsidR="00D8623B" w14:paraId="7A2C553E" w14:textId="77777777" w:rsidTr="00A155E0">
        <w:tc>
          <w:tcPr>
            <w:tcW w:w="9345" w:type="dxa"/>
            <w:gridSpan w:val="2"/>
          </w:tcPr>
          <w:p w14:paraId="46565CA1" w14:textId="46525C91" w:rsidR="00D8623B" w:rsidRDefault="00D8623B" w:rsidP="00722BD6">
            <w:pPr>
              <w:spacing w:line="360" w:lineRule="auto"/>
              <w:jc w:val="both"/>
              <w:rPr>
                <w:bCs/>
                <w:sz w:val="28"/>
                <w:szCs w:val="28"/>
              </w:rPr>
            </w:pPr>
            <w:r w:rsidRPr="00D8623B">
              <w:rPr>
                <w:b/>
                <w:bCs/>
                <w:iCs/>
                <w:sz w:val="28"/>
                <w:szCs w:val="28"/>
              </w:rPr>
              <w:t>Промежуточная аттестация</w:t>
            </w:r>
            <w:r w:rsidR="00CC67D3">
              <w:rPr>
                <w:b/>
                <w:bCs/>
                <w:iCs/>
                <w:sz w:val="28"/>
                <w:szCs w:val="28"/>
              </w:rPr>
              <w:t xml:space="preserve">: </w:t>
            </w:r>
            <w:r w:rsidR="00CC67D3" w:rsidRPr="00CC67D3">
              <w:rPr>
                <w:bCs/>
                <w:iCs/>
                <w:sz w:val="28"/>
                <w:szCs w:val="28"/>
              </w:rPr>
              <w:t>дифференцированный зачет</w:t>
            </w:r>
            <w:r w:rsidR="00CC67D3">
              <w:rPr>
                <w:bCs/>
                <w:iCs/>
                <w:sz w:val="28"/>
                <w:szCs w:val="28"/>
              </w:rPr>
              <w:t xml:space="preserve"> </w:t>
            </w:r>
          </w:p>
        </w:tc>
      </w:tr>
    </w:tbl>
    <w:p w14:paraId="7471CF09" w14:textId="77777777" w:rsidR="00D8623B" w:rsidRPr="00D8623B" w:rsidRDefault="00D8623B" w:rsidP="00D8623B">
      <w:pPr>
        <w:spacing w:line="360" w:lineRule="auto"/>
        <w:ind w:firstLine="709"/>
        <w:jc w:val="both"/>
        <w:rPr>
          <w:bCs/>
          <w:sz w:val="28"/>
          <w:szCs w:val="28"/>
        </w:rPr>
      </w:pPr>
    </w:p>
    <w:p w14:paraId="0E9AD332" w14:textId="77777777" w:rsidR="00D555EB" w:rsidRDefault="00D555EB" w:rsidP="00D555EB">
      <w:pPr>
        <w:spacing w:line="360" w:lineRule="auto"/>
        <w:ind w:firstLine="709"/>
        <w:jc w:val="both"/>
        <w:rPr>
          <w:bCs/>
          <w:color w:val="FF0000"/>
          <w:sz w:val="28"/>
          <w:szCs w:val="28"/>
        </w:rPr>
      </w:pPr>
    </w:p>
    <w:p w14:paraId="4B8D6E89" w14:textId="7C140B01" w:rsidR="00E04E25" w:rsidRDefault="00E04E25">
      <w:pPr>
        <w:spacing w:after="160" w:line="259" w:lineRule="auto"/>
        <w:rPr>
          <w:sz w:val="28"/>
          <w:szCs w:val="28"/>
        </w:rPr>
      </w:pPr>
      <w:r>
        <w:rPr>
          <w:sz w:val="28"/>
          <w:szCs w:val="28"/>
        </w:rPr>
        <w:br w:type="page"/>
      </w:r>
    </w:p>
    <w:p w14:paraId="2BAB1F55" w14:textId="77777777" w:rsidR="00E04E25" w:rsidRDefault="00E04E25" w:rsidP="00E04E25">
      <w:pPr>
        <w:spacing w:line="360" w:lineRule="auto"/>
        <w:ind w:firstLine="709"/>
        <w:rPr>
          <w:b/>
          <w:sz w:val="28"/>
          <w:szCs w:val="28"/>
        </w:rPr>
        <w:sectPr w:rsidR="00E04E25" w:rsidSect="00A90835">
          <w:footerReference w:type="default" r:id="rId8"/>
          <w:pgSz w:w="11906" w:h="16838"/>
          <w:pgMar w:top="1134" w:right="850" w:bottom="1134" w:left="1701" w:header="708" w:footer="708" w:gutter="0"/>
          <w:cols w:space="708"/>
          <w:titlePg/>
          <w:docGrid w:linePitch="360"/>
        </w:sectPr>
      </w:pPr>
    </w:p>
    <w:p w14:paraId="4C74FF5C" w14:textId="77777777"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p w14:paraId="6A50E7DE" w14:textId="77777777" w:rsidR="00E04E25" w:rsidRPr="00E04E25" w:rsidRDefault="00E04E25" w:rsidP="00E04E25">
      <w:pPr>
        <w:spacing w:line="360" w:lineRule="auto"/>
        <w:rPr>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8434"/>
        <w:gridCol w:w="1071"/>
        <w:gridCol w:w="2215"/>
      </w:tblGrid>
      <w:tr w:rsidR="00FA1BA1" w:rsidRPr="00FA1BA1" w14:paraId="2186C050"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11788346" w14:textId="77777777" w:rsidR="00FA1BA1" w:rsidRPr="00FA1BA1" w:rsidRDefault="00FA1BA1" w:rsidP="00FA1BA1">
            <w:pPr>
              <w:suppressAutoHyphens/>
              <w:spacing w:line="256" w:lineRule="auto"/>
              <w:jc w:val="center"/>
              <w:rPr>
                <w:b/>
                <w:bCs/>
                <w:kern w:val="2"/>
                <w:sz w:val="28"/>
                <w:szCs w:val="28"/>
                <w:lang w:eastAsia="en-US"/>
                <w14:ligatures w14:val="standardContextual"/>
              </w:rPr>
            </w:pPr>
            <w:r w:rsidRPr="00FA1BA1">
              <w:rPr>
                <w:b/>
                <w:bCs/>
                <w:kern w:val="2"/>
                <w:sz w:val="28"/>
                <w:szCs w:val="28"/>
                <w:lang w:eastAsia="en-US"/>
                <w14:ligatures w14:val="standardContextual"/>
              </w:rPr>
              <w:t>Наименование разделов и тем</w:t>
            </w:r>
          </w:p>
        </w:tc>
        <w:tc>
          <w:tcPr>
            <w:tcW w:w="2852" w:type="pct"/>
            <w:tcBorders>
              <w:top w:val="single" w:sz="4" w:space="0" w:color="auto"/>
              <w:left w:val="single" w:sz="4" w:space="0" w:color="auto"/>
              <w:bottom w:val="single" w:sz="4" w:space="0" w:color="auto"/>
              <w:right w:val="single" w:sz="4" w:space="0" w:color="auto"/>
            </w:tcBorders>
            <w:hideMark/>
          </w:tcPr>
          <w:p w14:paraId="5750CCC6" w14:textId="77777777" w:rsidR="00FA1BA1" w:rsidRPr="00FA1BA1" w:rsidRDefault="00FA1BA1" w:rsidP="00FA1BA1">
            <w:pPr>
              <w:suppressAutoHyphens/>
              <w:spacing w:line="256" w:lineRule="auto"/>
              <w:jc w:val="center"/>
              <w:rPr>
                <w:b/>
                <w:bCs/>
                <w:kern w:val="2"/>
                <w:sz w:val="28"/>
                <w:szCs w:val="28"/>
                <w:lang w:eastAsia="en-US"/>
                <w14:ligatures w14:val="standardContextual"/>
              </w:rPr>
            </w:pPr>
            <w:r w:rsidRPr="00FA1BA1">
              <w:rPr>
                <w:b/>
                <w:bCs/>
                <w:kern w:val="2"/>
                <w:sz w:val="28"/>
                <w:szCs w:val="28"/>
                <w:lang w:eastAsia="en-US"/>
                <w14:ligatures w14:val="standardContextual"/>
              </w:rPr>
              <w:t xml:space="preserve">Содержание учебного материала и формы организации деятельности </w:t>
            </w:r>
            <w:proofErr w:type="gramStart"/>
            <w:r w:rsidRPr="00FA1BA1">
              <w:rPr>
                <w:b/>
                <w:bCs/>
                <w:kern w:val="2"/>
                <w:sz w:val="28"/>
                <w:szCs w:val="28"/>
                <w:lang w:eastAsia="en-US"/>
                <w14:ligatures w14:val="standardContextual"/>
              </w:rPr>
              <w:t>обучающихся</w:t>
            </w:r>
            <w:proofErr w:type="gramEnd"/>
          </w:p>
        </w:tc>
        <w:tc>
          <w:tcPr>
            <w:tcW w:w="362" w:type="pct"/>
            <w:tcBorders>
              <w:top w:val="single" w:sz="4" w:space="0" w:color="auto"/>
              <w:left w:val="single" w:sz="4" w:space="0" w:color="auto"/>
              <w:bottom w:val="single" w:sz="4" w:space="0" w:color="auto"/>
              <w:right w:val="single" w:sz="4" w:space="0" w:color="auto"/>
            </w:tcBorders>
            <w:hideMark/>
          </w:tcPr>
          <w:p w14:paraId="51CCB88C" w14:textId="77777777" w:rsidR="00FA1BA1" w:rsidRPr="00FA1BA1" w:rsidRDefault="00FA1BA1" w:rsidP="00FA1BA1">
            <w:pPr>
              <w:suppressAutoHyphens/>
              <w:spacing w:line="256" w:lineRule="auto"/>
              <w:jc w:val="center"/>
              <w:rPr>
                <w:b/>
                <w:bCs/>
                <w:kern w:val="2"/>
                <w:sz w:val="28"/>
                <w:szCs w:val="28"/>
                <w:lang w:eastAsia="en-US"/>
                <w14:ligatures w14:val="standardContextual"/>
              </w:rPr>
            </w:pPr>
            <w:r w:rsidRPr="00FA1BA1">
              <w:rPr>
                <w:b/>
                <w:bCs/>
                <w:kern w:val="2"/>
                <w:sz w:val="28"/>
                <w:szCs w:val="28"/>
                <w:lang w:eastAsia="en-US"/>
                <w14:ligatures w14:val="standardContextual"/>
              </w:rPr>
              <w:t>Объем часов</w:t>
            </w:r>
          </w:p>
        </w:tc>
        <w:tc>
          <w:tcPr>
            <w:tcW w:w="749" w:type="pct"/>
            <w:tcBorders>
              <w:top w:val="single" w:sz="4" w:space="0" w:color="auto"/>
              <w:left w:val="single" w:sz="4" w:space="0" w:color="auto"/>
              <w:bottom w:val="single" w:sz="4" w:space="0" w:color="auto"/>
              <w:right w:val="single" w:sz="4" w:space="0" w:color="auto"/>
            </w:tcBorders>
            <w:hideMark/>
          </w:tcPr>
          <w:p w14:paraId="35D0ACED" w14:textId="77777777" w:rsidR="00FA1BA1" w:rsidRPr="00FA1BA1" w:rsidRDefault="00FA1BA1" w:rsidP="00FA1BA1">
            <w:pPr>
              <w:suppressAutoHyphens/>
              <w:spacing w:line="256" w:lineRule="auto"/>
              <w:jc w:val="center"/>
              <w:rPr>
                <w:b/>
                <w:bCs/>
                <w:kern w:val="2"/>
                <w:sz w:val="28"/>
                <w:szCs w:val="28"/>
                <w:lang w:eastAsia="en-US"/>
                <w14:ligatures w14:val="standardContextual"/>
              </w:rPr>
            </w:pPr>
            <w:r w:rsidRPr="00FA1BA1">
              <w:rPr>
                <w:b/>
                <w:bCs/>
                <w:kern w:val="2"/>
                <w:sz w:val="28"/>
                <w:szCs w:val="28"/>
                <w:lang w:eastAsia="en-US"/>
                <w14:ligatures w14:val="standardContextual"/>
              </w:rPr>
              <w:t>Коды компетенций, формированию которых способствует элемент программы</w:t>
            </w:r>
          </w:p>
        </w:tc>
      </w:tr>
      <w:tr w:rsidR="00FA1BA1" w:rsidRPr="00FA1BA1" w14:paraId="14115582" w14:textId="77777777" w:rsidTr="00FA1BA1">
        <w:trPr>
          <w:trHeight w:val="2576"/>
          <w:jc w:val="center"/>
        </w:trPr>
        <w:tc>
          <w:tcPr>
            <w:tcW w:w="1037" w:type="pct"/>
            <w:tcBorders>
              <w:top w:val="single" w:sz="4" w:space="0" w:color="auto"/>
              <w:left w:val="single" w:sz="4" w:space="0" w:color="auto"/>
              <w:bottom w:val="single" w:sz="4" w:space="0" w:color="auto"/>
              <w:right w:val="single" w:sz="4" w:space="0" w:color="auto"/>
            </w:tcBorders>
            <w:hideMark/>
          </w:tcPr>
          <w:p w14:paraId="498C8A17"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Введение.</w:t>
            </w:r>
          </w:p>
          <w:p w14:paraId="2F9A63B5"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Физика и методы</w:t>
            </w:r>
          </w:p>
          <w:p w14:paraId="50EFD7F1"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научного познания</w:t>
            </w:r>
          </w:p>
        </w:tc>
        <w:tc>
          <w:tcPr>
            <w:tcW w:w="2852" w:type="pct"/>
            <w:tcBorders>
              <w:top w:val="single" w:sz="4" w:space="0" w:color="auto"/>
              <w:left w:val="single" w:sz="4" w:space="0" w:color="auto"/>
              <w:bottom w:val="single" w:sz="4" w:space="0" w:color="auto"/>
              <w:right w:val="single" w:sz="4" w:space="0" w:color="auto"/>
            </w:tcBorders>
            <w:hideMark/>
          </w:tcPr>
          <w:p w14:paraId="1C3C1371" w14:textId="77777777" w:rsidR="00FA1BA1" w:rsidRPr="00FA1BA1" w:rsidRDefault="00FA1BA1" w:rsidP="00FA1BA1">
            <w:pPr>
              <w:suppressAutoHyphens/>
              <w:spacing w:line="256" w:lineRule="auto"/>
              <w:rPr>
                <w:kern w:val="2"/>
                <w:sz w:val="28"/>
                <w:szCs w:val="28"/>
                <w:lang w:eastAsia="en-US"/>
                <w14:ligatures w14:val="standardContextual"/>
              </w:rPr>
            </w:pPr>
            <w:r w:rsidRPr="00FA1BA1">
              <w:rPr>
                <w:kern w:val="2"/>
                <w:sz w:val="28"/>
                <w:szCs w:val="28"/>
                <w:lang w:eastAsia="en-US"/>
                <w14:ligatures w14:val="standardContextual"/>
              </w:rPr>
              <w:t xml:space="preserve">Физика — фундаментальная наука о природе. </w:t>
            </w:r>
            <w:proofErr w:type="gramStart"/>
            <w:r w:rsidRPr="00FA1BA1">
              <w:rPr>
                <w:kern w:val="2"/>
                <w:sz w:val="28"/>
                <w:szCs w:val="28"/>
                <w:lang w:eastAsia="en-US"/>
                <w14:ligatures w14:val="standardContextual"/>
              </w:rPr>
              <w:t>Естественно-научный</w:t>
            </w:r>
            <w:proofErr w:type="gramEnd"/>
            <w:r w:rsidRPr="00FA1BA1">
              <w:rPr>
                <w:kern w:val="2"/>
                <w:sz w:val="28"/>
                <w:szCs w:val="28"/>
                <w:lang w:eastAsia="en-US"/>
                <w14:ligatures w14:val="standardContextual"/>
              </w:rPr>
              <w:t xml:space="preserve">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Физические законы. Границы применимости физических законов и теорий. Принцип соответствия. Понятие о физической картине мира. Погрешности измерений физических величин</w:t>
            </w:r>
          </w:p>
        </w:tc>
        <w:tc>
          <w:tcPr>
            <w:tcW w:w="362" w:type="pct"/>
            <w:tcBorders>
              <w:top w:val="single" w:sz="4" w:space="0" w:color="auto"/>
              <w:left w:val="single" w:sz="4" w:space="0" w:color="auto"/>
              <w:bottom w:val="single" w:sz="4" w:space="0" w:color="auto"/>
              <w:right w:val="single" w:sz="4" w:space="0" w:color="auto"/>
            </w:tcBorders>
            <w:hideMark/>
          </w:tcPr>
          <w:p w14:paraId="47C29630"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749" w:type="pct"/>
            <w:tcBorders>
              <w:top w:val="single" w:sz="4" w:space="0" w:color="auto"/>
              <w:left w:val="single" w:sz="4" w:space="0" w:color="auto"/>
              <w:bottom w:val="single" w:sz="4" w:space="0" w:color="auto"/>
              <w:right w:val="single" w:sz="4" w:space="0" w:color="auto"/>
            </w:tcBorders>
            <w:hideMark/>
          </w:tcPr>
          <w:p w14:paraId="0F089BDD"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03</w:t>
            </w:r>
          </w:p>
          <w:p w14:paraId="58501A64"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tc>
      </w:tr>
      <w:tr w:rsidR="00FA1BA1" w:rsidRPr="00FA1BA1" w14:paraId="746A0672" w14:textId="77777777" w:rsidTr="00FA1BA1">
        <w:trPr>
          <w:trHeight w:val="414"/>
          <w:jc w:val="center"/>
        </w:trPr>
        <w:tc>
          <w:tcPr>
            <w:tcW w:w="1037" w:type="pct"/>
            <w:tcBorders>
              <w:top w:val="single" w:sz="4" w:space="0" w:color="auto"/>
              <w:left w:val="single" w:sz="4" w:space="0" w:color="auto"/>
              <w:bottom w:val="single" w:sz="4" w:space="0" w:color="auto"/>
              <w:right w:val="single" w:sz="4" w:space="0" w:color="auto"/>
            </w:tcBorders>
          </w:tcPr>
          <w:p w14:paraId="780A1445"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35B8962D" w14:textId="77777777" w:rsidR="00FA1BA1" w:rsidRPr="00FA1BA1" w:rsidRDefault="00FA1BA1" w:rsidP="00FA1BA1">
            <w:pPr>
              <w:suppressAutoHyphens/>
              <w:spacing w:line="256" w:lineRule="auto"/>
              <w:rPr>
                <w:b/>
                <w:kern w:val="2"/>
                <w:sz w:val="28"/>
                <w:szCs w:val="28"/>
                <w:lang w:eastAsia="en-US"/>
                <w14:ligatures w14:val="standardContextual"/>
              </w:rPr>
            </w:pPr>
            <w:r w:rsidRPr="00FA1BA1">
              <w:rPr>
                <w:b/>
                <w:kern w:val="2"/>
                <w:sz w:val="28"/>
                <w:szCs w:val="28"/>
                <w:lang w:eastAsia="en-US"/>
                <w14:ligatures w14:val="standardContextual"/>
              </w:rPr>
              <w:t>Раздел 1. Механика</w:t>
            </w:r>
          </w:p>
        </w:tc>
        <w:tc>
          <w:tcPr>
            <w:tcW w:w="362" w:type="pct"/>
            <w:tcBorders>
              <w:top w:val="single" w:sz="4" w:space="0" w:color="auto"/>
              <w:left w:val="single" w:sz="4" w:space="0" w:color="auto"/>
              <w:bottom w:val="single" w:sz="4" w:space="0" w:color="auto"/>
              <w:right w:val="single" w:sz="4" w:space="0" w:color="auto"/>
            </w:tcBorders>
            <w:hideMark/>
          </w:tcPr>
          <w:p w14:paraId="0566009C"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12</w:t>
            </w:r>
          </w:p>
        </w:tc>
        <w:tc>
          <w:tcPr>
            <w:tcW w:w="749" w:type="pct"/>
            <w:vMerge w:val="restart"/>
            <w:tcBorders>
              <w:top w:val="single" w:sz="4" w:space="0" w:color="auto"/>
              <w:left w:val="single" w:sz="4" w:space="0" w:color="auto"/>
              <w:bottom w:val="single" w:sz="4" w:space="0" w:color="auto"/>
              <w:right w:val="single" w:sz="4" w:space="0" w:color="auto"/>
            </w:tcBorders>
            <w:hideMark/>
          </w:tcPr>
          <w:p w14:paraId="3532265B"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5FF6480C"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0636F025"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04A7719E"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p w14:paraId="26BE7A64"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07</w:t>
            </w:r>
          </w:p>
        </w:tc>
      </w:tr>
      <w:tr w:rsidR="00FA1BA1" w:rsidRPr="00FA1BA1" w14:paraId="72890BBC"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2286457E"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1.1</w:t>
            </w:r>
          </w:p>
          <w:p w14:paraId="1424B2D7"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Основы кинематики</w:t>
            </w:r>
          </w:p>
          <w:p w14:paraId="5EEDA132" w14:textId="77777777" w:rsidR="00FA1BA1" w:rsidRPr="00FA1BA1" w:rsidRDefault="00FA1BA1" w:rsidP="00FA1BA1">
            <w:pPr>
              <w:suppressAutoHyphens/>
              <w:spacing w:line="256" w:lineRule="auto"/>
              <w:rPr>
                <w:b/>
                <w:bCs/>
                <w:kern w:val="2"/>
                <w:sz w:val="28"/>
                <w:szCs w:val="28"/>
                <w:lang w:eastAsia="en-US"/>
                <w14:ligatures w14:val="standardContextual"/>
              </w:rPr>
            </w:pPr>
          </w:p>
          <w:p w14:paraId="5D4DD2C1"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0D9B1CEB"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Механическое движение и его виды. Материальная точка. Скалярные и векторные физические величины. Относительность механического движения. Система отсчета. Принцип относительности Галилея. Траектория. Путь.</w:t>
            </w:r>
          </w:p>
          <w:p w14:paraId="12B11EF1" w14:textId="77777777" w:rsidR="00FA1BA1" w:rsidRPr="00FA1BA1" w:rsidRDefault="00FA1BA1" w:rsidP="00FA1BA1">
            <w:pPr>
              <w:suppressAutoHyphens/>
              <w:spacing w:line="256" w:lineRule="auto"/>
              <w:jc w:val="both"/>
              <w:rPr>
                <w:color w:val="FF0000"/>
                <w:kern w:val="2"/>
                <w:sz w:val="28"/>
                <w:szCs w:val="28"/>
                <w:lang w:eastAsia="en-US"/>
                <w14:ligatures w14:val="standardContextual"/>
              </w:rPr>
            </w:pPr>
            <w:r w:rsidRPr="00FA1BA1">
              <w:rPr>
                <w:kern w:val="2"/>
                <w:sz w:val="28"/>
                <w:szCs w:val="28"/>
                <w:lang w:eastAsia="en-US"/>
                <w14:ligatures w14:val="standardContextual"/>
              </w:rPr>
              <w:t xml:space="preserve">Перемещение. Равномерное прямолинейное движение. Скорость. Уравнение движения. Мгновенная и средняя скорости. Ускорение. Прямолинейное движение с постоянным ускорением. Движение с постоянным ускорением свободного падения. Равномерное </w:t>
            </w:r>
            <w:r w:rsidRPr="00FA1BA1">
              <w:rPr>
                <w:kern w:val="2"/>
                <w:sz w:val="28"/>
                <w:szCs w:val="28"/>
                <w:lang w:eastAsia="en-US"/>
                <w14:ligatures w14:val="standardContextual"/>
              </w:rPr>
              <w:lastRenderedPageBreak/>
              <w:t>движение точки по окружности, угловая скорость. Центростремительное ускорение. Кинематика абсолютно твердого тела</w:t>
            </w:r>
          </w:p>
        </w:tc>
        <w:tc>
          <w:tcPr>
            <w:tcW w:w="362" w:type="pct"/>
            <w:tcBorders>
              <w:top w:val="single" w:sz="4" w:space="0" w:color="auto"/>
              <w:left w:val="single" w:sz="4" w:space="0" w:color="auto"/>
              <w:bottom w:val="single" w:sz="4" w:space="0" w:color="auto"/>
              <w:right w:val="single" w:sz="4" w:space="0" w:color="auto"/>
            </w:tcBorders>
            <w:hideMark/>
          </w:tcPr>
          <w:p w14:paraId="2FFCC68A"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595E73" w14:textId="77777777" w:rsidR="00FA1BA1" w:rsidRPr="00FA1BA1" w:rsidRDefault="00FA1BA1" w:rsidP="00FA1BA1">
            <w:pPr>
              <w:rPr>
                <w:kern w:val="2"/>
                <w:sz w:val="28"/>
                <w:szCs w:val="28"/>
                <w:lang w:eastAsia="en-US"/>
                <w14:ligatures w14:val="standardContextual"/>
              </w:rPr>
            </w:pPr>
          </w:p>
        </w:tc>
      </w:tr>
      <w:tr w:rsidR="00FA1BA1" w:rsidRPr="00FA1BA1" w14:paraId="0A956F5A"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0E9420B6"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lastRenderedPageBreak/>
              <w:t>Тема 1.2</w:t>
            </w:r>
          </w:p>
          <w:p w14:paraId="63B7B1DE"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Основы динамики</w:t>
            </w:r>
          </w:p>
        </w:tc>
        <w:tc>
          <w:tcPr>
            <w:tcW w:w="2852" w:type="pct"/>
            <w:tcBorders>
              <w:top w:val="single" w:sz="4" w:space="0" w:color="auto"/>
              <w:left w:val="single" w:sz="4" w:space="0" w:color="auto"/>
              <w:bottom w:val="single" w:sz="4" w:space="0" w:color="auto"/>
              <w:right w:val="single" w:sz="4" w:space="0" w:color="auto"/>
            </w:tcBorders>
            <w:hideMark/>
          </w:tcPr>
          <w:p w14:paraId="192F83FE"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Основная задача динамики. Сила. Масса. Законы механики Ньютона. Силы в природе. Сила тяжести и сила всемирного тяготения. Закон всемирного тяготения. Первая космическая скорость. Движение планет и малых тел Солнечной системы. Вес. Невесомость. Силы упругости. Силы трения</w:t>
            </w:r>
          </w:p>
        </w:tc>
        <w:tc>
          <w:tcPr>
            <w:tcW w:w="362" w:type="pct"/>
            <w:tcBorders>
              <w:top w:val="single" w:sz="4" w:space="0" w:color="auto"/>
              <w:left w:val="single" w:sz="4" w:space="0" w:color="auto"/>
              <w:bottom w:val="single" w:sz="4" w:space="0" w:color="auto"/>
              <w:right w:val="single" w:sz="4" w:space="0" w:color="auto"/>
            </w:tcBorders>
            <w:hideMark/>
          </w:tcPr>
          <w:p w14:paraId="4EE761CB"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F7D45" w14:textId="77777777" w:rsidR="00FA1BA1" w:rsidRPr="00FA1BA1" w:rsidRDefault="00FA1BA1" w:rsidP="00FA1BA1">
            <w:pPr>
              <w:rPr>
                <w:kern w:val="2"/>
                <w:sz w:val="28"/>
                <w:szCs w:val="28"/>
                <w:lang w:eastAsia="en-US"/>
                <w14:ligatures w14:val="standardContextual"/>
              </w:rPr>
            </w:pPr>
          </w:p>
        </w:tc>
      </w:tr>
      <w:tr w:rsidR="00FA1BA1" w:rsidRPr="00FA1BA1" w14:paraId="00F9382D"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1DD746A"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1.3</w:t>
            </w:r>
          </w:p>
          <w:p w14:paraId="47C7BA22"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Законы сохранения в механике</w:t>
            </w:r>
          </w:p>
        </w:tc>
        <w:tc>
          <w:tcPr>
            <w:tcW w:w="2852" w:type="pct"/>
            <w:tcBorders>
              <w:top w:val="single" w:sz="4" w:space="0" w:color="auto"/>
              <w:left w:val="single" w:sz="4" w:space="0" w:color="auto"/>
              <w:bottom w:val="single" w:sz="4" w:space="0" w:color="auto"/>
              <w:right w:val="single" w:sz="4" w:space="0" w:color="auto"/>
            </w:tcBorders>
            <w:hideMark/>
          </w:tcPr>
          <w:p w14:paraId="543C89F6"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Импульс тела. Импульс силы. Закон сохранения импульса. Реактивное движение. Механическая работа и мощность. Кинетическая энергия. Потенциальная энергия. Закон сохранения механической энергии. Работа силы тяжести и силы упругости. Применение законов сохранения.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tc>
        <w:tc>
          <w:tcPr>
            <w:tcW w:w="362" w:type="pct"/>
            <w:tcBorders>
              <w:top w:val="single" w:sz="4" w:space="0" w:color="auto"/>
              <w:left w:val="single" w:sz="4" w:space="0" w:color="auto"/>
              <w:bottom w:val="single" w:sz="4" w:space="0" w:color="auto"/>
              <w:right w:val="single" w:sz="4" w:space="0" w:color="auto"/>
            </w:tcBorders>
            <w:hideMark/>
          </w:tcPr>
          <w:p w14:paraId="31857384"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D5DED" w14:textId="77777777" w:rsidR="00FA1BA1" w:rsidRPr="00FA1BA1" w:rsidRDefault="00FA1BA1" w:rsidP="00FA1BA1">
            <w:pPr>
              <w:rPr>
                <w:kern w:val="2"/>
                <w:sz w:val="28"/>
                <w:szCs w:val="28"/>
                <w:lang w:eastAsia="en-US"/>
                <w14:ligatures w14:val="standardContextual"/>
              </w:rPr>
            </w:pPr>
          </w:p>
        </w:tc>
      </w:tr>
      <w:tr w:rsidR="00FA1BA1" w:rsidRPr="00FA1BA1" w14:paraId="25D6E557"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73ECB91D"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5B86722A"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Раздел 2. Молекулярная физика и термодинамика</w:t>
            </w:r>
          </w:p>
        </w:tc>
        <w:tc>
          <w:tcPr>
            <w:tcW w:w="362" w:type="pct"/>
            <w:tcBorders>
              <w:top w:val="single" w:sz="4" w:space="0" w:color="auto"/>
              <w:left w:val="single" w:sz="4" w:space="0" w:color="auto"/>
              <w:bottom w:val="single" w:sz="4" w:space="0" w:color="auto"/>
              <w:right w:val="single" w:sz="4" w:space="0" w:color="auto"/>
            </w:tcBorders>
            <w:hideMark/>
          </w:tcPr>
          <w:p w14:paraId="4FD6988A"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18</w:t>
            </w:r>
          </w:p>
        </w:tc>
        <w:tc>
          <w:tcPr>
            <w:tcW w:w="749" w:type="pct"/>
            <w:vMerge w:val="restart"/>
            <w:tcBorders>
              <w:top w:val="single" w:sz="4" w:space="0" w:color="auto"/>
              <w:left w:val="single" w:sz="4" w:space="0" w:color="auto"/>
              <w:bottom w:val="single" w:sz="4" w:space="0" w:color="auto"/>
              <w:right w:val="single" w:sz="4" w:space="0" w:color="auto"/>
            </w:tcBorders>
            <w:hideMark/>
          </w:tcPr>
          <w:p w14:paraId="76A6B375"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743F7AB9"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425408B6"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03</w:t>
            </w:r>
          </w:p>
          <w:p w14:paraId="2CDF118C"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04B10320"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p w14:paraId="15D19F3F"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07</w:t>
            </w:r>
          </w:p>
        </w:tc>
      </w:tr>
      <w:tr w:rsidR="00FA1BA1" w:rsidRPr="00FA1BA1" w14:paraId="515E6474" w14:textId="77777777" w:rsidTr="00FA1BA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40290FF3"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2.1</w:t>
            </w:r>
          </w:p>
          <w:p w14:paraId="0255B2D9"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Основы молекулярно-кинетической теории</w:t>
            </w:r>
          </w:p>
        </w:tc>
        <w:tc>
          <w:tcPr>
            <w:tcW w:w="2852" w:type="pct"/>
            <w:tcBorders>
              <w:top w:val="single" w:sz="4" w:space="0" w:color="auto"/>
              <w:left w:val="single" w:sz="4" w:space="0" w:color="auto"/>
              <w:bottom w:val="single" w:sz="4" w:space="0" w:color="auto"/>
              <w:right w:val="single" w:sz="4" w:space="0" w:color="auto"/>
            </w:tcBorders>
            <w:hideMark/>
          </w:tcPr>
          <w:p w14:paraId="2CBAF2F1"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Основные положения молекулярно-кинетической теории. Размеры и масса молекул и атомов. Броуновское движение. Строение газообразных, жидких и твердых тел. Идеальный газ. Давление газа. Основное уравнение молекулярно-кинетической теории газов. Температура и ее измерение. Абсолютный нуль температуры. Термодинамическая шкала температуры. Температура звезд. Скорости движения молекул и их измерение. Уравнение состояния идеального газа. </w:t>
            </w:r>
            <w:proofErr w:type="spellStart"/>
            <w:r w:rsidRPr="00FA1BA1">
              <w:rPr>
                <w:kern w:val="2"/>
                <w:sz w:val="28"/>
                <w:szCs w:val="28"/>
                <w:lang w:eastAsia="en-US"/>
                <w14:ligatures w14:val="standardContextual"/>
              </w:rPr>
              <w:t>Изопроцессы</w:t>
            </w:r>
            <w:proofErr w:type="spellEnd"/>
            <w:r w:rsidRPr="00FA1BA1">
              <w:rPr>
                <w:kern w:val="2"/>
                <w:sz w:val="28"/>
                <w:szCs w:val="28"/>
                <w:lang w:eastAsia="en-US"/>
                <w14:ligatures w14:val="standardContextual"/>
              </w:rPr>
              <w:t xml:space="preserve"> и их графики. Газовые законы</w:t>
            </w:r>
          </w:p>
        </w:tc>
        <w:tc>
          <w:tcPr>
            <w:tcW w:w="362" w:type="pct"/>
            <w:tcBorders>
              <w:top w:val="single" w:sz="4" w:space="0" w:color="auto"/>
              <w:left w:val="single" w:sz="4" w:space="0" w:color="auto"/>
              <w:bottom w:val="single" w:sz="4" w:space="0" w:color="auto"/>
              <w:right w:val="single" w:sz="4" w:space="0" w:color="auto"/>
            </w:tcBorders>
            <w:hideMark/>
          </w:tcPr>
          <w:p w14:paraId="1B06E5AA"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57AA1" w14:textId="77777777" w:rsidR="00FA1BA1" w:rsidRPr="00FA1BA1" w:rsidRDefault="00FA1BA1" w:rsidP="00FA1BA1">
            <w:pPr>
              <w:rPr>
                <w:kern w:val="2"/>
                <w:sz w:val="28"/>
                <w:szCs w:val="28"/>
                <w:lang w:eastAsia="en-US"/>
                <w14:ligatures w14:val="standardContextual"/>
              </w:rPr>
            </w:pPr>
          </w:p>
        </w:tc>
      </w:tr>
      <w:tr w:rsidR="00FA1BA1" w:rsidRPr="00FA1BA1" w14:paraId="6C30B12A" w14:textId="77777777" w:rsidTr="00FA1BA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409A9F" w14:textId="77777777" w:rsidR="00FA1BA1" w:rsidRPr="00FA1BA1" w:rsidRDefault="00FA1BA1" w:rsidP="00FA1BA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22788F7E"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0625A46D"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1. Изучение одного из </w:t>
            </w:r>
            <w:proofErr w:type="spellStart"/>
            <w:r w:rsidRPr="00FA1BA1">
              <w:rPr>
                <w:kern w:val="2"/>
                <w:sz w:val="28"/>
                <w:szCs w:val="28"/>
                <w:lang w:eastAsia="en-US"/>
                <w14:ligatures w14:val="standardContextual"/>
              </w:rPr>
              <w:t>изопроцессов</w:t>
            </w:r>
            <w:proofErr w:type="spellEnd"/>
          </w:p>
        </w:tc>
        <w:tc>
          <w:tcPr>
            <w:tcW w:w="362" w:type="pct"/>
            <w:tcBorders>
              <w:top w:val="single" w:sz="4" w:space="0" w:color="auto"/>
              <w:left w:val="single" w:sz="4" w:space="0" w:color="auto"/>
              <w:bottom w:val="single" w:sz="4" w:space="0" w:color="auto"/>
              <w:right w:val="single" w:sz="4" w:space="0" w:color="auto"/>
            </w:tcBorders>
            <w:hideMark/>
          </w:tcPr>
          <w:p w14:paraId="6D21A04B"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F4E03" w14:textId="77777777" w:rsidR="00FA1BA1" w:rsidRPr="00FA1BA1" w:rsidRDefault="00FA1BA1" w:rsidP="00FA1BA1">
            <w:pPr>
              <w:rPr>
                <w:kern w:val="2"/>
                <w:sz w:val="28"/>
                <w:szCs w:val="28"/>
                <w:lang w:eastAsia="en-US"/>
                <w14:ligatures w14:val="standardContextual"/>
              </w:rPr>
            </w:pPr>
          </w:p>
        </w:tc>
      </w:tr>
      <w:tr w:rsidR="00FA1BA1" w:rsidRPr="00FA1BA1" w14:paraId="6800EED5"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3097D90"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2.2</w:t>
            </w:r>
          </w:p>
          <w:p w14:paraId="3E22C6F8"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lastRenderedPageBreak/>
              <w:t>Основы термодинамики</w:t>
            </w:r>
          </w:p>
        </w:tc>
        <w:tc>
          <w:tcPr>
            <w:tcW w:w="2852" w:type="pct"/>
            <w:tcBorders>
              <w:top w:val="single" w:sz="4" w:space="0" w:color="auto"/>
              <w:left w:val="single" w:sz="4" w:space="0" w:color="auto"/>
              <w:bottom w:val="single" w:sz="4" w:space="0" w:color="auto"/>
              <w:right w:val="single" w:sz="4" w:space="0" w:color="auto"/>
            </w:tcBorders>
            <w:hideMark/>
          </w:tcPr>
          <w:p w14:paraId="5737E0C6"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lastRenderedPageBreak/>
              <w:t xml:space="preserve">Внутренняя энергия. Работа и теплопередача. Количество теплоты. </w:t>
            </w:r>
            <w:r w:rsidRPr="00FA1BA1">
              <w:rPr>
                <w:kern w:val="2"/>
                <w:sz w:val="28"/>
                <w:szCs w:val="28"/>
                <w:lang w:eastAsia="en-US"/>
                <w14:ligatures w14:val="standardContextual"/>
              </w:rPr>
              <w:lastRenderedPageBreak/>
              <w:t>Уравнение теплового баланса. Первое начало термодинамики. Адиабатный процесс. Второе начало термодинамики. Тепловые двигатели. КПД теплового двигателя. Охрана природы</w:t>
            </w:r>
          </w:p>
        </w:tc>
        <w:tc>
          <w:tcPr>
            <w:tcW w:w="362" w:type="pct"/>
            <w:tcBorders>
              <w:top w:val="single" w:sz="4" w:space="0" w:color="auto"/>
              <w:left w:val="single" w:sz="4" w:space="0" w:color="auto"/>
              <w:bottom w:val="single" w:sz="4" w:space="0" w:color="auto"/>
              <w:right w:val="single" w:sz="4" w:space="0" w:color="auto"/>
            </w:tcBorders>
            <w:hideMark/>
          </w:tcPr>
          <w:p w14:paraId="15B6ED1D"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B33B91" w14:textId="77777777" w:rsidR="00FA1BA1" w:rsidRPr="00FA1BA1" w:rsidRDefault="00FA1BA1" w:rsidP="00FA1BA1">
            <w:pPr>
              <w:rPr>
                <w:kern w:val="2"/>
                <w:sz w:val="28"/>
                <w:szCs w:val="28"/>
                <w:lang w:eastAsia="en-US"/>
                <w14:ligatures w14:val="standardContextual"/>
              </w:rPr>
            </w:pPr>
          </w:p>
        </w:tc>
      </w:tr>
      <w:tr w:rsidR="00FA1BA1" w:rsidRPr="00FA1BA1" w14:paraId="2B34C476" w14:textId="77777777" w:rsidTr="00FA1BA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06D75453"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lastRenderedPageBreak/>
              <w:t xml:space="preserve">Тема 2.3 </w:t>
            </w:r>
          </w:p>
          <w:p w14:paraId="0DCA99B2"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Агрегатные состояния вещества и фазовые</w:t>
            </w:r>
          </w:p>
          <w:p w14:paraId="3076F537"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переходы</w:t>
            </w:r>
          </w:p>
        </w:tc>
        <w:tc>
          <w:tcPr>
            <w:tcW w:w="2852" w:type="pct"/>
            <w:tcBorders>
              <w:top w:val="single" w:sz="4" w:space="0" w:color="auto"/>
              <w:left w:val="single" w:sz="4" w:space="0" w:color="auto"/>
              <w:bottom w:val="single" w:sz="4" w:space="0" w:color="auto"/>
              <w:right w:val="single" w:sz="4" w:space="0" w:color="auto"/>
            </w:tcBorders>
            <w:hideMark/>
          </w:tcPr>
          <w:p w14:paraId="5EAA179E"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Испарение и конденсация. Насыщенный пар и его свойства. Относительная влажность воздуха. Приборы для определения влажности воздуха. Кипение. Зависимость температуры кипения от давления. Характеристика жидкого состояния вещества. Ближний порядок. Поверхностное натяжение. Смачивание. Капиллярные явления. Характеристика твердого состояния вещества. Кристаллические и аморфные тела</w:t>
            </w:r>
          </w:p>
        </w:tc>
        <w:tc>
          <w:tcPr>
            <w:tcW w:w="362" w:type="pct"/>
            <w:tcBorders>
              <w:top w:val="single" w:sz="4" w:space="0" w:color="auto"/>
              <w:left w:val="single" w:sz="4" w:space="0" w:color="auto"/>
              <w:bottom w:val="single" w:sz="4" w:space="0" w:color="auto"/>
              <w:right w:val="single" w:sz="4" w:space="0" w:color="auto"/>
            </w:tcBorders>
            <w:hideMark/>
          </w:tcPr>
          <w:p w14:paraId="3E590408"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C7581" w14:textId="77777777" w:rsidR="00FA1BA1" w:rsidRPr="00FA1BA1" w:rsidRDefault="00FA1BA1" w:rsidP="00FA1BA1">
            <w:pPr>
              <w:rPr>
                <w:kern w:val="2"/>
                <w:sz w:val="28"/>
                <w:szCs w:val="28"/>
                <w:lang w:eastAsia="en-US"/>
                <w14:ligatures w14:val="standardContextual"/>
              </w:rPr>
            </w:pPr>
          </w:p>
        </w:tc>
      </w:tr>
      <w:tr w:rsidR="00FA1BA1" w:rsidRPr="00FA1BA1" w14:paraId="18B25BB0" w14:textId="77777777" w:rsidTr="00FA1BA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619A3E" w14:textId="77777777" w:rsidR="00FA1BA1" w:rsidRPr="00FA1BA1" w:rsidRDefault="00FA1BA1" w:rsidP="00FA1BA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1566F8EB"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2A681249"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2. Определение влажности воздуха</w:t>
            </w:r>
          </w:p>
        </w:tc>
        <w:tc>
          <w:tcPr>
            <w:tcW w:w="362" w:type="pct"/>
            <w:tcBorders>
              <w:top w:val="single" w:sz="4" w:space="0" w:color="auto"/>
              <w:left w:val="single" w:sz="4" w:space="0" w:color="auto"/>
              <w:bottom w:val="single" w:sz="4" w:space="0" w:color="auto"/>
              <w:right w:val="single" w:sz="4" w:space="0" w:color="auto"/>
            </w:tcBorders>
            <w:hideMark/>
          </w:tcPr>
          <w:p w14:paraId="759235DC"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933BC" w14:textId="77777777" w:rsidR="00FA1BA1" w:rsidRPr="00FA1BA1" w:rsidRDefault="00FA1BA1" w:rsidP="00FA1BA1">
            <w:pPr>
              <w:rPr>
                <w:kern w:val="2"/>
                <w:sz w:val="28"/>
                <w:szCs w:val="28"/>
                <w:lang w:eastAsia="en-US"/>
                <w14:ligatures w14:val="standardContextual"/>
              </w:rPr>
            </w:pPr>
          </w:p>
        </w:tc>
      </w:tr>
      <w:tr w:rsidR="00FA1BA1" w:rsidRPr="00FA1BA1" w14:paraId="3B3DEF24"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0D741EBF"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3ACC3484"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Раздел 3. Электродинамика</w:t>
            </w:r>
          </w:p>
        </w:tc>
        <w:tc>
          <w:tcPr>
            <w:tcW w:w="362" w:type="pct"/>
            <w:tcBorders>
              <w:top w:val="single" w:sz="4" w:space="0" w:color="auto"/>
              <w:left w:val="single" w:sz="4" w:space="0" w:color="auto"/>
              <w:bottom w:val="single" w:sz="4" w:space="0" w:color="auto"/>
              <w:right w:val="single" w:sz="4" w:space="0" w:color="auto"/>
            </w:tcBorders>
            <w:hideMark/>
          </w:tcPr>
          <w:p w14:paraId="47078F75"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30</w:t>
            </w:r>
          </w:p>
        </w:tc>
        <w:tc>
          <w:tcPr>
            <w:tcW w:w="749" w:type="pct"/>
            <w:vMerge w:val="restart"/>
            <w:tcBorders>
              <w:top w:val="single" w:sz="4" w:space="0" w:color="auto"/>
              <w:left w:val="single" w:sz="4" w:space="0" w:color="auto"/>
              <w:bottom w:val="single" w:sz="4" w:space="0" w:color="auto"/>
              <w:right w:val="single" w:sz="4" w:space="0" w:color="auto"/>
            </w:tcBorders>
            <w:hideMark/>
          </w:tcPr>
          <w:p w14:paraId="08175DBD"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0373D429"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0D9EDABA"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03</w:t>
            </w:r>
          </w:p>
          <w:p w14:paraId="2239BD08"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1C159CDF"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p w14:paraId="042FDD00"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07</w:t>
            </w:r>
          </w:p>
        </w:tc>
      </w:tr>
      <w:tr w:rsidR="00FA1BA1" w:rsidRPr="00FA1BA1" w14:paraId="20FB148A" w14:textId="77777777" w:rsidTr="00FA1BA1">
        <w:trPr>
          <w:trHeight w:val="2898"/>
          <w:jc w:val="center"/>
        </w:trPr>
        <w:tc>
          <w:tcPr>
            <w:tcW w:w="1037" w:type="pct"/>
            <w:tcBorders>
              <w:top w:val="single" w:sz="4" w:space="0" w:color="auto"/>
              <w:left w:val="single" w:sz="4" w:space="0" w:color="auto"/>
              <w:bottom w:val="single" w:sz="4" w:space="0" w:color="auto"/>
              <w:right w:val="single" w:sz="4" w:space="0" w:color="auto"/>
            </w:tcBorders>
            <w:hideMark/>
          </w:tcPr>
          <w:p w14:paraId="520BFD03"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3.1</w:t>
            </w:r>
          </w:p>
          <w:p w14:paraId="30F63A20"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Электрическое поле</w:t>
            </w:r>
          </w:p>
        </w:tc>
        <w:tc>
          <w:tcPr>
            <w:tcW w:w="2852" w:type="pct"/>
            <w:tcBorders>
              <w:top w:val="single" w:sz="4" w:space="0" w:color="auto"/>
              <w:left w:val="single" w:sz="4" w:space="0" w:color="auto"/>
              <w:bottom w:val="single" w:sz="4" w:space="0" w:color="auto"/>
              <w:right w:val="single" w:sz="4" w:space="0" w:color="auto"/>
            </w:tcBorders>
            <w:hideMark/>
          </w:tcPr>
          <w:p w14:paraId="7120B5E3"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Электрические заряды. Элементарный электрический заряд. Закон сохранения заряда. Закон Кулона. Электрическое поле. Напряженность электрического поля. Принцип суперпозиции полей. Проводники в электрическом поле. Диэлектрики в электрическом поле. Поляризация диэлектриков. Потенциал. Разность потенциалов. Эквипотенциальные поверхности. Связь между напряженностью и разностью потенциалов электрического поля. Электроемкость. Конденсаторы. Энергия заряженного конденсатора. Применение конденсаторов</w:t>
            </w:r>
          </w:p>
        </w:tc>
        <w:tc>
          <w:tcPr>
            <w:tcW w:w="362" w:type="pct"/>
            <w:tcBorders>
              <w:top w:val="single" w:sz="4" w:space="0" w:color="auto"/>
              <w:left w:val="single" w:sz="4" w:space="0" w:color="auto"/>
              <w:bottom w:val="single" w:sz="4" w:space="0" w:color="auto"/>
              <w:right w:val="single" w:sz="4" w:space="0" w:color="auto"/>
            </w:tcBorders>
            <w:hideMark/>
          </w:tcPr>
          <w:p w14:paraId="0EEEC49F"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9C4AD" w14:textId="77777777" w:rsidR="00FA1BA1" w:rsidRPr="00FA1BA1" w:rsidRDefault="00FA1BA1" w:rsidP="00FA1BA1">
            <w:pPr>
              <w:rPr>
                <w:kern w:val="2"/>
                <w:sz w:val="28"/>
                <w:szCs w:val="28"/>
                <w:lang w:eastAsia="en-US"/>
                <w14:ligatures w14:val="standardContextual"/>
              </w:rPr>
            </w:pPr>
          </w:p>
        </w:tc>
      </w:tr>
      <w:tr w:rsidR="00FA1BA1" w:rsidRPr="00FA1BA1" w14:paraId="2C6B78B9" w14:textId="77777777" w:rsidTr="00FA1BA1">
        <w:trPr>
          <w:trHeight w:val="1932"/>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5B4FB6FE"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lastRenderedPageBreak/>
              <w:t>Тема 3.2</w:t>
            </w:r>
          </w:p>
          <w:p w14:paraId="1C2C0558"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Законы постоянного тока</w:t>
            </w:r>
          </w:p>
        </w:tc>
        <w:tc>
          <w:tcPr>
            <w:tcW w:w="2852" w:type="pct"/>
            <w:tcBorders>
              <w:top w:val="single" w:sz="4" w:space="0" w:color="auto"/>
              <w:left w:val="single" w:sz="4" w:space="0" w:color="auto"/>
              <w:bottom w:val="single" w:sz="4" w:space="0" w:color="auto"/>
              <w:right w:val="single" w:sz="4" w:space="0" w:color="auto"/>
            </w:tcBorders>
            <w:hideMark/>
          </w:tcPr>
          <w:p w14:paraId="5FD5B6FE"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Условия, необходимые для возникновения и поддержания электрического тока. Сила тока. Электрическое сопротивление. Закон Ома для участка цепи. Параллельное и последовательное соединение проводников. Работа и мощность постоянного тока. Тепловое действие тока Закон </w:t>
            </w:r>
            <w:proofErr w:type="gramStart"/>
            <w:r w:rsidRPr="00FA1BA1">
              <w:rPr>
                <w:kern w:val="2"/>
                <w:sz w:val="28"/>
                <w:szCs w:val="28"/>
                <w:lang w:eastAsia="en-US"/>
                <w14:ligatures w14:val="standardContextual"/>
              </w:rPr>
              <w:t>Джоуля—Ленца</w:t>
            </w:r>
            <w:proofErr w:type="gramEnd"/>
            <w:r w:rsidRPr="00FA1BA1">
              <w:rPr>
                <w:kern w:val="2"/>
                <w:sz w:val="28"/>
                <w:szCs w:val="28"/>
                <w:lang w:eastAsia="en-US"/>
                <w14:ligatures w14:val="standardContextual"/>
              </w:rPr>
              <w:t>. Электродвижущая сила источника тока. Закон Ома для полной цепи</w:t>
            </w:r>
          </w:p>
        </w:tc>
        <w:tc>
          <w:tcPr>
            <w:tcW w:w="362" w:type="pct"/>
            <w:tcBorders>
              <w:top w:val="single" w:sz="4" w:space="0" w:color="auto"/>
              <w:left w:val="single" w:sz="4" w:space="0" w:color="auto"/>
              <w:bottom w:val="single" w:sz="4" w:space="0" w:color="auto"/>
              <w:right w:val="single" w:sz="4" w:space="0" w:color="auto"/>
            </w:tcBorders>
            <w:hideMark/>
          </w:tcPr>
          <w:p w14:paraId="24DA06B1"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F74AA" w14:textId="77777777" w:rsidR="00FA1BA1" w:rsidRPr="00FA1BA1" w:rsidRDefault="00FA1BA1" w:rsidP="00FA1BA1">
            <w:pPr>
              <w:rPr>
                <w:kern w:val="2"/>
                <w:sz w:val="28"/>
                <w:szCs w:val="28"/>
                <w:lang w:eastAsia="en-US"/>
                <w14:ligatures w14:val="standardContextual"/>
              </w:rPr>
            </w:pPr>
          </w:p>
        </w:tc>
      </w:tr>
      <w:tr w:rsidR="00FA1BA1" w:rsidRPr="00FA1BA1" w14:paraId="132C8A9E" w14:textId="77777777" w:rsidTr="00FA1BA1">
        <w:trPr>
          <w:trHeight w:val="13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031851" w14:textId="77777777" w:rsidR="00FA1BA1" w:rsidRPr="00FA1BA1" w:rsidRDefault="00FA1BA1" w:rsidP="00FA1BA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3BC89D5D"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1A49CCA2" w14:textId="77777777" w:rsidR="00FA1BA1" w:rsidRPr="00FA1BA1" w:rsidRDefault="00FA1BA1" w:rsidP="00FA1BA1">
            <w:pPr>
              <w:tabs>
                <w:tab w:val="left" w:pos="331"/>
              </w:tabs>
              <w:suppressAutoHyphens/>
              <w:spacing w:before="22" w:line="256" w:lineRule="auto"/>
              <w:jc w:val="both"/>
              <w:rPr>
                <w:kern w:val="2"/>
                <w:sz w:val="28"/>
                <w:szCs w:val="28"/>
                <w:lang w:eastAsia="en-US"/>
                <w14:ligatures w14:val="standardContextual"/>
              </w:rPr>
            </w:pPr>
            <w:r w:rsidRPr="00FA1BA1">
              <w:rPr>
                <w:kern w:val="2"/>
                <w:sz w:val="28"/>
                <w:szCs w:val="28"/>
                <w:lang w:eastAsia="en-US"/>
                <w14:ligatures w14:val="standardContextual"/>
              </w:rPr>
              <w:t>3. Изучение законов последовательного и параллельного соединений проводников.</w:t>
            </w:r>
          </w:p>
        </w:tc>
        <w:tc>
          <w:tcPr>
            <w:tcW w:w="362" w:type="pct"/>
            <w:tcBorders>
              <w:top w:val="single" w:sz="4" w:space="0" w:color="auto"/>
              <w:left w:val="single" w:sz="4" w:space="0" w:color="auto"/>
              <w:bottom w:val="single" w:sz="4" w:space="0" w:color="auto"/>
              <w:right w:val="single" w:sz="4" w:space="0" w:color="auto"/>
            </w:tcBorders>
          </w:tcPr>
          <w:p w14:paraId="1C3C2025" w14:textId="77777777" w:rsidR="00FA1BA1" w:rsidRPr="00FA1BA1" w:rsidRDefault="00FA1BA1" w:rsidP="00FA1BA1">
            <w:pPr>
              <w:suppressAutoHyphens/>
              <w:spacing w:line="256" w:lineRule="auto"/>
              <w:jc w:val="center"/>
              <w:rPr>
                <w:kern w:val="2"/>
                <w:sz w:val="28"/>
                <w:szCs w:val="28"/>
                <w:lang w:eastAsia="en-US"/>
                <w14:ligatures w14:val="standardContextual"/>
              </w:rPr>
            </w:pPr>
          </w:p>
          <w:p w14:paraId="49A9F53F"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p w14:paraId="18324882" w14:textId="77777777" w:rsidR="00FA1BA1" w:rsidRPr="00FA1BA1" w:rsidRDefault="00FA1BA1" w:rsidP="00FA1BA1">
            <w:pPr>
              <w:suppressAutoHyphens/>
              <w:spacing w:line="256" w:lineRule="auto"/>
              <w:rPr>
                <w:kern w:val="2"/>
                <w:sz w:val="28"/>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455CD" w14:textId="77777777" w:rsidR="00FA1BA1" w:rsidRPr="00FA1BA1" w:rsidRDefault="00FA1BA1" w:rsidP="00FA1BA1">
            <w:pPr>
              <w:rPr>
                <w:kern w:val="2"/>
                <w:sz w:val="28"/>
                <w:szCs w:val="28"/>
                <w:lang w:eastAsia="en-US"/>
                <w14:ligatures w14:val="standardContextual"/>
              </w:rPr>
            </w:pPr>
          </w:p>
        </w:tc>
      </w:tr>
      <w:tr w:rsidR="00FA1BA1" w:rsidRPr="00FA1BA1" w14:paraId="66CCBDF8"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ECE8D84"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3.3 Электрический ток в различных средах</w:t>
            </w:r>
          </w:p>
        </w:tc>
        <w:tc>
          <w:tcPr>
            <w:tcW w:w="2852" w:type="pct"/>
            <w:tcBorders>
              <w:top w:val="single" w:sz="4" w:space="0" w:color="auto"/>
              <w:left w:val="single" w:sz="4" w:space="0" w:color="auto"/>
              <w:bottom w:val="single" w:sz="4" w:space="0" w:color="auto"/>
              <w:right w:val="single" w:sz="4" w:space="0" w:color="auto"/>
            </w:tcBorders>
            <w:hideMark/>
          </w:tcPr>
          <w:p w14:paraId="4517CAAF"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Электрический ток в металлах, в электролитах, газах, в вакууме. Электролиз. Закон электролиза Фарадея. Виды газовых разрядов. Термоэлектронная эмиссия. Плазма. Электрический ток в полупроводниках. </w:t>
            </w:r>
            <w:proofErr w:type="gramStart"/>
            <w:r w:rsidRPr="00FA1BA1">
              <w:rPr>
                <w:kern w:val="2"/>
                <w:sz w:val="28"/>
                <w:szCs w:val="28"/>
                <w:lang w:eastAsia="en-US"/>
                <w14:ligatures w14:val="standardContextual"/>
              </w:rPr>
              <w:t>Собственная</w:t>
            </w:r>
            <w:proofErr w:type="gramEnd"/>
            <w:r w:rsidRPr="00FA1BA1">
              <w:rPr>
                <w:kern w:val="2"/>
                <w:sz w:val="28"/>
                <w:szCs w:val="28"/>
                <w:lang w:eastAsia="en-US"/>
                <w14:ligatures w14:val="standardContextual"/>
              </w:rPr>
              <w:t xml:space="preserve"> и примесная проводимости. Р-</w:t>
            </w:r>
            <w:proofErr w:type="gramStart"/>
            <w:r w:rsidRPr="00FA1BA1">
              <w:rPr>
                <w:kern w:val="2"/>
                <w:sz w:val="28"/>
                <w:szCs w:val="28"/>
                <w:lang w:eastAsia="en-US"/>
                <w14:ligatures w14:val="standardContextual"/>
              </w:rPr>
              <w:t>n</w:t>
            </w:r>
            <w:proofErr w:type="gramEnd"/>
            <w:r w:rsidRPr="00FA1BA1">
              <w:rPr>
                <w:kern w:val="2"/>
                <w:sz w:val="28"/>
                <w:szCs w:val="28"/>
                <w:lang w:eastAsia="en-US"/>
                <w14:ligatures w14:val="standardContextual"/>
              </w:rPr>
              <w:t xml:space="preserve"> переход. Полупроводниковые приборы. Применение полупроводников</w:t>
            </w:r>
          </w:p>
        </w:tc>
        <w:tc>
          <w:tcPr>
            <w:tcW w:w="362" w:type="pct"/>
            <w:tcBorders>
              <w:top w:val="single" w:sz="4" w:space="0" w:color="auto"/>
              <w:left w:val="single" w:sz="4" w:space="0" w:color="auto"/>
              <w:bottom w:val="single" w:sz="4" w:space="0" w:color="auto"/>
              <w:right w:val="single" w:sz="4" w:space="0" w:color="auto"/>
            </w:tcBorders>
            <w:hideMark/>
          </w:tcPr>
          <w:p w14:paraId="3CC76B39"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6946C5" w14:textId="77777777" w:rsidR="00FA1BA1" w:rsidRPr="00FA1BA1" w:rsidRDefault="00FA1BA1" w:rsidP="00FA1BA1">
            <w:pPr>
              <w:rPr>
                <w:kern w:val="2"/>
                <w:sz w:val="28"/>
                <w:szCs w:val="28"/>
                <w:lang w:eastAsia="en-US"/>
                <w14:ligatures w14:val="standardContextual"/>
              </w:rPr>
            </w:pPr>
          </w:p>
        </w:tc>
      </w:tr>
      <w:tr w:rsidR="00FA1BA1" w:rsidRPr="00FA1BA1" w14:paraId="290CF796"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57A0BB18"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3.4</w:t>
            </w:r>
          </w:p>
          <w:p w14:paraId="4C36660E"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Магнитное поле</w:t>
            </w:r>
          </w:p>
        </w:tc>
        <w:tc>
          <w:tcPr>
            <w:tcW w:w="2852" w:type="pct"/>
            <w:tcBorders>
              <w:top w:val="single" w:sz="4" w:space="0" w:color="auto"/>
              <w:left w:val="single" w:sz="4" w:space="0" w:color="auto"/>
              <w:bottom w:val="single" w:sz="4" w:space="0" w:color="auto"/>
              <w:right w:val="single" w:sz="4" w:space="0" w:color="auto"/>
            </w:tcBorders>
            <w:hideMark/>
          </w:tcPr>
          <w:p w14:paraId="5DF5F4DC"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Вектор индукции магнитного поля. Взаимодействие токов. Сила Ампера. Применение силы Ампера. Магнитный поток. Действие магнитного поля на движущийся заряд. Сила Лоренца. Применение силы Лоренца. Магнитные свойства вещества. Солнечная активность и её влияние на Землю. Магнитные бури</w:t>
            </w:r>
          </w:p>
        </w:tc>
        <w:tc>
          <w:tcPr>
            <w:tcW w:w="362" w:type="pct"/>
            <w:tcBorders>
              <w:top w:val="single" w:sz="4" w:space="0" w:color="auto"/>
              <w:left w:val="single" w:sz="4" w:space="0" w:color="auto"/>
              <w:bottom w:val="single" w:sz="4" w:space="0" w:color="auto"/>
              <w:right w:val="single" w:sz="4" w:space="0" w:color="auto"/>
            </w:tcBorders>
            <w:hideMark/>
          </w:tcPr>
          <w:p w14:paraId="3FBF8A97"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34A78F" w14:textId="77777777" w:rsidR="00FA1BA1" w:rsidRPr="00FA1BA1" w:rsidRDefault="00FA1BA1" w:rsidP="00FA1BA1">
            <w:pPr>
              <w:rPr>
                <w:kern w:val="2"/>
                <w:sz w:val="28"/>
                <w:szCs w:val="28"/>
                <w:lang w:eastAsia="en-US"/>
                <w14:ligatures w14:val="standardContextual"/>
              </w:rPr>
            </w:pPr>
          </w:p>
        </w:tc>
      </w:tr>
      <w:tr w:rsidR="00FA1BA1" w:rsidRPr="00FA1BA1" w14:paraId="37C835EB" w14:textId="77777777" w:rsidTr="00FA1BA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7182F8C6"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3.5 Электромагнитная индукция</w:t>
            </w:r>
          </w:p>
        </w:tc>
        <w:tc>
          <w:tcPr>
            <w:tcW w:w="2852" w:type="pct"/>
            <w:tcBorders>
              <w:top w:val="single" w:sz="4" w:space="0" w:color="auto"/>
              <w:left w:val="single" w:sz="4" w:space="0" w:color="auto"/>
              <w:bottom w:val="single" w:sz="4" w:space="0" w:color="auto"/>
              <w:right w:val="single" w:sz="4" w:space="0" w:color="auto"/>
            </w:tcBorders>
            <w:hideMark/>
          </w:tcPr>
          <w:p w14:paraId="488EC87A"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Явление электромагнитной индукции. Закон электромагнитной индукции. Правило Ленца. Вихревое электрическое поле. ЭДС индукции в движущихся проводниках. Явление самоиндукции. Индуктивность. Энергия магнитного поля тока. Электромагнитное поле</w:t>
            </w:r>
          </w:p>
        </w:tc>
        <w:tc>
          <w:tcPr>
            <w:tcW w:w="362" w:type="pct"/>
            <w:tcBorders>
              <w:top w:val="single" w:sz="4" w:space="0" w:color="auto"/>
              <w:left w:val="single" w:sz="4" w:space="0" w:color="auto"/>
              <w:bottom w:val="single" w:sz="4" w:space="0" w:color="auto"/>
              <w:right w:val="single" w:sz="4" w:space="0" w:color="auto"/>
            </w:tcBorders>
            <w:hideMark/>
          </w:tcPr>
          <w:p w14:paraId="28ADD699"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E8319" w14:textId="77777777" w:rsidR="00FA1BA1" w:rsidRPr="00FA1BA1" w:rsidRDefault="00FA1BA1" w:rsidP="00FA1BA1">
            <w:pPr>
              <w:rPr>
                <w:kern w:val="2"/>
                <w:sz w:val="28"/>
                <w:szCs w:val="28"/>
                <w:lang w:eastAsia="en-US"/>
                <w14:ligatures w14:val="standardContextual"/>
              </w:rPr>
            </w:pPr>
          </w:p>
        </w:tc>
      </w:tr>
      <w:tr w:rsidR="00FA1BA1" w:rsidRPr="00FA1BA1" w14:paraId="316782A6" w14:textId="77777777" w:rsidTr="00FA1BA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93810" w14:textId="77777777" w:rsidR="00FA1BA1" w:rsidRPr="00FA1BA1" w:rsidRDefault="00FA1BA1" w:rsidP="00FA1BA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4078806D"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69E39B6E"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lastRenderedPageBreak/>
              <w:t>4. Изучение явления электромагнитной индукции</w:t>
            </w:r>
          </w:p>
        </w:tc>
        <w:tc>
          <w:tcPr>
            <w:tcW w:w="362" w:type="pct"/>
            <w:tcBorders>
              <w:top w:val="single" w:sz="4" w:space="0" w:color="auto"/>
              <w:left w:val="single" w:sz="4" w:space="0" w:color="auto"/>
              <w:bottom w:val="single" w:sz="4" w:space="0" w:color="auto"/>
              <w:right w:val="single" w:sz="4" w:space="0" w:color="auto"/>
            </w:tcBorders>
            <w:hideMark/>
          </w:tcPr>
          <w:p w14:paraId="5BCEAFE3"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E8B02" w14:textId="77777777" w:rsidR="00FA1BA1" w:rsidRPr="00FA1BA1" w:rsidRDefault="00FA1BA1" w:rsidP="00FA1BA1">
            <w:pPr>
              <w:rPr>
                <w:kern w:val="2"/>
                <w:sz w:val="28"/>
                <w:szCs w:val="28"/>
                <w:lang w:eastAsia="en-US"/>
                <w14:ligatures w14:val="standardContextual"/>
              </w:rPr>
            </w:pPr>
          </w:p>
        </w:tc>
      </w:tr>
      <w:tr w:rsidR="00FA1BA1" w:rsidRPr="00FA1BA1" w14:paraId="1FFDCF18"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6B0BF99C"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4573D7AC"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Раздел 4. Колебания и волны</w:t>
            </w:r>
          </w:p>
        </w:tc>
        <w:tc>
          <w:tcPr>
            <w:tcW w:w="362" w:type="pct"/>
            <w:tcBorders>
              <w:top w:val="single" w:sz="4" w:space="0" w:color="auto"/>
              <w:left w:val="single" w:sz="4" w:space="0" w:color="auto"/>
              <w:bottom w:val="single" w:sz="4" w:space="0" w:color="auto"/>
              <w:right w:val="single" w:sz="4" w:space="0" w:color="auto"/>
            </w:tcBorders>
            <w:hideMark/>
          </w:tcPr>
          <w:p w14:paraId="0825C106"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8</w:t>
            </w:r>
          </w:p>
        </w:tc>
        <w:tc>
          <w:tcPr>
            <w:tcW w:w="749" w:type="pct"/>
            <w:vMerge w:val="restart"/>
            <w:tcBorders>
              <w:top w:val="single" w:sz="4" w:space="0" w:color="auto"/>
              <w:left w:val="single" w:sz="4" w:space="0" w:color="auto"/>
              <w:bottom w:val="single" w:sz="4" w:space="0" w:color="auto"/>
              <w:right w:val="single" w:sz="4" w:space="0" w:color="auto"/>
            </w:tcBorders>
            <w:hideMark/>
          </w:tcPr>
          <w:p w14:paraId="2B6AA6FF"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359557BC"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3D538BA2"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49209281"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p w14:paraId="01A131BD"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07</w:t>
            </w:r>
          </w:p>
        </w:tc>
      </w:tr>
      <w:tr w:rsidR="00FA1BA1" w:rsidRPr="00FA1BA1" w14:paraId="610ED990"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66FE7E5F"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4.1 Механические колебания и волны</w:t>
            </w:r>
          </w:p>
        </w:tc>
        <w:tc>
          <w:tcPr>
            <w:tcW w:w="2852" w:type="pct"/>
            <w:tcBorders>
              <w:top w:val="single" w:sz="4" w:space="0" w:color="auto"/>
              <w:left w:val="single" w:sz="4" w:space="0" w:color="auto"/>
              <w:bottom w:val="single" w:sz="4" w:space="0" w:color="auto"/>
              <w:right w:val="single" w:sz="4" w:space="0" w:color="auto"/>
            </w:tcBorders>
            <w:hideMark/>
          </w:tcPr>
          <w:p w14:paraId="4C42DFC2"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Гармонические колебания. Свободные механические колебания. Превращение энергии при колебательном движении. Математический маятник. Пружинный маятник. Вынужденные механические колебания. Резонанс.</w:t>
            </w:r>
          </w:p>
          <w:p w14:paraId="3C8F0485"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kern w:val="2"/>
                <w:sz w:val="28"/>
                <w:szCs w:val="28"/>
                <w:lang w:eastAsia="en-US"/>
                <w14:ligatures w14:val="standardContextual"/>
              </w:rPr>
              <w:t>Поперечные и продольные волны. Характеристики волны. Звуковые волны. Ультразвук и его применение</w:t>
            </w:r>
          </w:p>
        </w:tc>
        <w:tc>
          <w:tcPr>
            <w:tcW w:w="362" w:type="pct"/>
            <w:tcBorders>
              <w:top w:val="single" w:sz="4" w:space="0" w:color="auto"/>
              <w:left w:val="single" w:sz="4" w:space="0" w:color="auto"/>
              <w:bottom w:val="single" w:sz="4" w:space="0" w:color="auto"/>
              <w:right w:val="single" w:sz="4" w:space="0" w:color="auto"/>
            </w:tcBorders>
            <w:hideMark/>
          </w:tcPr>
          <w:p w14:paraId="55AD437F"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34F87" w14:textId="77777777" w:rsidR="00FA1BA1" w:rsidRPr="00FA1BA1" w:rsidRDefault="00FA1BA1" w:rsidP="00FA1BA1">
            <w:pPr>
              <w:rPr>
                <w:kern w:val="2"/>
                <w:sz w:val="28"/>
                <w:szCs w:val="28"/>
                <w:lang w:eastAsia="en-US"/>
                <w14:ligatures w14:val="standardContextual"/>
              </w:rPr>
            </w:pPr>
          </w:p>
        </w:tc>
      </w:tr>
      <w:tr w:rsidR="00FA1BA1" w:rsidRPr="00FA1BA1" w14:paraId="589D94AC"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11BD5C55"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4.2 Электромагнитные колебания и волны</w:t>
            </w:r>
          </w:p>
        </w:tc>
        <w:tc>
          <w:tcPr>
            <w:tcW w:w="2852" w:type="pct"/>
            <w:tcBorders>
              <w:top w:val="single" w:sz="4" w:space="0" w:color="auto"/>
              <w:left w:val="single" w:sz="4" w:space="0" w:color="auto"/>
              <w:bottom w:val="single" w:sz="4" w:space="0" w:color="auto"/>
              <w:right w:val="single" w:sz="4" w:space="0" w:color="auto"/>
            </w:tcBorders>
            <w:hideMark/>
          </w:tcPr>
          <w:p w14:paraId="288BD563"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Свободные электромагнитные колебания. Превращение энергии в колебательном контуре. Период свободных электрических колебаний. Формула Томсона. Затухающие электромагнитные колебания. Вынужденные электрические колебания. Переменный ток. Резонанс в электрической цепи. Генератор переменного тока. Трансформаторы. Получение, передача и распределение электроэнергии. </w:t>
            </w:r>
          </w:p>
          <w:p w14:paraId="17860CC3"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kern w:val="2"/>
                <w:sz w:val="28"/>
                <w:szCs w:val="28"/>
                <w:lang w:eastAsia="en-US"/>
                <w14:ligatures w14:val="standardContextual"/>
              </w:rPr>
              <w:t>Электромагнитные волны. Свойства электромагнитных волн. Открытый колебательный контур. Опыты Г. Герца. Изобретение радио А.С. Поповым. Понятие о радиосвязи. Принцип радиосвязи. Применение электромагнитных волн</w:t>
            </w:r>
          </w:p>
        </w:tc>
        <w:tc>
          <w:tcPr>
            <w:tcW w:w="362" w:type="pct"/>
            <w:tcBorders>
              <w:top w:val="single" w:sz="4" w:space="0" w:color="auto"/>
              <w:left w:val="single" w:sz="4" w:space="0" w:color="auto"/>
              <w:bottom w:val="single" w:sz="4" w:space="0" w:color="auto"/>
              <w:right w:val="single" w:sz="4" w:space="0" w:color="auto"/>
            </w:tcBorders>
            <w:hideMark/>
          </w:tcPr>
          <w:p w14:paraId="0CA4477F"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77E86" w14:textId="77777777" w:rsidR="00FA1BA1" w:rsidRPr="00FA1BA1" w:rsidRDefault="00FA1BA1" w:rsidP="00FA1BA1">
            <w:pPr>
              <w:rPr>
                <w:kern w:val="2"/>
                <w:sz w:val="28"/>
                <w:szCs w:val="28"/>
                <w:lang w:eastAsia="en-US"/>
                <w14:ligatures w14:val="standardContextual"/>
              </w:rPr>
            </w:pPr>
          </w:p>
        </w:tc>
      </w:tr>
      <w:tr w:rsidR="00FA1BA1" w:rsidRPr="00FA1BA1" w14:paraId="248D03FE"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305D7AF4"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0D42AEC5"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Раздел 5. Оптика</w:t>
            </w:r>
          </w:p>
        </w:tc>
        <w:tc>
          <w:tcPr>
            <w:tcW w:w="362" w:type="pct"/>
            <w:tcBorders>
              <w:top w:val="single" w:sz="4" w:space="0" w:color="auto"/>
              <w:left w:val="single" w:sz="4" w:space="0" w:color="auto"/>
              <w:bottom w:val="single" w:sz="4" w:space="0" w:color="auto"/>
              <w:right w:val="single" w:sz="4" w:space="0" w:color="auto"/>
            </w:tcBorders>
            <w:hideMark/>
          </w:tcPr>
          <w:p w14:paraId="52378405"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14</w:t>
            </w:r>
          </w:p>
        </w:tc>
        <w:tc>
          <w:tcPr>
            <w:tcW w:w="749" w:type="pct"/>
            <w:vMerge w:val="restart"/>
            <w:tcBorders>
              <w:top w:val="single" w:sz="4" w:space="0" w:color="auto"/>
              <w:left w:val="single" w:sz="4" w:space="0" w:color="auto"/>
              <w:bottom w:val="single" w:sz="4" w:space="0" w:color="auto"/>
              <w:right w:val="single" w:sz="4" w:space="0" w:color="auto"/>
            </w:tcBorders>
            <w:hideMark/>
          </w:tcPr>
          <w:p w14:paraId="36D0A675"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7D8EACE5"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658BB796"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3C0EF2FF"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tc>
      </w:tr>
      <w:tr w:rsidR="00FA1BA1" w:rsidRPr="00FA1BA1" w14:paraId="31CDB198" w14:textId="77777777" w:rsidTr="00FA1BA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50DEFB91"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5.1</w:t>
            </w:r>
          </w:p>
          <w:p w14:paraId="1565D0C8"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Природа света</w:t>
            </w:r>
          </w:p>
        </w:tc>
        <w:tc>
          <w:tcPr>
            <w:tcW w:w="2852" w:type="pct"/>
            <w:tcBorders>
              <w:top w:val="single" w:sz="4" w:space="0" w:color="auto"/>
              <w:left w:val="single" w:sz="4" w:space="0" w:color="auto"/>
              <w:bottom w:val="single" w:sz="4" w:space="0" w:color="auto"/>
              <w:right w:val="single" w:sz="4" w:space="0" w:color="auto"/>
            </w:tcBorders>
            <w:hideMark/>
          </w:tcPr>
          <w:p w14:paraId="7E0739BB"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Точечный источник света. Скорость распространения света. Законы отражения и преломления света. Принцип Гюйгенса. Солнечные и лунные затмения. Полное отражение. Линзы. Построение изображения в линзах. Формула тонкой линзы. Увеличение линзы. Глаз как оптическая система. Оптические приборы. Телескопы</w:t>
            </w:r>
          </w:p>
        </w:tc>
        <w:tc>
          <w:tcPr>
            <w:tcW w:w="362" w:type="pct"/>
            <w:tcBorders>
              <w:top w:val="single" w:sz="4" w:space="0" w:color="auto"/>
              <w:left w:val="single" w:sz="4" w:space="0" w:color="auto"/>
              <w:bottom w:val="single" w:sz="4" w:space="0" w:color="auto"/>
              <w:right w:val="single" w:sz="4" w:space="0" w:color="auto"/>
            </w:tcBorders>
            <w:hideMark/>
          </w:tcPr>
          <w:p w14:paraId="763EBA29"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8A137" w14:textId="77777777" w:rsidR="00FA1BA1" w:rsidRPr="00FA1BA1" w:rsidRDefault="00FA1BA1" w:rsidP="00FA1BA1">
            <w:pPr>
              <w:rPr>
                <w:kern w:val="2"/>
                <w:sz w:val="28"/>
                <w:szCs w:val="28"/>
                <w:lang w:eastAsia="en-US"/>
                <w14:ligatures w14:val="standardContextual"/>
              </w:rPr>
            </w:pPr>
          </w:p>
        </w:tc>
      </w:tr>
      <w:tr w:rsidR="00FA1BA1" w:rsidRPr="00FA1BA1" w14:paraId="5A0B6C10" w14:textId="77777777" w:rsidTr="00FA1BA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22DC4D" w14:textId="77777777" w:rsidR="00FA1BA1" w:rsidRPr="00FA1BA1" w:rsidRDefault="00FA1BA1" w:rsidP="00FA1BA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436A45C5"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5F038190"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5. Определение показателя преломления стекла</w:t>
            </w:r>
          </w:p>
        </w:tc>
        <w:tc>
          <w:tcPr>
            <w:tcW w:w="362" w:type="pct"/>
            <w:tcBorders>
              <w:top w:val="single" w:sz="4" w:space="0" w:color="auto"/>
              <w:left w:val="single" w:sz="4" w:space="0" w:color="auto"/>
              <w:bottom w:val="single" w:sz="4" w:space="0" w:color="auto"/>
              <w:right w:val="single" w:sz="4" w:space="0" w:color="auto"/>
            </w:tcBorders>
            <w:hideMark/>
          </w:tcPr>
          <w:p w14:paraId="248E59D7"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94F7F" w14:textId="77777777" w:rsidR="00FA1BA1" w:rsidRPr="00FA1BA1" w:rsidRDefault="00FA1BA1" w:rsidP="00FA1BA1">
            <w:pPr>
              <w:rPr>
                <w:kern w:val="2"/>
                <w:sz w:val="28"/>
                <w:szCs w:val="28"/>
                <w:lang w:eastAsia="en-US"/>
                <w14:ligatures w14:val="standardContextual"/>
              </w:rPr>
            </w:pPr>
          </w:p>
        </w:tc>
      </w:tr>
      <w:tr w:rsidR="00FA1BA1" w:rsidRPr="00FA1BA1" w14:paraId="285746A7" w14:textId="77777777" w:rsidTr="00FA1BA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033D931C"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lastRenderedPageBreak/>
              <w:t>Тема 5.2</w:t>
            </w:r>
          </w:p>
          <w:p w14:paraId="6C413EDC"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Волновые свойства света</w:t>
            </w:r>
          </w:p>
        </w:tc>
        <w:tc>
          <w:tcPr>
            <w:tcW w:w="2852" w:type="pct"/>
            <w:tcBorders>
              <w:top w:val="single" w:sz="4" w:space="0" w:color="auto"/>
              <w:left w:val="single" w:sz="4" w:space="0" w:color="auto"/>
              <w:bottom w:val="single" w:sz="4" w:space="0" w:color="auto"/>
              <w:right w:val="single" w:sz="4" w:space="0" w:color="auto"/>
            </w:tcBorders>
            <w:hideMark/>
          </w:tcPr>
          <w:p w14:paraId="1E1565C7"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Интерференция света. Когерентность световых лучей. Интерференция в тонких пленках. Кольца Ньютона. Использование интерференции в науке и технике. Дифракция света. Дифракция на щели в параллельных лучах. Дифракционная решетка. Поляризация поперечных волн. Поляризация света. Поляроиды. Дисперсия света. Виды излучений. Виды спектров. Спектры испускания. Спектры поглощения. Спектральный анализ. Спектральные классы звезд. Ультрафиолетовое излучение. Инфракрасное излучение. Рентгеновские лучи. Их природа и свойства. Шкала электромагнитных излучений</w:t>
            </w:r>
          </w:p>
        </w:tc>
        <w:tc>
          <w:tcPr>
            <w:tcW w:w="362" w:type="pct"/>
            <w:tcBorders>
              <w:top w:val="single" w:sz="4" w:space="0" w:color="auto"/>
              <w:left w:val="single" w:sz="4" w:space="0" w:color="auto"/>
              <w:bottom w:val="single" w:sz="4" w:space="0" w:color="auto"/>
              <w:right w:val="single" w:sz="4" w:space="0" w:color="auto"/>
            </w:tcBorders>
            <w:hideMark/>
          </w:tcPr>
          <w:p w14:paraId="35EE4468"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C31DB4" w14:textId="77777777" w:rsidR="00FA1BA1" w:rsidRPr="00FA1BA1" w:rsidRDefault="00FA1BA1" w:rsidP="00FA1BA1">
            <w:pPr>
              <w:rPr>
                <w:kern w:val="2"/>
                <w:sz w:val="28"/>
                <w:szCs w:val="28"/>
                <w:lang w:eastAsia="en-US"/>
                <w14:ligatures w14:val="standardContextual"/>
              </w:rPr>
            </w:pPr>
          </w:p>
        </w:tc>
      </w:tr>
      <w:tr w:rsidR="00FA1BA1" w:rsidRPr="00FA1BA1" w14:paraId="0E9CAD79" w14:textId="77777777" w:rsidTr="00FA1BA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3E3A5A" w14:textId="77777777" w:rsidR="00FA1BA1" w:rsidRPr="00FA1BA1" w:rsidRDefault="00FA1BA1" w:rsidP="00FA1BA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695165AF"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72B6E65A"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6. Определение длины световой волны с помощью дифракционной решетки</w:t>
            </w:r>
          </w:p>
        </w:tc>
        <w:tc>
          <w:tcPr>
            <w:tcW w:w="362" w:type="pct"/>
            <w:tcBorders>
              <w:top w:val="single" w:sz="4" w:space="0" w:color="auto"/>
              <w:left w:val="single" w:sz="4" w:space="0" w:color="auto"/>
              <w:bottom w:val="single" w:sz="4" w:space="0" w:color="auto"/>
              <w:right w:val="single" w:sz="4" w:space="0" w:color="auto"/>
            </w:tcBorders>
            <w:hideMark/>
          </w:tcPr>
          <w:p w14:paraId="6DB00D98"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666A6" w14:textId="77777777" w:rsidR="00FA1BA1" w:rsidRPr="00FA1BA1" w:rsidRDefault="00FA1BA1" w:rsidP="00FA1BA1">
            <w:pPr>
              <w:rPr>
                <w:kern w:val="2"/>
                <w:sz w:val="28"/>
                <w:szCs w:val="28"/>
                <w:lang w:eastAsia="en-US"/>
                <w14:ligatures w14:val="standardContextual"/>
              </w:rPr>
            </w:pPr>
          </w:p>
        </w:tc>
      </w:tr>
      <w:tr w:rsidR="00FA1BA1" w:rsidRPr="00FA1BA1" w14:paraId="0C494A90"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BB7B328"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5.3</w:t>
            </w:r>
          </w:p>
          <w:p w14:paraId="4160C1D9"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Специальная теория относительности</w:t>
            </w:r>
          </w:p>
        </w:tc>
        <w:tc>
          <w:tcPr>
            <w:tcW w:w="2852" w:type="pct"/>
            <w:tcBorders>
              <w:top w:val="single" w:sz="4" w:space="0" w:color="auto"/>
              <w:left w:val="single" w:sz="4" w:space="0" w:color="auto"/>
              <w:bottom w:val="single" w:sz="4" w:space="0" w:color="auto"/>
              <w:right w:val="single" w:sz="4" w:space="0" w:color="auto"/>
            </w:tcBorders>
            <w:hideMark/>
          </w:tcPr>
          <w:p w14:paraId="37F98424"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Движение со скоростью света. Постулаты теории относительности и следствия из них. Инвариантность модуля скорости света в вакууме. Энергия покоя. Связь массы и энергии</w:t>
            </w:r>
          </w:p>
          <w:p w14:paraId="7A4F188A"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свободной частицы. Элементы релятивистской динамики</w:t>
            </w:r>
          </w:p>
        </w:tc>
        <w:tc>
          <w:tcPr>
            <w:tcW w:w="362" w:type="pct"/>
            <w:tcBorders>
              <w:top w:val="single" w:sz="4" w:space="0" w:color="auto"/>
              <w:left w:val="single" w:sz="4" w:space="0" w:color="auto"/>
              <w:bottom w:val="single" w:sz="4" w:space="0" w:color="auto"/>
              <w:right w:val="single" w:sz="4" w:space="0" w:color="auto"/>
            </w:tcBorders>
            <w:hideMark/>
          </w:tcPr>
          <w:p w14:paraId="476D6091"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E6D06" w14:textId="77777777" w:rsidR="00FA1BA1" w:rsidRPr="00FA1BA1" w:rsidRDefault="00FA1BA1" w:rsidP="00FA1BA1">
            <w:pPr>
              <w:rPr>
                <w:kern w:val="2"/>
                <w:sz w:val="28"/>
                <w:szCs w:val="28"/>
                <w:lang w:eastAsia="en-US"/>
                <w14:ligatures w14:val="standardContextual"/>
              </w:rPr>
            </w:pPr>
          </w:p>
        </w:tc>
      </w:tr>
      <w:tr w:rsidR="00FA1BA1" w:rsidRPr="00FA1BA1" w14:paraId="5F9199E2"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72BE1F72"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02C94DE8"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Раздел 6. Квантовая физика</w:t>
            </w:r>
          </w:p>
        </w:tc>
        <w:tc>
          <w:tcPr>
            <w:tcW w:w="362" w:type="pct"/>
            <w:tcBorders>
              <w:top w:val="single" w:sz="4" w:space="0" w:color="auto"/>
              <w:left w:val="single" w:sz="4" w:space="0" w:color="auto"/>
              <w:bottom w:val="single" w:sz="4" w:space="0" w:color="auto"/>
              <w:right w:val="single" w:sz="4" w:space="0" w:color="auto"/>
            </w:tcBorders>
            <w:hideMark/>
          </w:tcPr>
          <w:p w14:paraId="7FBE698F"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8</w:t>
            </w:r>
          </w:p>
        </w:tc>
        <w:tc>
          <w:tcPr>
            <w:tcW w:w="749" w:type="pct"/>
            <w:vMerge w:val="restart"/>
            <w:tcBorders>
              <w:top w:val="single" w:sz="4" w:space="0" w:color="auto"/>
              <w:left w:val="single" w:sz="4" w:space="0" w:color="auto"/>
              <w:bottom w:val="single" w:sz="4" w:space="0" w:color="auto"/>
              <w:right w:val="single" w:sz="4" w:space="0" w:color="auto"/>
            </w:tcBorders>
            <w:hideMark/>
          </w:tcPr>
          <w:p w14:paraId="46E4A091"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4BF0B0C5"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6BBA4417"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63D30DFB"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p w14:paraId="32CC381E"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07</w:t>
            </w:r>
          </w:p>
        </w:tc>
      </w:tr>
      <w:tr w:rsidR="00FA1BA1" w:rsidRPr="00FA1BA1" w14:paraId="2B1EEB98"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6FC95BC6"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Тема 6.1</w:t>
            </w:r>
          </w:p>
          <w:p w14:paraId="1AD2B19E"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Квантовая оптика</w:t>
            </w:r>
          </w:p>
        </w:tc>
        <w:tc>
          <w:tcPr>
            <w:tcW w:w="2852" w:type="pct"/>
            <w:tcBorders>
              <w:top w:val="single" w:sz="4" w:space="0" w:color="auto"/>
              <w:left w:val="single" w:sz="4" w:space="0" w:color="auto"/>
              <w:bottom w:val="single" w:sz="4" w:space="0" w:color="auto"/>
              <w:right w:val="single" w:sz="4" w:space="0" w:color="auto"/>
            </w:tcBorders>
            <w:hideMark/>
          </w:tcPr>
          <w:p w14:paraId="1FF4C973"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Квантовая гипотеза Планка. Тепловое излучение. Корпускулярно-волновой дуализм. Фотоны. Гипотеза де Бройля о волновых свойствах частиц. Давление света. Химическое действие света. Опыты П.Н. Лебедева и Н.И. Вавилова. Фотоэффект. Уравнение Эйнштейна для фотоэффекта. Применение фотоэффекта</w:t>
            </w:r>
          </w:p>
        </w:tc>
        <w:tc>
          <w:tcPr>
            <w:tcW w:w="362" w:type="pct"/>
            <w:tcBorders>
              <w:top w:val="single" w:sz="4" w:space="0" w:color="auto"/>
              <w:left w:val="single" w:sz="4" w:space="0" w:color="auto"/>
              <w:bottom w:val="single" w:sz="4" w:space="0" w:color="auto"/>
              <w:right w:val="single" w:sz="4" w:space="0" w:color="auto"/>
            </w:tcBorders>
            <w:hideMark/>
          </w:tcPr>
          <w:p w14:paraId="0CE10C75"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7A984" w14:textId="77777777" w:rsidR="00FA1BA1" w:rsidRPr="00FA1BA1" w:rsidRDefault="00FA1BA1" w:rsidP="00FA1BA1">
            <w:pPr>
              <w:rPr>
                <w:kern w:val="2"/>
                <w:sz w:val="28"/>
                <w:szCs w:val="28"/>
                <w:lang w:eastAsia="en-US"/>
                <w14:ligatures w14:val="standardContextual"/>
              </w:rPr>
            </w:pPr>
          </w:p>
        </w:tc>
      </w:tr>
      <w:tr w:rsidR="00FA1BA1" w:rsidRPr="00FA1BA1" w14:paraId="5C6A2A00"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5C40FA5D"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 xml:space="preserve">Тема 6.2 </w:t>
            </w:r>
          </w:p>
          <w:p w14:paraId="43D19AF3"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Физика атома и атомного ядра</w:t>
            </w:r>
          </w:p>
        </w:tc>
        <w:tc>
          <w:tcPr>
            <w:tcW w:w="2852" w:type="pct"/>
            <w:tcBorders>
              <w:top w:val="single" w:sz="4" w:space="0" w:color="auto"/>
              <w:left w:val="single" w:sz="4" w:space="0" w:color="auto"/>
              <w:bottom w:val="single" w:sz="4" w:space="0" w:color="auto"/>
              <w:right w:val="single" w:sz="4" w:space="0" w:color="auto"/>
            </w:tcBorders>
            <w:hideMark/>
          </w:tcPr>
          <w:p w14:paraId="5B323BF6"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Развитие взглядов на строение вещества. Модели строения атомного ядра. Ядерная модель атома. Опыты   Э. Резерфорда. Модель атома водорода по Н. Бору. Квантовые постулаты Бора. Лазеры. Радиоактивность. Закон радиоактивного распада. Радиоактивные </w:t>
            </w:r>
            <w:r w:rsidRPr="00FA1BA1">
              <w:rPr>
                <w:kern w:val="2"/>
                <w:sz w:val="28"/>
                <w:szCs w:val="28"/>
                <w:lang w:eastAsia="en-US"/>
                <w14:ligatures w14:val="standardContextual"/>
              </w:rPr>
              <w:lastRenderedPageBreak/>
              <w:t>превращения.   Способы наблюдения и регистрации заряженных частиц. Строение атомного ядра. Дефект массы, энергия связи и устойчивость атомных ядер.   Ядерные реакции. Ядерная энергетика. Энергетический выход ядерных реакций. Искусственная радиоактивность. Деление тяжелых ядер. Цепная ядерная реакция. Управляемая цепная реакция. Ядерный реактор. Термоядерный синтез. Энергия звезд. Получение радиоактивных изотопов и их применение. Биологическое действие радиоактивных излучений. Элементарные частицы</w:t>
            </w:r>
          </w:p>
        </w:tc>
        <w:tc>
          <w:tcPr>
            <w:tcW w:w="362" w:type="pct"/>
            <w:tcBorders>
              <w:top w:val="single" w:sz="4" w:space="0" w:color="auto"/>
              <w:left w:val="single" w:sz="4" w:space="0" w:color="auto"/>
              <w:bottom w:val="single" w:sz="4" w:space="0" w:color="auto"/>
              <w:right w:val="single" w:sz="4" w:space="0" w:color="auto"/>
            </w:tcBorders>
            <w:hideMark/>
          </w:tcPr>
          <w:p w14:paraId="3133247C"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B73E7" w14:textId="77777777" w:rsidR="00FA1BA1" w:rsidRPr="00FA1BA1" w:rsidRDefault="00FA1BA1" w:rsidP="00FA1BA1">
            <w:pPr>
              <w:rPr>
                <w:kern w:val="2"/>
                <w:sz w:val="28"/>
                <w:szCs w:val="28"/>
                <w:lang w:eastAsia="en-US"/>
                <w14:ligatures w14:val="standardContextual"/>
              </w:rPr>
            </w:pPr>
          </w:p>
        </w:tc>
      </w:tr>
      <w:tr w:rsidR="00FA1BA1" w:rsidRPr="00FA1BA1" w14:paraId="6944C249"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6FDA2DF8"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2022797C"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Раздел 7. Строение Вселенной</w:t>
            </w:r>
          </w:p>
        </w:tc>
        <w:tc>
          <w:tcPr>
            <w:tcW w:w="362" w:type="pct"/>
            <w:tcBorders>
              <w:top w:val="single" w:sz="4" w:space="0" w:color="auto"/>
              <w:left w:val="single" w:sz="4" w:space="0" w:color="auto"/>
              <w:bottom w:val="single" w:sz="4" w:space="0" w:color="auto"/>
              <w:right w:val="single" w:sz="4" w:space="0" w:color="auto"/>
            </w:tcBorders>
            <w:hideMark/>
          </w:tcPr>
          <w:p w14:paraId="659B3D39"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6</w:t>
            </w:r>
          </w:p>
        </w:tc>
        <w:tc>
          <w:tcPr>
            <w:tcW w:w="749" w:type="pct"/>
            <w:vMerge w:val="restart"/>
            <w:tcBorders>
              <w:top w:val="single" w:sz="4" w:space="0" w:color="auto"/>
              <w:left w:val="single" w:sz="4" w:space="0" w:color="auto"/>
              <w:bottom w:val="single" w:sz="4" w:space="0" w:color="auto"/>
              <w:right w:val="single" w:sz="4" w:space="0" w:color="auto"/>
            </w:tcBorders>
          </w:tcPr>
          <w:p w14:paraId="0F888FDF"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01</w:t>
            </w:r>
          </w:p>
          <w:p w14:paraId="05042187"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02</w:t>
            </w:r>
          </w:p>
          <w:p w14:paraId="0A86DE69"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03</w:t>
            </w:r>
          </w:p>
          <w:p w14:paraId="730F159E"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04</w:t>
            </w:r>
          </w:p>
          <w:p w14:paraId="24BD4670"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05</w:t>
            </w:r>
          </w:p>
          <w:p w14:paraId="0C43E9DE" w14:textId="77777777" w:rsidR="00FA1BA1" w:rsidRPr="00FA1BA1" w:rsidRDefault="00FA1BA1" w:rsidP="00FA1BA1">
            <w:pPr>
              <w:suppressAutoHyphens/>
              <w:spacing w:line="256" w:lineRule="auto"/>
              <w:jc w:val="center"/>
              <w:rPr>
                <w:kern w:val="2"/>
                <w:sz w:val="28"/>
                <w:szCs w:val="28"/>
                <w:lang w:eastAsia="en-US"/>
                <w14:ligatures w14:val="standardContextual"/>
              </w:rPr>
            </w:pPr>
            <w:proofErr w:type="gramStart"/>
            <w:r w:rsidRPr="00FA1BA1">
              <w:rPr>
                <w:kern w:val="2"/>
                <w:sz w:val="28"/>
                <w:szCs w:val="28"/>
                <w:lang w:eastAsia="en-US"/>
                <w14:ligatures w14:val="standardContextual"/>
              </w:rPr>
              <w:t>ОК</w:t>
            </w:r>
            <w:proofErr w:type="gramEnd"/>
            <w:r w:rsidRPr="00FA1BA1">
              <w:rPr>
                <w:kern w:val="2"/>
                <w:sz w:val="28"/>
                <w:szCs w:val="28"/>
                <w:lang w:eastAsia="en-US"/>
                <w14:ligatures w14:val="standardContextual"/>
              </w:rPr>
              <w:t xml:space="preserve"> 07</w:t>
            </w:r>
          </w:p>
          <w:p w14:paraId="246F9F73" w14:textId="77777777" w:rsidR="00FA1BA1" w:rsidRPr="00FA1BA1" w:rsidRDefault="00FA1BA1" w:rsidP="00FA1BA1">
            <w:pPr>
              <w:suppressAutoHyphens/>
              <w:spacing w:line="256" w:lineRule="auto"/>
              <w:jc w:val="center"/>
              <w:rPr>
                <w:kern w:val="2"/>
                <w:sz w:val="28"/>
                <w:szCs w:val="28"/>
                <w:lang w:eastAsia="en-US"/>
                <w14:ligatures w14:val="standardContextual"/>
              </w:rPr>
            </w:pPr>
          </w:p>
        </w:tc>
      </w:tr>
      <w:tr w:rsidR="00FA1BA1" w:rsidRPr="00FA1BA1" w14:paraId="0F7AE1A6"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0DDE5D9D"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 xml:space="preserve">Тема 7.1 </w:t>
            </w:r>
          </w:p>
          <w:p w14:paraId="26BA0383"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Строение Солнечной системы</w:t>
            </w:r>
          </w:p>
        </w:tc>
        <w:tc>
          <w:tcPr>
            <w:tcW w:w="2852" w:type="pct"/>
            <w:tcBorders>
              <w:top w:val="single" w:sz="4" w:space="0" w:color="auto"/>
              <w:left w:val="single" w:sz="4" w:space="0" w:color="auto"/>
              <w:bottom w:val="single" w:sz="4" w:space="0" w:color="auto"/>
              <w:right w:val="single" w:sz="4" w:space="0" w:color="auto"/>
            </w:tcBorders>
            <w:hideMark/>
          </w:tcPr>
          <w:p w14:paraId="49258A43"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Солнечная система: планеты и малые тела, система Земля—Луна</w:t>
            </w:r>
          </w:p>
        </w:tc>
        <w:tc>
          <w:tcPr>
            <w:tcW w:w="362" w:type="pct"/>
            <w:tcBorders>
              <w:top w:val="single" w:sz="4" w:space="0" w:color="auto"/>
              <w:left w:val="single" w:sz="4" w:space="0" w:color="auto"/>
              <w:bottom w:val="single" w:sz="4" w:space="0" w:color="auto"/>
              <w:right w:val="single" w:sz="4" w:space="0" w:color="auto"/>
            </w:tcBorders>
            <w:hideMark/>
          </w:tcPr>
          <w:p w14:paraId="403605BB"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6A528" w14:textId="77777777" w:rsidR="00FA1BA1" w:rsidRPr="00FA1BA1" w:rsidRDefault="00FA1BA1" w:rsidP="00FA1BA1">
            <w:pPr>
              <w:rPr>
                <w:kern w:val="2"/>
                <w:sz w:val="28"/>
                <w:szCs w:val="28"/>
                <w:lang w:eastAsia="en-US"/>
                <w14:ligatures w14:val="standardContextual"/>
              </w:rPr>
            </w:pPr>
          </w:p>
        </w:tc>
      </w:tr>
      <w:tr w:rsidR="00FA1BA1" w:rsidRPr="00FA1BA1" w14:paraId="71D44D2D"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782F695B"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 xml:space="preserve">Тема 7.2 </w:t>
            </w:r>
          </w:p>
          <w:p w14:paraId="4DE9AFE9"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Эволюция Вселенной</w:t>
            </w:r>
          </w:p>
        </w:tc>
        <w:tc>
          <w:tcPr>
            <w:tcW w:w="2852" w:type="pct"/>
            <w:tcBorders>
              <w:top w:val="single" w:sz="4" w:space="0" w:color="auto"/>
              <w:left w:val="single" w:sz="4" w:space="0" w:color="auto"/>
              <w:bottom w:val="single" w:sz="4" w:space="0" w:color="auto"/>
              <w:right w:val="single" w:sz="4" w:space="0" w:color="auto"/>
            </w:tcBorders>
            <w:hideMark/>
          </w:tcPr>
          <w:p w14:paraId="190E4E32"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 xml:space="preserve">Строение и эволюция Солнца и звёзд. Классификация звёзд. Звёзды и источники их энергии. </w:t>
            </w:r>
          </w:p>
          <w:p w14:paraId="54DA91C1"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Галактика. Современные представления о строении и эволюции Вселенной</w:t>
            </w:r>
          </w:p>
        </w:tc>
        <w:tc>
          <w:tcPr>
            <w:tcW w:w="362" w:type="pct"/>
            <w:tcBorders>
              <w:top w:val="single" w:sz="4" w:space="0" w:color="auto"/>
              <w:left w:val="single" w:sz="4" w:space="0" w:color="auto"/>
              <w:bottom w:val="single" w:sz="4" w:space="0" w:color="auto"/>
              <w:right w:val="single" w:sz="4" w:space="0" w:color="auto"/>
            </w:tcBorders>
            <w:hideMark/>
          </w:tcPr>
          <w:p w14:paraId="60167ECA"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0AF7E1" w14:textId="77777777" w:rsidR="00FA1BA1" w:rsidRPr="00FA1BA1" w:rsidRDefault="00FA1BA1" w:rsidP="00FA1BA1">
            <w:pPr>
              <w:rPr>
                <w:kern w:val="2"/>
                <w:sz w:val="28"/>
                <w:szCs w:val="28"/>
                <w:lang w:eastAsia="en-US"/>
                <w14:ligatures w14:val="standardContextual"/>
              </w:rPr>
            </w:pPr>
          </w:p>
        </w:tc>
      </w:tr>
      <w:tr w:rsidR="00FA1BA1" w:rsidRPr="00FA1BA1" w14:paraId="69DEC2DF"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78A19A66" w14:textId="77777777" w:rsidR="00FA1BA1" w:rsidRPr="00FA1BA1" w:rsidRDefault="00FA1BA1" w:rsidP="00FA1BA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6AAD405A" w14:textId="77777777" w:rsidR="00FA1BA1" w:rsidRPr="00FA1BA1" w:rsidRDefault="00FA1BA1" w:rsidP="00FA1BA1">
            <w:pPr>
              <w:suppressAutoHyphens/>
              <w:spacing w:line="256" w:lineRule="auto"/>
              <w:jc w:val="both"/>
              <w:rPr>
                <w:b/>
                <w:kern w:val="2"/>
                <w:sz w:val="28"/>
                <w:szCs w:val="28"/>
                <w:lang w:eastAsia="en-US"/>
                <w14:ligatures w14:val="standardContextual"/>
              </w:rPr>
            </w:pPr>
            <w:r w:rsidRPr="00FA1BA1">
              <w:rPr>
                <w:b/>
                <w:kern w:val="2"/>
                <w:sz w:val="28"/>
                <w:szCs w:val="28"/>
                <w:lang w:eastAsia="en-US"/>
                <w14:ligatures w14:val="standardContextual"/>
              </w:rPr>
              <w:t>Лабораторные работы:</w:t>
            </w:r>
          </w:p>
          <w:p w14:paraId="138A9BEF"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kern w:val="2"/>
                <w:sz w:val="28"/>
                <w:szCs w:val="28"/>
                <w:lang w:eastAsia="en-US"/>
                <w14:ligatures w14:val="standardContextual"/>
              </w:rPr>
              <w:t>7. Изучение карты звездного неба</w:t>
            </w:r>
          </w:p>
        </w:tc>
        <w:tc>
          <w:tcPr>
            <w:tcW w:w="362" w:type="pct"/>
            <w:tcBorders>
              <w:top w:val="single" w:sz="4" w:space="0" w:color="auto"/>
              <w:left w:val="single" w:sz="4" w:space="0" w:color="auto"/>
              <w:bottom w:val="single" w:sz="4" w:space="0" w:color="auto"/>
              <w:right w:val="single" w:sz="4" w:space="0" w:color="auto"/>
            </w:tcBorders>
            <w:hideMark/>
          </w:tcPr>
          <w:p w14:paraId="478CCE21" w14:textId="77777777" w:rsidR="00FA1BA1" w:rsidRPr="00FA1BA1" w:rsidRDefault="00FA1BA1" w:rsidP="00FA1BA1">
            <w:pPr>
              <w:suppressAutoHyphens/>
              <w:spacing w:line="256" w:lineRule="auto"/>
              <w:jc w:val="center"/>
              <w:rPr>
                <w:kern w:val="2"/>
                <w:sz w:val="28"/>
                <w:szCs w:val="28"/>
                <w:lang w:eastAsia="en-US"/>
                <w14:ligatures w14:val="standardContextual"/>
              </w:rPr>
            </w:pPr>
            <w:r w:rsidRPr="00FA1BA1">
              <w:rPr>
                <w:kern w:val="2"/>
                <w:sz w:val="28"/>
                <w:szCs w:val="28"/>
                <w:lang w:eastAsia="en-US"/>
                <w14:ligatures w14:val="standardContextual"/>
              </w:rPr>
              <w:t>2</w:t>
            </w:r>
          </w:p>
        </w:tc>
        <w:tc>
          <w:tcPr>
            <w:tcW w:w="749" w:type="pct"/>
            <w:tcBorders>
              <w:top w:val="single" w:sz="4" w:space="0" w:color="auto"/>
              <w:left w:val="single" w:sz="4" w:space="0" w:color="auto"/>
              <w:bottom w:val="single" w:sz="4" w:space="0" w:color="auto"/>
              <w:right w:val="single" w:sz="4" w:space="0" w:color="auto"/>
            </w:tcBorders>
          </w:tcPr>
          <w:p w14:paraId="7FCCAB90" w14:textId="77777777" w:rsidR="00FA1BA1" w:rsidRPr="00FA1BA1" w:rsidRDefault="00FA1BA1" w:rsidP="00FA1BA1">
            <w:pPr>
              <w:suppressAutoHyphens/>
              <w:spacing w:line="256" w:lineRule="auto"/>
              <w:jc w:val="center"/>
              <w:rPr>
                <w:kern w:val="2"/>
                <w:sz w:val="28"/>
                <w:szCs w:val="28"/>
                <w:lang w:eastAsia="en-US"/>
                <w14:ligatures w14:val="standardContextual"/>
              </w:rPr>
            </w:pPr>
          </w:p>
        </w:tc>
      </w:tr>
      <w:tr w:rsidR="00FA1BA1" w:rsidRPr="00FA1BA1" w14:paraId="0AAB701C" w14:textId="77777777" w:rsidTr="00FA1BA1">
        <w:trPr>
          <w:trHeight w:val="20"/>
          <w:jc w:val="center"/>
        </w:trPr>
        <w:tc>
          <w:tcPr>
            <w:tcW w:w="3889" w:type="pct"/>
            <w:gridSpan w:val="2"/>
            <w:tcBorders>
              <w:top w:val="single" w:sz="4" w:space="0" w:color="auto"/>
              <w:left w:val="single" w:sz="4" w:space="0" w:color="auto"/>
              <w:bottom w:val="single" w:sz="4" w:space="0" w:color="auto"/>
              <w:right w:val="single" w:sz="4" w:space="0" w:color="auto"/>
            </w:tcBorders>
            <w:hideMark/>
          </w:tcPr>
          <w:p w14:paraId="21E6E61E" w14:textId="77777777" w:rsidR="00FA1BA1" w:rsidRPr="00FA1BA1" w:rsidRDefault="00FA1BA1" w:rsidP="00FA1BA1">
            <w:pPr>
              <w:suppressAutoHyphens/>
              <w:spacing w:line="256" w:lineRule="auto"/>
              <w:jc w:val="both"/>
              <w:rPr>
                <w:kern w:val="2"/>
                <w:sz w:val="28"/>
                <w:szCs w:val="28"/>
                <w:lang w:eastAsia="en-US"/>
                <w14:ligatures w14:val="standardContextual"/>
              </w:rPr>
            </w:pPr>
            <w:r w:rsidRPr="00FA1BA1">
              <w:rPr>
                <w:b/>
                <w:kern w:val="2"/>
                <w:sz w:val="28"/>
                <w:szCs w:val="28"/>
                <w:lang w:eastAsia="en-US"/>
                <w14:ligatures w14:val="standardContextual"/>
              </w:rPr>
              <w:t>Промежуточная аттестация:</w:t>
            </w:r>
            <w:r w:rsidRPr="00FA1BA1">
              <w:rPr>
                <w:kern w:val="2"/>
                <w:sz w:val="28"/>
                <w:szCs w:val="28"/>
                <w:lang w:eastAsia="en-US"/>
                <w14:ligatures w14:val="standardContextual"/>
              </w:rPr>
              <w:t xml:space="preserve"> дифференцированный зачет</w:t>
            </w:r>
          </w:p>
        </w:tc>
        <w:tc>
          <w:tcPr>
            <w:tcW w:w="362" w:type="pct"/>
            <w:tcBorders>
              <w:top w:val="single" w:sz="4" w:space="0" w:color="auto"/>
              <w:left w:val="single" w:sz="4" w:space="0" w:color="auto"/>
              <w:bottom w:val="single" w:sz="4" w:space="0" w:color="auto"/>
              <w:right w:val="single" w:sz="4" w:space="0" w:color="auto"/>
            </w:tcBorders>
            <w:hideMark/>
          </w:tcPr>
          <w:p w14:paraId="3216BF1A"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2</w:t>
            </w:r>
          </w:p>
        </w:tc>
        <w:tc>
          <w:tcPr>
            <w:tcW w:w="749" w:type="pct"/>
            <w:tcBorders>
              <w:top w:val="single" w:sz="4" w:space="0" w:color="auto"/>
              <w:left w:val="single" w:sz="4" w:space="0" w:color="auto"/>
              <w:bottom w:val="single" w:sz="4" w:space="0" w:color="auto"/>
              <w:right w:val="single" w:sz="4" w:space="0" w:color="auto"/>
            </w:tcBorders>
          </w:tcPr>
          <w:p w14:paraId="2DAE16BF" w14:textId="77777777" w:rsidR="00FA1BA1" w:rsidRPr="00FA1BA1" w:rsidRDefault="00FA1BA1" w:rsidP="00FA1BA1">
            <w:pPr>
              <w:suppressAutoHyphens/>
              <w:spacing w:line="256" w:lineRule="auto"/>
              <w:jc w:val="center"/>
              <w:rPr>
                <w:kern w:val="2"/>
                <w:sz w:val="28"/>
                <w:szCs w:val="28"/>
                <w:lang w:eastAsia="en-US"/>
                <w14:ligatures w14:val="standardContextual"/>
              </w:rPr>
            </w:pPr>
          </w:p>
        </w:tc>
      </w:tr>
      <w:tr w:rsidR="00FA1BA1" w:rsidRPr="00FA1BA1" w14:paraId="6BB0CD3D" w14:textId="77777777" w:rsidTr="00FA1BA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6DF8AA07" w14:textId="77777777" w:rsidR="00FA1BA1" w:rsidRPr="00FA1BA1" w:rsidRDefault="00FA1BA1" w:rsidP="00FA1BA1">
            <w:pPr>
              <w:suppressAutoHyphens/>
              <w:spacing w:line="256" w:lineRule="auto"/>
              <w:rPr>
                <w:b/>
                <w:bCs/>
                <w:kern w:val="2"/>
                <w:sz w:val="28"/>
                <w:szCs w:val="28"/>
                <w:lang w:eastAsia="en-US"/>
                <w14:ligatures w14:val="standardContextual"/>
              </w:rPr>
            </w:pPr>
            <w:r w:rsidRPr="00FA1BA1">
              <w:rPr>
                <w:b/>
                <w:bCs/>
                <w:kern w:val="2"/>
                <w:sz w:val="28"/>
                <w:szCs w:val="28"/>
                <w:lang w:eastAsia="en-US"/>
                <w14:ligatures w14:val="standardContextual"/>
              </w:rPr>
              <w:t>Всего</w:t>
            </w:r>
          </w:p>
        </w:tc>
        <w:tc>
          <w:tcPr>
            <w:tcW w:w="2852" w:type="pct"/>
            <w:tcBorders>
              <w:top w:val="single" w:sz="4" w:space="0" w:color="auto"/>
              <w:left w:val="single" w:sz="4" w:space="0" w:color="auto"/>
              <w:bottom w:val="single" w:sz="4" w:space="0" w:color="auto"/>
              <w:right w:val="single" w:sz="4" w:space="0" w:color="auto"/>
            </w:tcBorders>
          </w:tcPr>
          <w:p w14:paraId="779FAFCC" w14:textId="77777777" w:rsidR="00FA1BA1" w:rsidRPr="00FA1BA1" w:rsidRDefault="00FA1BA1" w:rsidP="00FA1BA1">
            <w:pPr>
              <w:suppressAutoHyphens/>
              <w:spacing w:line="256" w:lineRule="auto"/>
              <w:jc w:val="both"/>
              <w:rPr>
                <w:kern w:val="2"/>
                <w:sz w:val="28"/>
                <w:szCs w:val="28"/>
                <w:lang w:eastAsia="en-US"/>
                <w14:ligatures w14:val="standardContextual"/>
              </w:rPr>
            </w:pPr>
          </w:p>
        </w:tc>
        <w:tc>
          <w:tcPr>
            <w:tcW w:w="362" w:type="pct"/>
            <w:tcBorders>
              <w:top w:val="single" w:sz="4" w:space="0" w:color="auto"/>
              <w:left w:val="single" w:sz="4" w:space="0" w:color="auto"/>
              <w:bottom w:val="single" w:sz="4" w:space="0" w:color="auto"/>
              <w:right w:val="single" w:sz="4" w:space="0" w:color="auto"/>
            </w:tcBorders>
            <w:hideMark/>
          </w:tcPr>
          <w:p w14:paraId="44281C9F" w14:textId="77777777" w:rsidR="00FA1BA1" w:rsidRPr="00FA1BA1" w:rsidRDefault="00FA1BA1" w:rsidP="00FA1BA1">
            <w:pPr>
              <w:suppressAutoHyphens/>
              <w:spacing w:line="256" w:lineRule="auto"/>
              <w:jc w:val="center"/>
              <w:rPr>
                <w:b/>
                <w:kern w:val="2"/>
                <w:sz w:val="28"/>
                <w:szCs w:val="28"/>
                <w:lang w:eastAsia="en-US"/>
                <w14:ligatures w14:val="standardContextual"/>
              </w:rPr>
            </w:pPr>
            <w:r w:rsidRPr="00FA1BA1">
              <w:rPr>
                <w:b/>
                <w:kern w:val="2"/>
                <w:sz w:val="28"/>
                <w:szCs w:val="28"/>
                <w:lang w:eastAsia="en-US"/>
                <w14:ligatures w14:val="standardContextual"/>
              </w:rPr>
              <w:t>100</w:t>
            </w:r>
          </w:p>
        </w:tc>
        <w:tc>
          <w:tcPr>
            <w:tcW w:w="749" w:type="pct"/>
            <w:tcBorders>
              <w:top w:val="single" w:sz="4" w:space="0" w:color="auto"/>
              <w:left w:val="single" w:sz="4" w:space="0" w:color="auto"/>
              <w:bottom w:val="single" w:sz="4" w:space="0" w:color="auto"/>
              <w:right w:val="single" w:sz="4" w:space="0" w:color="auto"/>
            </w:tcBorders>
          </w:tcPr>
          <w:p w14:paraId="51DECECF" w14:textId="77777777" w:rsidR="00FA1BA1" w:rsidRPr="00FA1BA1" w:rsidRDefault="00FA1BA1" w:rsidP="00FA1BA1">
            <w:pPr>
              <w:suppressAutoHyphens/>
              <w:spacing w:line="256" w:lineRule="auto"/>
              <w:jc w:val="center"/>
              <w:rPr>
                <w:kern w:val="2"/>
                <w:sz w:val="28"/>
                <w:szCs w:val="28"/>
                <w:lang w:eastAsia="en-US"/>
                <w14:ligatures w14:val="standardContextual"/>
              </w:rPr>
            </w:pPr>
          </w:p>
        </w:tc>
      </w:tr>
    </w:tbl>
    <w:p w14:paraId="27F711DC" w14:textId="2AF2D4B4" w:rsidR="00E04E25" w:rsidRDefault="00E04E25" w:rsidP="00E04E25">
      <w:pPr>
        <w:spacing w:line="360" w:lineRule="auto"/>
        <w:ind w:firstLine="709"/>
        <w:jc w:val="both"/>
        <w:rPr>
          <w:sz w:val="28"/>
          <w:szCs w:val="28"/>
        </w:rPr>
      </w:pPr>
    </w:p>
    <w:p w14:paraId="40D6C373" w14:textId="77777777" w:rsidR="00E04E25" w:rsidRDefault="00E04E25">
      <w:pPr>
        <w:spacing w:after="160" w:line="259" w:lineRule="auto"/>
        <w:rPr>
          <w:sz w:val="28"/>
          <w:szCs w:val="28"/>
        </w:rPr>
      </w:pPr>
      <w:r>
        <w:rPr>
          <w:sz w:val="28"/>
          <w:szCs w:val="28"/>
        </w:rPr>
        <w:br w:type="page"/>
      </w:r>
    </w:p>
    <w:p w14:paraId="0F4B0C43" w14:textId="77777777" w:rsidR="00E04E25" w:rsidRDefault="00E04E25" w:rsidP="00E04E25">
      <w:pPr>
        <w:spacing w:line="360" w:lineRule="auto"/>
        <w:jc w:val="center"/>
        <w:rPr>
          <w:b/>
          <w:bCs/>
          <w:sz w:val="28"/>
          <w:szCs w:val="28"/>
          <w:lang w:val="en-US"/>
        </w:rPr>
        <w:sectPr w:rsidR="00E04E25" w:rsidSect="00A90835">
          <w:pgSz w:w="16838" w:h="11906" w:orient="landscape"/>
          <w:pgMar w:top="851" w:right="1134" w:bottom="1701" w:left="1134" w:header="709" w:footer="709" w:gutter="0"/>
          <w:cols w:space="708"/>
          <w:titlePg/>
          <w:docGrid w:linePitch="360"/>
        </w:sectPr>
      </w:pPr>
    </w:p>
    <w:p w14:paraId="76580CE0" w14:textId="103E1E0B" w:rsidR="007333B5" w:rsidRDefault="00E04E25" w:rsidP="00E04E25">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14:paraId="70F126DA" w14:textId="77777777" w:rsidR="007C433D" w:rsidRDefault="007C433D" w:rsidP="00E04E25">
      <w:pPr>
        <w:spacing w:line="360" w:lineRule="auto"/>
        <w:jc w:val="center"/>
        <w:rPr>
          <w:b/>
          <w:bCs/>
          <w:sz w:val="28"/>
          <w:szCs w:val="28"/>
        </w:rPr>
      </w:pPr>
    </w:p>
    <w:p w14:paraId="4F3E350C" w14:textId="0606FAEA"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14:paraId="7A110B0D" w14:textId="77777777" w:rsidR="007C433D" w:rsidRDefault="007C433D" w:rsidP="007C433D">
      <w:pPr>
        <w:spacing w:line="360" w:lineRule="auto"/>
        <w:ind w:firstLine="709"/>
        <w:jc w:val="both"/>
        <w:rPr>
          <w:b/>
          <w:bCs/>
          <w:sz w:val="28"/>
          <w:szCs w:val="28"/>
        </w:rPr>
      </w:pPr>
    </w:p>
    <w:p w14:paraId="4A7DB216" w14:textId="4B1AE25B" w:rsidR="007C433D" w:rsidRPr="00904AB2" w:rsidRDefault="007C433D" w:rsidP="007C433D">
      <w:pPr>
        <w:spacing w:line="360" w:lineRule="auto"/>
        <w:ind w:firstLine="709"/>
        <w:jc w:val="both"/>
        <w:rPr>
          <w:sz w:val="28"/>
          <w:szCs w:val="28"/>
        </w:rPr>
      </w:pPr>
      <w:r>
        <w:rPr>
          <w:sz w:val="28"/>
          <w:szCs w:val="28"/>
        </w:rPr>
        <w:t xml:space="preserve">Реализация учебной дисциплины требует наличия учебного кабинета </w:t>
      </w:r>
      <w:r w:rsidRPr="00904AB2">
        <w:rPr>
          <w:sz w:val="28"/>
          <w:szCs w:val="28"/>
        </w:rPr>
        <w:t>«</w:t>
      </w:r>
      <w:r w:rsidR="00904AB2" w:rsidRPr="00904AB2">
        <w:rPr>
          <w:sz w:val="28"/>
          <w:szCs w:val="28"/>
        </w:rPr>
        <w:t>Кабинета физики</w:t>
      </w:r>
      <w:r w:rsidRPr="00904AB2">
        <w:rPr>
          <w:sz w:val="28"/>
          <w:szCs w:val="28"/>
        </w:rPr>
        <w:t>».</w:t>
      </w:r>
    </w:p>
    <w:p w14:paraId="2F9F4044" w14:textId="2F3CAFAA" w:rsidR="00651CDC" w:rsidRPr="00A155E0" w:rsidRDefault="00A155E0" w:rsidP="00651CDC">
      <w:pPr>
        <w:suppressAutoHyphens/>
        <w:spacing w:line="360" w:lineRule="auto"/>
        <w:ind w:firstLine="660"/>
        <w:jc w:val="both"/>
        <w:rPr>
          <w:sz w:val="28"/>
          <w:szCs w:val="28"/>
        </w:rPr>
      </w:pPr>
      <w:proofErr w:type="gramStart"/>
      <w:r w:rsidRPr="00A155E0">
        <w:rPr>
          <w:sz w:val="28"/>
          <w:szCs w:val="28"/>
        </w:rPr>
        <w:t xml:space="preserve">Доска ученическая; интерактивная доска SMART </w:t>
      </w:r>
      <w:proofErr w:type="spellStart"/>
      <w:r w:rsidRPr="00A155E0">
        <w:rPr>
          <w:sz w:val="28"/>
          <w:szCs w:val="28"/>
        </w:rPr>
        <w:t>Board</w:t>
      </w:r>
      <w:proofErr w:type="spellEnd"/>
      <w:r w:rsidRPr="00A155E0">
        <w:rPr>
          <w:sz w:val="28"/>
          <w:szCs w:val="28"/>
        </w:rPr>
        <w:t>; проектор мультимедийный; персональный компьютер преподавателя; комплект ученической мебели; стол преподавателя; стул преподавателя; телевизор; информационный стенд; учебно-наглядные пособия;  тумба с раковиной; тумба с раковиной бел.;  шкаф вытяжной корпусной НОРД»</w:t>
      </w:r>
      <w:r>
        <w:rPr>
          <w:sz w:val="28"/>
          <w:szCs w:val="28"/>
        </w:rPr>
        <w:t>;</w:t>
      </w:r>
      <w:r w:rsidRPr="00A155E0">
        <w:t xml:space="preserve"> </w:t>
      </w:r>
      <w:r>
        <w:rPr>
          <w:sz w:val="28"/>
          <w:szCs w:val="28"/>
        </w:rPr>
        <w:t>амперметр лабораторный; в</w:t>
      </w:r>
      <w:r w:rsidRPr="00A155E0">
        <w:rPr>
          <w:sz w:val="28"/>
          <w:szCs w:val="28"/>
        </w:rPr>
        <w:t>ольтметр лабораторный;</w:t>
      </w:r>
      <w:r w:rsidRPr="00A155E0">
        <w:t xml:space="preserve"> </w:t>
      </w:r>
      <w:r>
        <w:rPr>
          <w:sz w:val="28"/>
          <w:szCs w:val="28"/>
        </w:rPr>
        <w:t>к</w:t>
      </w:r>
      <w:r w:rsidRPr="00A155E0">
        <w:rPr>
          <w:sz w:val="28"/>
          <w:szCs w:val="28"/>
        </w:rPr>
        <w:t>омплект посуды демонстрационной с принадлежностями</w:t>
      </w:r>
      <w:r>
        <w:rPr>
          <w:sz w:val="28"/>
          <w:szCs w:val="28"/>
        </w:rPr>
        <w:t>; демонстрационные наборы; б</w:t>
      </w:r>
      <w:r w:rsidRPr="00A155E0">
        <w:rPr>
          <w:sz w:val="28"/>
          <w:szCs w:val="28"/>
        </w:rPr>
        <w:t>лок питания регулируемый</w:t>
      </w:r>
      <w:r>
        <w:rPr>
          <w:sz w:val="28"/>
          <w:szCs w:val="28"/>
        </w:rPr>
        <w:t>;</w:t>
      </w:r>
      <w:r w:rsidRPr="00A155E0">
        <w:t xml:space="preserve"> </w:t>
      </w:r>
      <w:r>
        <w:rPr>
          <w:sz w:val="28"/>
          <w:szCs w:val="28"/>
        </w:rPr>
        <w:t>д</w:t>
      </w:r>
      <w:r w:rsidRPr="00A155E0">
        <w:rPr>
          <w:sz w:val="28"/>
          <w:szCs w:val="28"/>
        </w:rPr>
        <w:t>инамометр демонстрационный</w:t>
      </w:r>
      <w:r>
        <w:rPr>
          <w:sz w:val="28"/>
          <w:szCs w:val="28"/>
        </w:rPr>
        <w:t>;</w:t>
      </w:r>
      <w:proofErr w:type="gramEnd"/>
      <w:r w:rsidR="00651CDC">
        <w:rPr>
          <w:sz w:val="28"/>
          <w:szCs w:val="28"/>
        </w:rPr>
        <w:t xml:space="preserve"> </w:t>
      </w:r>
      <w:proofErr w:type="gramStart"/>
      <w:r w:rsidR="00651CDC">
        <w:rPr>
          <w:sz w:val="28"/>
          <w:szCs w:val="28"/>
        </w:rPr>
        <w:t>манометр демонстрационный;</w:t>
      </w:r>
      <w:r>
        <w:rPr>
          <w:sz w:val="28"/>
          <w:szCs w:val="28"/>
        </w:rPr>
        <w:t xml:space="preserve"> </w:t>
      </w:r>
      <w:r w:rsidRPr="00A155E0">
        <w:rPr>
          <w:sz w:val="28"/>
          <w:szCs w:val="28"/>
        </w:rPr>
        <w:t>камертон</w:t>
      </w:r>
      <w:r>
        <w:rPr>
          <w:sz w:val="28"/>
          <w:szCs w:val="28"/>
        </w:rPr>
        <w:t xml:space="preserve">; микроскоп; </w:t>
      </w:r>
      <w:r w:rsidR="00651CDC" w:rsidRPr="00651CDC">
        <w:rPr>
          <w:sz w:val="28"/>
          <w:szCs w:val="28"/>
        </w:rPr>
        <w:t>весы технические</w:t>
      </w:r>
      <w:r w:rsidR="00651CDC">
        <w:rPr>
          <w:sz w:val="28"/>
          <w:szCs w:val="28"/>
        </w:rPr>
        <w:t>; палочка стеклянная; п</w:t>
      </w:r>
      <w:r w:rsidR="00651CDC" w:rsidRPr="00651CDC">
        <w:rPr>
          <w:sz w:val="28"/>
          <w:szCs w:val="28"/>
        </w:rPr>
        <w:t>алочка эбонитовая</w:t>
      </w:r>
      <w:r w:rsidR="00651CDC">
        <w:rPr>
          <w:sz w:val="28"/>
          <w:szCs w:val="28"/>
        </w:rPr>
        <w:t xml:space="preserve">; </w:t>
      </w:r>
      <w:r w:rsidR="00651CDC" w:rsidRPr="00651CDC">
        <w:rPr>
          <w:sz w:val="28"/>
          <w:szCs w:val="28"/>
        </w:rPr>
        <w:t>прибор для диффузии газов; прибор для окисления спирта; нагреватель для пробирок; колонка адсорбционная; штативы механические; плитка лабораторная электрическая;</w:t>
      </w:r>
      <w:r w:rsidR="00651CDC" w:rsidRPr="00651CDC">
        <w:t xml:space="preserve"> </w:t>
      </w:r>
      <w:r w:rsidR="00651CDC">
        <w:rPr>
          <w:sz w:val="28"/>
          <w:szCs w:val="28"/>
        </w:rPr>
        <w:t>т</w:t>
      </w:r>
      <w:r w:rsidR="00651CDC" w:rsidRPr="00651CDC">
        <w:rPr>
          <w:sz w:val="28"/>
          <w:szCs w:val="28"/>
        </w:rPr>
        <w:t>ермометр лабораторный</w:t>
      </w:r>
      <w:proofErr w:type="gramEnd"/>
    </w:p>
    <w:p w14:paraId="13FD1F04" w14:textId="77777777" w:rsidR="007C433D" w:rsidRDefault="007C433D" w:rsidP="007C433D">
      <w:pPr>
        <w:suppressAutoHyphens/>
        <w:spacing w:line="360" w:lineRule="auto"/>
        <w:ind w:firstLine="660"/>
        <w:jc w:val="both"/>
        <w:rPr>
          <w:rFonts w:eastAsia="Calibri"/>
          <w:sz w:val="28"/>
          <w:szCs w:val="28"/>
          <w:lang w:eastAsia="en-US"/>
        </w:rPr>
      </w:pPr>
    </w:p>
    <w:p w14:paraId="1963A0DA" w14:textId="4B0115ED" w:rsidR="007C433D" w:rsidRDefault="007C433D" w:rsidP="007C433D">
      <w:pPr>
        <w:suppressAutoHyphens/>
        <w:spacing w:line="360" w:lineRule="auto"/>
        <w:ind w:firstLine="660"/>
        <w:jc w:val="both"/>
        <w:rPr>
          <w:rFonts w:eastAsia="Calibri"/>
          <w:sz w:val="28"/>
          <w:szCs w:val="28"/>
          <w:lang w:eastAsia="en-US"/>
        </w:rPr>
      </w:pPr>
      <w:r w:rsidRPr="007C433D">
        <w:rPr>
          <w:rFonts w:eastAsia="Calibri"/>
          <w:b/>
          <w:bCs/>
          <w:sz w:val="28"/>
          <w:szCs w:val="28"/>
          <w:lang w:eastAsia="en-US"/>
        </w:rPr>
        <w:t>3.2 Информационное обеспечение</w:t>
      </w:r>
      <w:r w:rsidRPr="007C433D">
        <w:rPr>
          <w:rFonts w:eastAsia="Calibri"/>
          <w:sz w:val="28"/>
          <w:szCs w:val="28"/>
          <w:lang w:eastAsia="en-US"/>
        </w:rPr>
        <w:t xml:space="preserve"> </w:t>
      </w:r>
    </w:p>
    <w:p w14:paraId="239BEE0D" w14:textId="77777777" w:rsidR="007C433D" w:rsidRDefault="007C433D" w:rsidP="0011403D">
      <w:pPr>
        <w:suppressAutoHyphens/>
        <w:spacing w:line="360" w:lineRule="auto"/>
        <w:ind w:firstLine="660"/>
        <w:jc w:val="both"/>
        <w:rPr>
          <w:rFonts w:eastAsia="Calibri"/>
          <w:sz w:val="28"/>
          <w:szCs w:val="28"/>
          <w:lang w:eastAsia="en-US"/>
        </w:rPr>
      </w:pPr>
    </w:p>
    <w:p w14:paraId="30F4EEEE"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r w:rsidRPr="00697AE1">
        <w:rPr>
          <w:rFonts w:eastAsia="Calibri"/>
          <w:sz w:val="28"/>
          <w:szCs w:val="28"/>
          <w:lang w:eastAsia="en-US"/>
        </w:rPr>
        <w:t>Физика. Базовый уровень. Учебник для СПО</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Учебник / Н.С. </w:t>
      </w:r>
      <w:proofErr w:type="spellStart"/>
      <w:r w:rsidRPr="00697AE1">
        <w:rPr>
          <w:rFonts w:eastAsia="Calibri"/>
          <w:sz w:val="28"/>
          <w:szCs w:val="28"/>
          <w:lang w:eastAsia="en-US"/>
        </w:rPr>
        <w:t>Пурышева</w:t>
      </w:r>
      <w:proofErr w:type="spellEnd"/>
      <w:r w:rsidRPr="00697AE1">
        <w:rPr>
          <w:rFonts w:eastAsia="Calibri"/>
          <w:sz w:val="28"/>
          <w:szCs w:val="28"/>
          <w:lang w:eastAsia="en-US"/>
        </w:rPr>
        <w:t xml:space="preserve">, Н.Е. </w:t>
      </w:r>
      <w:proofErr w:type="spellStart"/>
      <w:r w:rsidRPr="00697AE1">
        <w:rPr>
          <w:rFonts w:eastAsia="Calibri"/>
          <w:sz w:val="28"/>
          <w:szCs w:val="28"/>
          <w:lang w:eastAsia="en-US"/>
        </w:rPr>
        <w:t>Важеевская</w:t>
      </w:r>
      <w:proofErr w:type="spellEnd"/>
      <w:r w:rsidRPr="00697AE1">
        <w:rPr>
          <w:rFonts w:eastAsia="Calibri"/>
          <w:sz w:val="28"/>
          <w:szCs w:val="28"/>
          <w:lang w:eastAsia="en-US"/>
        </w:rPr>
        <w:t xml:space="preserve">, Д.А. Исаев, В.М. </w:t>
      </w:r>
      <w:proofErr w:type="spellStart"/>
      <w:r w:rsidRPr="00697AE1">
        <w:rPr>
          <w:rFonts w:eastAsia="Calibri"/>
          <w:sz w:val="28"/>
          <w:szCs w:val="28"/>
          <w:lang w:eastAsia="en-US"/>
        </w:rPr>
        <w:t>Чаругин</w:t>
      </w:r>
      <w:proofErr w:type="spellEnd"/>
      <w:r w:rsidRPr="00697AE1">
        <w:rPr>
          <w:rFonts w:eastAsia="Calibri"/>
          <w:sz w:val="28"/>
          <w:szCs w:val="28"/>
          <w:lang w:eastAsia="en-US"/>
        </w:rPr>
        <w:t xml:space="preserve">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Просвещение, 2024. — 516 с. — ISBN 978-5-09-113684-5. — URL: https://book.ru/book/954784 (дата обращения: 06.06.2024).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3F7EE878"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r w:rsidRPr="00697AE1">
        <w:rPr>
          <w:rFonts w:eastAsia="Calibri"/>
          <w:sz w:val="28"/>
          <w:szCs w:val="28"/>
          <w:lang w:eastAsia="en-US"/>
        </w:rPr>
        <w:t xml:space="preserve">Физика. Базовый уровень. Практикум по решению задач. : Учебное пособие / Н.С. </w:t>
      </w:r>
      <w:proofErr w:type="spellStart"/>
      <w:r w:rsidRPr="00697AE1">
        <w:rPr>
          <w:rFonts w:eastAsia="Calibri"/>
          <w:sz w:val="28"/>
          <w:szCs w:val="28"/>
          <w:lang w:eastAsia="en-US"/>
        </w:rPr>
        <w:t>Пурышева</w:t>
      </w:r>
      <w:proofErr w:type="spellEnd"/>
      <w:r w:rsidRPr="00697AE1">
        <w:rPr>
          <w:rFonts w:eastAsia="Calibri"/>
          <w:sz w:val="28"/>
          <w:szCs w:val="28"/>
          <w:lang w:eastAsia="en-US"/>
        </w:rPr>
        <w:t xml:space="preserve">, Н.Е. </w:t>
      </w:r>
      <w:proofErr w:type="spellStart"/>
      <w:r w:rsidRPr="00697AE1">
        <w:rPr>
          <w:rFonts w:eastAsia="Calibri"/>
          <w:sz w:val="28"/>
          <w:szCs w:val="28"/>
          <w:lang w:eastAsia="en-US"/>
        </w:rPr>
        <w:t>Важеевская</w:t>
      </w:r>
      <w:proofErr w:type="spellEnd"/>
      <w:r w:rsidRPr="00697AE1">
        <w:rPr>
          <w:rFonts w:eastAsia="Calibri"/>
          <w:sz w:val="28"/>
          <w:szCs w:val="28"/>
          <w:lang w:eastAsia="en-US"/>
        </w:rPr>
        <w:t xml:space="preserve">, Д.А. Исаев, В.М. </w:t>
      </w:r>
      <w:proofErr w:type="spellStart"/>
      <w:r w:rsidRPr="00697AE1">
        <w:rPr>
          <w:rFonts w:eastAsia="Calibri"/>
          <w:sz w:val="28"/>
          <w:szCs w:val="28"/>
          <w:lang w:eastAsia="en-US"/>
        </w:rPr>
        <w:t>Чаругин</w:t>
      </w:r>
      <w:proofErr w:type="spellEnd"/>
      <w:r w:rsidRPr="00697AE1">
        <w:rPr>
          <w:rFonts w:eastAsia="Calibri"/>
          <w:sz w:val="28"/>
          <w:szCs w:val="28"/>
          <w:lang w:eastAsia="en-US"/>
        </w:rPr>
        <w:t xml:space="preserve">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Просвещение, 2024. — 240 с. — ISBN 978-5-09-113685-2. </w:t>
      </w:r>
      <w:r w:rsidRPr="00697AE1">
        <w:rPr>
          <w:rFonts w:eastAsia="Calibri"/>
          <w:sz w:val="28"/>
          <w:szCs w:val="28"/>
          <w:lang w:eastAsia="en-US"/>
        </w:rPr>
        <w:lastRenderedPageBreak/>
        <w:t>— URL: https://book.ru/book/954785 (дата обращения: 06.06.2024).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02A90C6E"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proofErr w:type="spellStart"/>
      <w:r w:rsidRPr="00697AE1">
        <w:rPr>
          <w:rFonts w:eastAsia="Calibri"/>
          <w:sz w:val="28"/>
          <w:szCs w:val="28"/>
          <w:lang w:eastAsia="en-US"/>
        </w:rPr>
        <w:t>Фещенко</w:t>
      </w:r>
      <w:proofErr w:type="spellEnd"/>
      <w:r w:rsidRPr="00697AE1">
        <w:rPr>
          <w:rFonts w:eastAsia="Calibri"/>
          <w:sz w:val="28"/>
          <w:szCs w:val="28"/>
          <w:lang w:eastAsia="en-US"/>
        </w:rPr>
        <w:t xml:space="preserve"> Т. С. Физика: Социально-экономический, гуманитарный профили: ЭФУ: учебное издание / </w:t>
      </w:r>
      <w:proofErr w:type="spellStart"/>
      <w:r w:rsidRPr="00697AE1">
        <w:rPr>
          <w:rFonts w:eastAsia="Calibri"/>
          <w:sz w:val="28"/>
          <w:szCs w:val="28"/>
          <w:lang w:eastAsia="en-US"/>
        </w:rPr>
        <w:t>Фещенко</w:t>
      </w:r>
      <w:proofErr w:type="spellEnd"/>
      <w:r w:rsidRPr="00697AE1">
        <w:rPr>
          <w:rFonts w:eastAsia="Calibri"/>
          <w:sz w:val="28"/>
          <w:szCs w:val="28"/>
          <w:lang w:eastAsia="en-US"/>
        </w:rPr>
        <w:t xml:space="preserve"> Т. С., Алексеева Е. В., Шестакова Л. А.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Академия, 2024. — 0 c.— URL: https://preview21.academia-moscow.ru/shell/TlIlMkJ2OEFTZ09RJTNEJTNE/#438572 — Режим доступа: Электронная библиотека «</w:t>
      </w:r>
      <w:proofErr w:type="spellStart"/>
      <w:r w:rsidRPr="00697AE1">
        <w:rPr>
          <w:rFonts w:eastAsia="Calibri"/>
          <w:sz w:val="28"/>
          <w:szCs w:val="28"/>
          <w:lang w:eastAsia="en-US"/>
        </w:rPr>
        <w:t>Academia-moscow</w:t>
      </w:r>
      <w:proofErr w:type="spellEnd"/>
      <w:r w:rsidRPr="00697AE1">
        <w:rPr>
          <w:rFonts w:eastAsia="Calibri"/>
          <w:sz w:val="28"/>
          <w:szCs w:val="28"/>
          <w:lang w:eastAsia="en-US"/>
        </w:rPr>
        <w:t>».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2A4E7A5B"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proofErr w:type="spellStart"/>
      <w:r w:rsidRPr="00697AE1">
        <w:rPr>
          <w:rFonts w:eastAsia="Calibri"/>
          <w:sz w:val="28"/>
          <w:szCs w:val="28"/>
          <w:lang w:eastAsia="en-US"/>
        </w:rPr>
        <w:t>Фещенко</w:t>
      </w:r>
      <w:proofErr w:type="spellEnd"/>
      <w:r w:rsidRPr="00697AE1">
        <w:rPr>
          <w:rFonts w:eastAsia="Calibri"/>
          <w:sz w:val="28"/>
          <w:szCs w:val="28"/>
          <w:lang w:eastAsia="en-US"/>
        </w:rPr>
        <w:t xml:space="preserve"> Т. С. Физика: Социально-экономический, гуманитарный профили: Практикум: ЭФУП: учебное издание / </w:t>
      </w:r>
      <w:proofErr w:type="spellStart"/>
      <w:r w:rsidRPr="00697AE1">
        <w:rPr>
          <w:rFonts w:eastAsia="Calibri"/>
          <w:sz w:val="28"/>
          <w:szCs w:val="28"/>
          <w:lang w:eastAsia="en-US"/>
        </w:rPr>
        <w:t>Фещенко</w:t>
      </w:r>
      <w:proofErr w:type="spellEnd"/>
      <w:r w:rsidRPr="00697AE1">
        <w:rPr>
          <w:rFonts w:eastAsia="Calibri"/>
          <w:sz w:val="28"/>
          <w:szCs w:val="28"/>
          <w:lang w:eastAsia="en-US"/>
        </w:rPr>
        <w:t xml:space="preserve"> Т. С., Алексеева Е. В., Шестакова Л. А.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Академия, 2024. — 0 c.— URL: https://preview21.academia-moscow.ru/shell/TlIlMkJ2OEFTaU5nJTNEJTNE/#441025 — Режим доступа: Электронная библиотека «</w:t>
      </w:r>
      <w:proofErr w:type="spellStart"/>
      <w:r w:rsidRPr="00697AE1">
        <w:rPr>
          <w:rFonts w:eastAsia="Calibri"/>
          <w:sz w:val="28"/>
          <w:szCs w:val="28"/>
          <w:lang w:eastAsia="en-US"/>
        </w:rPr>
        <w:t>Academia-moscow</w:t>
      </w:r>
      <w:proofErr w:type="spellEnd"/>
      <w:r w:rsidRPr="00697AE1">
        <w:rPr>
          <w:rFonts w:eastAsia="Calibri"/>
          <w:sz w:val="28"/>
          <w:szCs w:val="28"/>
          <w:lang w:eastAsia="en-US"/>
        </w:rPr>
        <w:t>».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1FB8B6DA"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r w:rsidRPr="00697AE1">
        <w:rPr>
          <w:rFonts w:eastAsia="Calibri"/>
          <w:sz w:val="28"/>
          <w:szCs w:val="28"/>
          <w:lang w:eastAsia="en-US"/>
        </w:rPr>
        <w:t>Дмитриева В.Ф. Физика: Технологический профиль: В 2 ч.: Ч. 1: ЭФУ: учебное издание / Дмитриева В.Ф.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Академия, 2024. — 0 c.— URL: https://preview21.academia-moscow.ru/shell/TlIlMkJ2OEFXbE5nJTNEJTNE/#434360 — Режим доступа: Электронная библиотека «</w:t>
      </w:r>
      <w:proofErr w:type="spellStart"/>
      <w:r w:rsidRPr="00697AE1">
        <w:rPr>
          <w:rFonts w:eastAsia="Calibri"/>
          <w:sz w:val="28"/>
          <w:szCs w:val="28"/>
          <w:lang w:eastAsia="en-US"/>
        </w:rPr>
        <w:t>Academia-moscow</w:t>
      </w:r>
      <w:proofErr w:type="spellEnd"/>
      <w:r w:rsidRPr="00697AE1">
        <w:rPr>
          <w:rFonts w:eastAsia="Calibri"/>
          <w:sz w:val="28"/>
          <w:szCs w:val="28"/>
          <w:lang w:eastAsia="en-US"/>
        </w:rPr>
        <w:t>».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0C4B7FBF"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r w:rsidRPr="00697AE1">
        <w:rPr>
          <w:rFonts w:eastAsia="Calibri"/>
          <w:sz w:val="28"/>
          <w:szCs w:val="28"/>
          <w:lang w:eastAsia="en-US"/>
        </w:rPr>
        <w:t>Дмитриева В.Ф. Физика: Технологический профиль: В 2 ч.: Ч. 2: ЭФУ: учебное издание / Дмитриева В.Ф.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Академия, 2024. — 0 c.— URL: https://preview21.academia-moscow.ru/shell/TlIlMkJ2OEFXbE9RJTNEJTNE/#434685 — Режим доступа: Электронная библиотека «</w:t>
      </w:r>
      <w:proofErr w:type="spellStart"/>
      <w:r w:rsidRPr="00697AE1">
        <w:rPr>
          <w:rFonts w:eastAsia="Calibri"/>
          <w:sz w:val="28"/>
          <w:szCs w:val="28"/>
          <w:lang w:eastAsia="en-US"/>
        </w:rPr>
        <w:t>Academia-moscow</w:t>
      </w:r>
      <w:proofErr w:type="spellEnd"/>
      <w:r w:rsidRPr="00697AE1">
        <w:rPr>
          <w:rFonts w:eastAsia="Calibri"/>
          <w:sz w:val="28"/>
          <w:szCs w:val="28"/>
          <w:lang w:eastAsia="en-US"/>
        </w:rPr>
        <w:t>».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47707EDB" w14:textId="77777777" w:rsidR="00697AE1" w:rsidRPr="00697AE1" w:rsidRDefault="00697AE1" w:rsidP="00697AE1">
      <w:pPr>
        <w:pStyle w:val="a4"/>
        <w:numPr>
          <w:ilvl w:val="0"/>
          <w:numId w:val="2"/>
        </w:numPr>
        <w:spacing w:after="160" w:line="259" w:lineRule="auto"/>
        <w:jc w:val="both"/>
        <w:rPr>
          <w:rFonts w:eastAsia="Calibri"/>
          <w:sz w:val="28"/>
          <w:szCs w:val="28"/>
          <w:lang w:eastAsia="en-US"/>
        </w:rPr>
      </w:pPr>
      <w:r w:rsidRPr="00697AE1">
        <w:rPr>
          <w:rFonts w:eastAsia="Calibri"/>
          <w:sz w:val="28"/>
          <w:szCs w:val="28"/>
          <w:lang w:eastAsia="en-US"/>
        </w:rPr>
        <w:t>Дмитриева В.Ф. Физика: Технологический профиль: Сборник задач: учебное издание / Дмитриева В.Ф.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Академия, 2024. — 256 c.— URL: https://preview21.academia-moscow.ru/shell/TlIlMkJ2OEFXbU5RJTNEJTNE/#435293 — Режим доступа: Электронная библиотека «</w:t>
      </w:r>
      <w:proofErr w:type="spellStart"/>
      <w:r w:rsidRPr="00697AE1">
        <w:rPr>
          <w:rFonts w:eastAsia="Calibri"/>
          <w:sz w:val="28"/>
          <w:szCs w:val="28"/>
          <w:lang w:eastAsia="en-US"/>
        </w:rPr>
        <w:t>Academia-moscow</w:t>
      </w:r>
      <w:proofErr w:type="spellEnd"/>
      <w:r w:rsidRPr="00697AE1">
        <w:rPr>
          <w:rFonts w:eastAsia="Calibri"/>
          <w:sz w:val="28"/>
          <w:szCs w:val="28"/>
          <w:lang w:eastAsia="en-US"/>
        </w:rPr>
        <w:t>».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p>
    <w:p w14:paraId="2317D15D" w14:textId="3C4BF018" w:rsidR="007C433D" w:rsidRPr="00697AE1" w:rsidRDefault="00697AE1" w:rsidP="00697AE1">
      <w:pPr>
        <w:pStyle w:val="a4"/>
        <w:numPr>
          <w:ilvl w:val="0"/>
          <w:numId w:val="2"/>
        </w:numPr>
        <w:spacing w:after="160" w:line="259" w:lineRule="auto"/>
        <w:jc w:val="both"/>
        <w:rPr>
          <w:rFonts w:eastAsia="Calibri"/>
          <w:sz w:val="28"/>
          <w:szCs w:val="28"/>
          <w:lang w:eastAsia="en-US"/>
        </w:rPr>
      </w:pPr>
      <w:r w:rsidRPr="00697AE1">
        <w:rPr>
          <w:rFonts w:eastAsia="Calibri"/>
          <w:sz w:val="28"/>
          <w:szCs w:val="28"/>
          <w:lang w:eastAsia="en-US"/>
        </w:rPr>
        <w:t>Комплект наглядных пособий «Физика»: (10 плакатов): учебное издание / — Москва</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Академия, 2024. — 10 c.— URL: https://academia-moscow.ru/reader_broadsheet/?id=706807 — Режим доступа: Электронная библиотека «</w:t>
      </w:r>
      <w:proofErr w:type="spellStart"/>
      <w:r w:rsidRPr="00697AE1">
        <w:rPr>
          <w:rFonts w:eastAsia="Calibri"/>
          <w:sz w:val="28"/>
          <w:szCs w:val="28"/>
          <w:lang w:eastAsia="en-US"/>
        </w:rPr>
        <w:t>Academia-moscow</w:t>
      </w:r>
      <w:proofErr w:type="spellEnd"/>
      <w:r w:rsidRPr="00697AE1">
        <w:rPr>
          <w:rFonts w:eastAsia="Calibri"/>
          <w:sz w:val="28"/>
          <w:szCs w:val="28"/>
          <w:lang w:eastAsia="en-US"/>
        </w:rPr>
        <w:t>». — Текст</w:t>
      </w:r>
      <w:proofErr w:type="gramStart"/>
      <w:r w:rsidRPr="00697AE1">
        <w:rPr>
          <w:rFonts w:eastAsia="Calibri"/>
          <w:sz w:val="28"/>
          <w:szCs w:val="28"/>
          <w:lang w:eastAsia="en-US"/>
        </w:rPr>
        <w:t xml:space="preserve"> :</w:t>
      </w:r>
      <w:proofErr w:type="gramEnd"/>
      <w:r w:rsidRPr="00697AE1">
        <w:rPr>
          <w:rFonts w:eastAsia="Calibri"/>
          <w:sz w:val="28"/>
          <w:szCs w:val="28"/>
          <w:lang w:eastAsia="en-US"/>
        </w:rPr>
        <w:t xml:space="preserve"> электронный</w:t>
      </w:r>
      <w:r w:rsidR="007C433D" w:rsidRPr="00697AE1">
        <w:rPr>
          <w:rFonts w:eastAsia="Calibri"/>
          <w:sz w:val="28"/>
          <w:szCs w:val="28"/>
          <w:lang w:eastAsia="en-US"/>
        </w:rPr>
        <w:br w:type="page"/>
      </w:r>
    </w:p>
    <w:p w14:paraId="13216F3A" w14:textId="25B269E2" w:rsidR="007C433D" w:rsidRDefault="007C433D" w:rsidP="007C433D">
      <w:pPr>
        <w:pStyle w:val="a4"/>
        <w:tabs>
          <w:tab w:val="left" w:pos="284"/>
        </w:tabs>
        <w:suppressAutoHyphens/>
        <w:spacing w:line="360" w:lineRule="auto"/>
        <w:ind w:left="0"/>
        <w:jc w:val="center"/>
        <w:rPr>
          <w:b/>
          <w:bCs/>
          <w:sz w:val="28"/>
          <w:szCs w:val="28"/>
        </w:rPr>
      </w:pPr>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p>
    <w:p w14:paraId="0C3E5CAA" w14:textId="77777777" w:rsidR="007C433D" w:rsidRDefault="007C433D" w:rsidP="007C433D">
      <w:pPr>
        <w:pStyle w:val="a4"/>
        <w:tabs>
          <w:tab w:val="left" w:pos="284"/>
        </w:tabs>
        <w:suppressAutoHyphens/>
        <w:spacing w:line="360" w:lineRule="auto"/>
        <w:ind w:left="0"/>
        <w:jc w:val="center"/>
        <w:rPr>
          <w:b/>
          <w:bCs/>
          <w:sz w:val="28"/>
          <w:szCs w:val="28"/>
        </w:rPr>
      </w:pPr>
    </w:p>
    <w:p w14:paraId="6F7E4DB4" w14:textId="4BBB5A2F" w:rsidR="007C433D" w:rsidRDefault="007C433D" w:rsidP="007C433D">
      <w:pPr>
        <w:pStyle w:val="a4"/>
        <w:tabs>
          <w:tab w:val="left" w:pos="284"/>
        </w:tabs>
        <w:suppressAutoHyphens/>
        <w:spacing w:line="360" w:lineRule="auto"/>
        <w:ind w:left="0" w:firstLine="709"/>
        <w:jc w:val="both"/>
        <w:rPr>
          <w:rFonts w:eastAsia="Calibri"/>
          <w:sz w:val="28"/>
          <w:szCs w:val="28"/>
          <w:lang w:eastAsia="en-US"/>
        </w:rPr>
      </w:pPr>
      <w:r>
        <w:rPr>
          <w:rFonts w:eastAsia="Calibri"/>
          <w:sz w:val="28"/>
          <w:szCs w:val="28"/>
          <w:lang w:eastAsia="en-US"/>
        </w:rPr>
        <w:t xml:space="preserve">Контроль и оценка результатов освоения учебной дисциплины осуществляются преподавателем в процессе </w:t>
      </w:r>
      <w:r w:rsidR="00277F18">
        <w:rPr>
          <w:rFonts w:eastAsia="Calibri"/>
          <w:sz w:val="28"/>
          <w:szCs w:val="28"/>
          <w:lang w:eastAsia="en-US"/>
        </w:rPr>
        <w:t>проведения</w:t>
      </w:r>
      <w:r w:rsidRPr="00277F18">
        <w:rPr>
          <w:rFonts w:eastAsia="Calibri"/>
          <w:sz w:val="28"/>
          <w:szCs w:val="28"/>
          <w:lang w:eastAsia="en-US"/>
        </w:rPr>
        <w:t xml:space="preserve"> </w:t>
      </w:r>
      <w:r w:rsidR="00277F18">
        <w:rPr>
          <w:rFonts w:eastAsia="Calibri"/>
          <w:sz w:val="28"/>
          <w:szCs w:val="28"/>
          <w:lang w:eastAsia="en-US"/>
        </w:rPr>
        <w:t xml:space="preserve">опросов, </w:t>
      </w:r>
      <w:r w:rsidRPr="00277F18">
        <w:rPr>
          <w:rFonts w:eastAsia="Calibri"/>
          <w:sz w:val="28"/>
          <w:szCs w:val="28"/>
          <w:lang w:eastAsia="en-US"/>
        </w:rPr>
        <w:t>лабораторных работ,</w:t>
      </w:r>
      <w:r>
        <w:rPr>
          <w:rFonts w:eastAsia="Calibri"/>
          <w:sz w:val="28"/>
          <w:szCs w:val="28"/>
          <w:lang w:eastAsia="en-US"/>
        </w:rPr>
        <w:t xml:space="preserve">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w:t>
      </w:r>
    </w:p>
    <w:tbl>
      <w:tblPr>
        <w:tblpPr w:leftFromText="180" w:rightFromText="180" w:vertAnchor="text" w:horzAnchor="margin" w:tblpX="-416" w:tblpY="225"/>
        <w:tblW w:w="54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3691"/>
        <w:gridCol w:w="3276"/>
        <w:gridCol w:w="3260"/>
      </w:tblGrid>
      <w:tr w:rsidR="00277F18" w:rsidRPr="00277F18" w14:paraId="1CDCCA8F" w14:textId="77777777" w:rsidTr="00277F18">
        <w:trPr>
          <w:trHeight w:val="20"/>
        </w:trPr>
        <w:tc>
          <w:tcPr>
            <w:tcW w:w="1805" w:type="pct"/>
          </w:tcPr>
          <w:p w14:paraId="1D967EB8" w14:textId="77777777" w:rsidR="00277F18" w:rsidRPr="00277F18" w:rsidRDefault="00277F18" w:rsidP="00277F18">
            <w:pPr>
              <w:pStyle w:val="TableParagraph"/>
              <w:spacing w:line="288" w:lineRule="exact"/>
              <w:ind w:left="145" w:right="192"/>
              <w:jc w:val="center"/>
              <w:rPr>
                <w:rFonts w:ascii="Times New Roman" w:hAnsi="Times New Roman" w:cs="Times New Roman"/>
                <w:b/>
                <w:sz w:val="28"/>
                <w:szCs w:val="28"/>
              </w:rPr>
            </w:pPr>
            <w:r w:rsidRPr="00277F18">
              <w:rPr>
                <w:rFonts w:ascii="Times New Roman" w:hAnsi="Times New Roman" w:cs="Times New Roman"/>
                <w:b/>
                <w:sz w:val="28"/>
                <w:szCs w:val="28"/>
              </w:rPr>
              <w:t>Код</w:t>
            </w:r>
            <w:r w:rsidRPr="00277F18">
              <w:rPr>
                <w:rFonts w:ascii="Times New Roman" w:hAnsi="Times New Roman" w:cs="Times New Roman"/>
                <w:b/>
                <w:spacing w:val="-1"/>
                <w:sz w:val="28"/>
                <w:szCs w:val="28"/>
              </w:rPr>
              <w:t xml:space="preserve"> </w:t>
            </w:r>
            <w:r w:rsidRPr="00277F18">
              <w:rPr>
                <w:rFonts w:ascii="Times New Roman" w:hAnsi="Times New Roman" w:cs="Times New Roman"/>
                <w:b/>
                <w:sz w:val="28"/>
                <w:szCs w:val="28"/>
              </w:rPr>
              <w:t>и наименование</w:t>
            </w:r>
          </w:p>
          <w:p w14:paraId="31882340" w14:textId="77777777" w:rsidR="00277F18" w:rsidRPr="00277F18" w:rsidRDefault="00277F18" w:rsidP="00277F18">
            <w:pPr>
              <w:pStyle w:val="TableParagraph"/>
              <w:spacing w:before="24"/>
              <w:ind w:left="148" w:right="192"/>
              <w:jc w:val="center"/>
              <w:rPr>
                <w:rFonts w:ascii="Times New Roman" w:hAnsi="Times New Roman" w:cs="Times New Roman"/>
                <w:b/>
                <w:sz w:val="28"/>
                <w:szCs w:val="28"/>
              </w:rPr>
            </w:pPr>
            <w:r w:rsidRPr="00277F18">
              <w:rPr>
                <w:rFonts w:ascii="Times New Roman" w:hAnsi="Times New Roman" w:cs="Times New Roman"/>
                <w:b/>
                <w:sz w:val="28"/>
                <w:szCs w:val="28"/>
              </w:rPr>
              <w:t>формируемых</w:t>
            </w:r>
            <w:r w:rsidRPr="00277F18">
              <w:rPr>
                <w:rFonts w:ascii="Times New Roman" w:hAnsi="Times New Roman" w:cs="Times New Roman"/>
                <w:b/>
                <w:spacing w:val="-3"/>
                <w:sz w:val="28"/>
                <w:szCs w:val="28"/>
              </w:rPr>
              <w:t xml:space="preserve"> </w:t>
            </w:r>
            <w:r w:rsidRPr="00277F18">
              <w:rPr>
                <w:rFonts w:ascii="Times New Roman" w:hAnsi="Times New Roman" w:cs="Times New Roman"/>
                <w:b/>
                <w:sz w:val="28"/>
                <w:szCs w:val="28"/>
              </w:rPr>
              <w:t>компетенций</w:t>
            </w:r>
          </w:p>
        </w:tc>
        <w:tc>
          <w:tcPr>
            <w:tcW w:w="1602" w:type="pct"/>
          </w:tcPr>
          <w:p w14:paraId="4EBD0FE3" w14:textId="77777777" w:rsidR="00277F18" w:rsidRPr="00277F18" w:rsidRDefault="00277F18" w:rsidP="00277F18">
            <w:pPr>
              <w:pStyle w:val="TableParagraph"/>
              <w:spacing w:line="288" w:lineRule="exact"/>
              <w:ind w:left="986"/>
              <w:rPr>
                <w:rFonts w:ascii="Times New Roman" w:hAnsi="Times New Roman" w:cs="Times New Roman"/>
                <w:b/>
                <w:sz w:val="28"/>
                <w:szCs w:val="28"/>
              </w:rPr>
            </w:pPr>
            <w:r w:rsidRPr="00277F18">
              <w:rPr>
                <w:rFonts w:ascii="Times New Roman" w:hAnsi="Times New Roman" w:cs="Times New Roman"/>
                <w:b/>
                <w:sz w:val="28"/>
                <w:szCs w:val="28"/>
              </w:rPr>
              <w:t>Раздел/Тема</w:t>
            </w:r>
          </w:p>
        </w:tc>
        <w:tc>
          <w:tcPr>
            <w:tcW w:w="1594" w:type="pct"/>
          </w:tcPr>
          <w:p w14:paraId="461755CD" w14:textId="77777777" w:rsidR="00277F18" w:rsidRPr="00277F18" w:rsidRDefault="00277F18" w:rsidP="00277F18">
            <w:pPr>
              <w:pStyle w:val="TableParagraph"/>
              <w:spacing w:line="288" w:lineRule="exact"/>
              <w:ind w:left="440"/>
              <w:rPr>
                <w:rFonts w:ascii="Times New Roman" w:hAnsi="Times New Roman" w:cs="Times New Roman"/>
                <w:b/>
                <w:sz w:val="28"/>
                <w:szCs w:val="28"/>
              </w:rPr>
            </w:pPr>
            <w:r w:rsidRPr="00277F18">
              <w:rPr>
                <w:rFonts w:ascii="Times New Roman" w:hAnsi="Times New Roman" w:cs="Times New Roman"/>
                <w:b/>
                <w:sz w:val="28"/>
                <w:szCs w:val="28"/>
              </w:rPr>
              <w:t>Тип</w:t>
            </w:r>
            <w:r w:rsidRPr="00277F18">
              <w:rPr>
                <w:rFonts w:ascii="Times New Roman" w:hAnsi="Times New Roman" w:cs="Times New Roman"/>
                <w:b/>
                <w:spacing w:val="-2"/>
                <w:sz w:val="28"/>
                <w:szCs w:val="28"/>
              </w:rPr>
              <w:t xml:space="preserve"> </w:t>
            </w:r>
            <w:proofErr w:type="gramStart"/>
            <w:r w:rsidRPr="00277F18">
              <w:rPr>
                <w:rFonts w:ascii="Times New Roman" w:hAnsi="Times New Roman" w:cs="Times New Roman"/>
                <w:b/>
                <w:sz w:val="28"/>
                <w:szCs w:val="28"/>
              </w:rPr>
              <w:t>оценочных</w:t>
            </w:r>
            <w:proofErr w:type="gramEnd"/>
          </w:p>
          <w:p w14:paraId="08436740" w14:textId="77777777" w:rsidR="00277F18" w:rsidRPr="00277F18" w:rsidRDefault="00277F18" w:rsidP="00277F18">
            <w:pPr>
              <w:pStyle w:val="TableParagraph"/>
              <w:spacing w:before="24"/>
              <w:ind w:left="533"/>
              <w:rPr>
                <w:rFonts w:ascii="Times New Roman" w:hAnsi="Times New Roman" w:cs="Times New Roman"/>
                <w:b/>
                <w:sz w:val="28"/>
                <w:szCs w:val="28"/>
              </w:rPr>
            </w:pPr>
            <w:r w:rsidRPr="00277F18">
              <w:rPr>
                <w:rFonts w:ascii="Times New Roman" w:hAnsi="Times New Roman" w:cs="Times New Roman"/>
                <w:b/>
                <w:sz w:val="28"/>
                <w:szCs w:val="28"/>
              </w:rPr>
              <w:t>мероприятий</w:t>
            </w:r>
          </w:p>
        </w:tc>
      </w:tr>
      <w:tr w:rsidR="00277F18" w:rsidRPr="00277F18" w14:paraId="363FB1C8" w14:textId="77777777" w:rsidTr="00277F18">
        <w:trPr>
          <w:trHeight w:val="20"/>
        </w:trPr>
        <w:tc>
          <w:tcPr>
            <w:tcW w:w="1805" w:type="pct"/>
          </w:tcPr>
          <w:p w14:paraId="5D538E4A" w14:textId="77777777" w:rsidR="00277F18" w:rsidRPr="00277F18" w:rsidRDefault="00277F18" w:rsidP="00277F18">
            <w:pPr>
              <w:pStyle w:val="TableParagraph"/>
              <w:spacing w:line="288" w:lineRule="exact"/>
              <w:ind w:left="107"/>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01.</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Выбирать</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способы решения</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задач профессиональной</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деятельности применительно</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к</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различным контекстам</w:t>
            </w:r>
          </w:p>
        </w:tc>
        <w:tc>
          <w:tcPr>
            <w:tcW w:w="1602" w:type="pct"/>
          </w:tcPr>
          <w:p w14:paraId="69868B84" w14:textId="77777777" w:rsidR="00277F18" w:rsidRPr="00277F18" w:rsidRDefault="00277F18" w:rsidP="00277F18">
            <w:pPr>
              <w:pStyle w:val="TableParagraph"/>
              <w:spacing w:line="288"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69A3309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348C6222" w14:textId="77777777" w:rsidR="00277F18" w:rsidRPr="00277F18" w:rsidRDefault="00277F18" w:rsidP="00277F18">
            <w:pPr>
              <w:pStyle w:val="TableParagraph"/>
              <w:spacing w:line="289"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3.3., 3.4.,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089D7232"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1B32925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7E254448"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76B98A32"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val="restart"/>
            <w:vAlign w:val="center"/>
          </w:tcPr>
          <w:p w14:paraId="46F78CBC" w14:textId="77777777" w:rsidR="00277F18" w:rsidRPr="00277F18" w:rsidRDefault="00277F18" w:rsidP="00277F18">
            <w:pPr>
              <w:pStyle w:val="TableParagraph"/>
              <w:tabs>
                <w:tab w:val="left" w:pos="425"/>
              </w:tabs>
              <w:spacing w:before="147"/>
              <w:ind w:left="108"/>
              <w:rPr>
                <w:rFonts w:ascii="Times New Roman" w:hAnsi="Times New Roman" w:cs="Times New Roman"/>
                <w:sz w:val="28"/>
                <w:szCs w:val="28"/>
              </w:rPr>
            </w:pPr>
            <w:r w:rsidRPr="00277F18">
              <w:rPr>
                <w:rFonts w:ascii="Times New Roman" w:hAnsi="Times New Roman" w:cs="Times New Roman"/>
                <w:sz w:val="28"/>
                <w:szCs w:val="28"/>
              </w:rPr>
              <w:t>-</w:t>
            </w:r>
            <w:r w:rsidRPr="00277F18">
              <w:rPr>
                <w:rFonts w:ascii="Times New Roman" w:hAnsi="Times New Roman" w:cs="Times New Roman"/>
                <w:sz w:val="28"/>
                <w:szCs w:val="28"/>
              </w:rPr>
              <w:tab/>
              <w:t>устный</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опрос;</w:t>
            </w:r>
          </w:p>
          <w:p w14:paraId="21DEE9C8" w14:textId="77777777" w:rsidR="00277F18" w:rsidRPr="00277F18" w:rsidRDefault="00277F18" w:rsidP="00277F18">
            <w:pPr>
              <w:pStyle w:val="TableParagraph"/>
              <w:numPr>
                <w:ilvl w:val="0"/>
                <w:numId w:val="3"/>
              </w:numPr>
              <w:tabs>
                <w:tab w:val="left" w:pos="426"/>
                <w:tab w:val="left" w:pos="2682"/>
              </w:tabs>
              <w:spacing w:line="256" w:lineRule="auto"/>
              <w:ind w:left="108" w:firstLine="0"/>
              <w:rPr>
                <w:rFonts w:ascii="Times New Roman" w:hAnsi="Times New Roman" w:cs="Times New Roman"/>
                <w:sz w:val="28"/>
                <w:szCs w:val="28"/>
              </w:rPr>
            </w:pPr>
            <w:r w:rsidRPr="00277F18">
              <w:rPr>
                <w:rFonts w:ascii="Times New Roman" w:hAnsi="Times New Roman" w:cs="Times New Roman"/>
                <w:spacing w:val="-1"/>
                <w:sz w:val="28"/>
                <w:szCs w:val="28"/>
              </w:rPr>
              <w:t>фронтальный</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опрос;</w:t>
            </w:r>
          </w:p>
          <w:p w14:paraId="7FBB5D31" w14:textId="77777777" w:rsidR="00277F18" w:rsidRPr="00277F18" w:rsidRDefault="00277F18" w:rsidP="00277F18">
            <w:pPr>
              <w:pStyle w:val="TableParagraph"/>
              <w:numPr>
                <w:ilvl w:val="0"/>
                <w:numId w:val="3"/>
              </w:numPr>
              <w:tabs>
                <w:tab w:val="left" w:pos="426"/>
              </w:tabs>
              <w:spacing w:before="3" w:line="259" w:lineRule="auto"/>
              <w:ind w:left="108" w:firstLine="0"/>
              <w:rPr>
                <w:rFonts w:ascii="Times New Roman" w:hAnsi="Times New Roman" w:cs="Times New Roman"/>
                <w:sz w:val="28"/>
                <w:szCs w:val="28"/>
              </w:rPr>
            </w:pPr>
            <w:r w:rsidRPr="00277F18">
              <w:rPr>
                <w:rFonts w:ascii="Times New Roman" w:hAnsi="Times New Roman" w:cs="Times New Roman"/>
                <w:sz w:val="28"/>
                <w:szCs w:val="28"/>
              </w:rPr>
              <w:t>наблюдение за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ходом выполнения</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лабораторных</w:t>
            </w:r>
            <w:r w:rsidRPr="00277F18">
              <w:rPr>
                <w:rFonts w:ascii="Times New Roman" w:hAnsi="Times New Roman" w:cs="Times New Roman"/>
                <w:spacing w:val="-6"/>
                <w:sz w:val="28"/>
                <w:szCs w:val="28"/>
              </w:rPr>
              <w:t xml:space="preserve"> </w:t>
            </w:r>
            <w:r w:rsidRPr="00277F18">
              <w:rPr>
                <w:rFonts w:ascii="Times New Roman" w:hAnsi="Times New Roman" w:cs="Times New Roman"/>
                <w:sz w:val="28"/>
                <w:szCs w:val="28"/>
              </w:rPr>
              <w:t>работ;</w:t>
            </w:r>
          </w:p>
          <w:p w14:paraId="51F32234" w14:textId="77777777" w:rsidR="00277F18" w:rsidRPr="00277F18" w:rsidRDefault="00277F18" w:rsidP="00277F18">
            <w:pPr>
              <w:pStyle w:val="TableParagraph"/>
              <w:numPr>
                <w:ilvl w:val="0"/>
                <w:numId w:val="3"/>
              </w:numPr>
              <w:tabs>
                <w:tab w:val="left" w:pos="426"/>
              </w:tabs>
              <w:spacing w:line="259" w:lineRule="auto"/>
              <w:ind w:left="108" w:firstLine="0"/>
              <w:rPr>
                <w:rFonts w:ascii="Times New Roman" w:hAnsi="Times New Roman" w:cs="Times New Roman"/>
                <w:sz w:val="28"/>
                <w:szCs w:val="28"/>
              </w:rPr>
            </w:pPr>
            <w:r w:rsidRPr="00277F18">
              <w:rPr>
                <w:rFonts w:ascii="Times New Roman" w:hAnsi="Times New Roman" w:cs="Times New Roman"/>
                <w:sz w:val="28"/>
                <w:szCs w:val="28"/>
              </w:rPr>
              <w:t>оценка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выполнения</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лабораторных</w:t>
            </w:r>
            <w:r w:rsidRPr="00277F18">
              <w:rPr>
                <w:rFonts w:ascii="Times New Roman" w:hAnsi="Times New Roman" w:cs="Times New Roman"/>
                <w:spacing w:val="-6"/>
                <w:sz w:val="28"/>
                <w:szCs w:val="28"/>
              </w:rPr>
              <w:t xml:space="preserve"> </w:t>
            </w:r>
            <w:r w:rsidRPr="00277F18">
              <w:rPr>
                <w:rFonts w:ascii="Times New Roman" w:hAnsi="Times New Roman" w:cs="Times New Roman"/>
                <w:sz w:val="28"/>
                <w:szCs w:val="28"/>
              </w:rPr>
              <w:t>работ;</w:t>
            </w:r>
          </w:p>
          <w:p w14:paraId="7773F30A" w14:textId="77777777" w:rsidR="00277F18" w:rsidRPr="00277F18" w:rsidRDefault="00277F18" w:rsidP="00277F18">
            <w:pPr>
              <w:pStyle w:val="TableParagraph"/>
              <w:numPr>
                <w:ilvl w:val="0"/>
                <w:numId w:val="3"/>
              </w:numPr>
              <w:tabs>
                <w:tab w:val="left" w:pos="426"/>
              </w:tabs>
              <w:spacing w:line="308" w:lineRule="exact"/>
              <w:ind w:left="108" w:firstLine="0"/>
              <w:rPr>
                <w:rFonts w:ascii="Times New Roman" w:hAnsi="Times New Roman" w:cs="Times New Roman"/>
                <w:sz w:val="28"/>
                <w:szCs w:val="28"/>
              </w:rPr>
            </w:pPr>
            <w:r w:rsidRPr="00277F18">
              <w:rPr>
                <w:rFonts w:ascii="Times New Roman" w:hAnsi="Times New Roman" w:cs="Times New Roman"/>
                <w:sz w:val="28"/>
                <w:szCs w:val="28"/>
              </w:rPr>
              <w:t>Дифференцированный зачет</w:t>
            </w:r>
          </w:p>
        </w:tc>
      </w:tr>
      <w:tr w:rsidR="00277F18" w:rsidRPr="00277F18" w14:paraId="7AC5DE40" w14:textId="77777777" w:rsidTr="00277F18">
        <w:trPr>
          <w:trHeight w:val="20"/>
        </w:trPr>
        <w:tc>
          <w:tcPr>
            <w:tcW w:w="1805" w:type="pct"/>
          </w:tcPr>
          <w:p w14:paraId="449415E8" w14:textId="77777777" w:rsidR="00277F18" w:rsidRPr="00277F18" w:rsidRDefault="00277F18" w:rsidP="00277F18">
            <w:pPr>
              <w:pStyle w:val="TableParagraph"/>
              <w:spacing w:line="259" w:lineRule="auto"/>
              <w:ind w:left="107" w:right="146"/>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02. Использовать</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современные средства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поиска, анализа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интерпретации информации и</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информационные технологии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для выполнения задач</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профессиональной деятельности</w:t>
            </w:r>
          </w:p>
        </w:tc>
        <w:tc>
          <w:tcPr>
            <w:tcW w:w="1602" w:type="pct"/>
          </w:tcPr>
          <w:p w14:paraId="00192D5E" w14:textId="77777777" w:rsidR="00277F18" w:rsidRPr="00277F18" w:rsidRDefault="00277F18" w:rsidP="00277F18">
            <w:pPr>
              <w:pStyle w:val="TableParagraph"/>
              <w:spacing w:line="289"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60EE1895"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2931F721"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3.3.,</w:t>
            </w:r>
          </w:p>
          <w:p w14:paraId="7CE27CC9"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17DA1605"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248B7FFB"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16B98293" w14:textId="77777777" w:rsidR="00277F18" w:rsidRPr="00277F18" w:rsidRDefault="00277F18" w:rsidP="00277F18">
            <w:pPr>
              <w:pStyle w:val="TableParagraph"/>
              <w:spacing w:before="7" w:line="310" w:lineRule="atLeast"/>
              <w:ind w:left="105" w:right="802"/>
              <w:rPr>
                <w:rFonts w:ascii="Times New Roman" w:hAnsi="Times New Roman" w:cs="Times New Roman"/>
                <w:spacing w:val="-52"/>
                <w:sz w:val="28"/>
                <w:szCs w:val="28"/>
              </w:rPr>
            </w:pPr>
            <w:r w:rsidRPr="00277F18">
              <w:rPr>
                <w:rFonts w:ascii="Times New Roman" w:hAnsi="Times New Roman" w:cs="Times New Roman"/>
                <w:sz w:val="28"/>
                <w:szCs w:val="28"/>
              </w:rPr>
              <w:t>Раздел 6. Темы 6.1., 6.2.</w:t>
            </w:r>
            <w:r w:rsidRPr="00277F18">
              <w:rPr>
                <w:rFonts w:ascii="Times New Roman" w:hAnsi="Times New Roman" w:cs="Times New Roman"/>
                <w:spacing w:val="-52"/>
                <w:sz w:val="28"/>
                <w:szCs w:val="28"/>
              </w:rPr>
              <w:t xml:space="preserve"> </w:t>
            </w:r>
          </w:p>
          <w:p w14:paraId="65D2F254" w14:textId="77777777" w:rsidR="00277F18" w:rsidRPr="00277F18" w:rsidRDefault="00277F18" w:rsidP="00277F18">
            <w:pPr>
              <w:pStyle w:val="TableParagraph"/>
              <w:spacing w:before="7" w:line="310" w:lineRule="atLeast"/>
              <w:ind w:left="105" w:right="802"/>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Pr>
          <w:p w14:paraId="68A771CE" w14:textId="77777777" w:rsidR="00277F18" w:rsidRPr="00277F18" w:rsidRDefault="00277F18" w:rsidP="00277F18">
            <w:pPr>
              <w:ind w:left="108"/>
              <w:rPr>
                <w:sz w:val="28"/>
                <w:szCs w:val="28"/>
              </w:rPr>
            </w:pPr>
          </w:p>
        </w:tc>
      </w:tr>
      <w:tr w:rsidR="00277F18" w:rsidRPr="00277F18" w14:paraId="55BB2471" w14:textId="77777777" w:rsidTr="00277F18">
        <w:trPr>
          <w:trHeight w:val="20"/>
        </w:trPr>
        <w:tc>
          <w:tcPr>
            <w:tcW w:w="1805" w:type="pct"/>
          </w:tcPr>
          <w:p w14:paraId="13EC251B" w14:textId="34377AF2" w:rsidR="00277F18" w:rsidRPr="00277F18" w:rsidRDefault="00277F18" w:rsidP="00277F18">
            <w:pPr>
              <w:pStyle w:val="TableParagraph"/>
              <w:spacing w:line="259" w:lineRule="auto"/>
              <w:ind w:left="107" w:right="368"/>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03. Планировать 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реализовывать собственное</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профессиональное 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личностное развитие,</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lastRenderedPageBreak/>
              <w:t>предпринимательскую</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деятельность в</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профессиональной сфере,</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использовать знания по</w:t>
            </w:r>
            <w:r w:rsidRPr="00277F18">
              <w:rPr>
                <w:rFonts w:ascii="Times New Roman" w:hAnsi="Times New Roman" w:cs="Times New Roman"/>
                <w:spacing w:val="1"/>
                <w:sz w:val="28"/>
                <w:szCs w:val="28"/>
              </w:rPr>
              <w:t xml:space="preserve"> </w:t>
            </w:r>
            <w:r w:rsidR="00027004">
              <w:rPr>
                <w:rFonts w:ascii="Times New Roman" w:hAnsi="Times New Roman" w:cs="Times New Roman"/>
                <w:spacing w:val="1"/>
                <w:sz w:val="28"/>
                <w:szCs w:val="28"/>
              </w:rPr>
              <w:t xml:space="preserve">правовой и </w:t>
            </w:r>
            <w:bookmarkStart w:id="0" w:name="_GoBack"/>
            <w:bookmarkEnd w:id="0"/>
            <w:r w:rsidRPr="00277F18">
              <w:rPr>
                <w:rFonts w:ascii="Times New Roman" w:hAnsi="Times New Roman" w:cs="Times New Roman"/>
                <w:sz w:val="28"/>
                <w:szCs w:val="28"/>
              </w:rPr>
              <w:t>финансовой грамотности в</w:t>
            </w:r>
            <w:r w:rsidRPr="00277F18">
              <w:rPr>
                <w:rFonts w:ascii="Times New Roman" w:hAnsi="Times New Roman" w:cs="Times New Roman"/>
                <w:spacing w:val="1"/>
                <w:sz w:val="28"/>
                <w:szCs w:val="28"/>
              </w:rPr>
              <w:t xml:space="preserve"> </w:t>
            </w:r>
            <w:proofErr w:type="gramStart"/>
            <w:r w:rsidRPr="00277F18">
              <w:rPr>
                <w:rFonts w:ascii="Times New Roman" w:hAnsi="Times New Roman" w:cs="Times New Roman"/>
                <w:sz w:val="28"/>
                <w:szCs w:val="28"/>
              </w:rPr>
              <w:t>различных</w:t>
            </w:r>
            <w:proofErr w:type="gramEnd"/>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жизненных</w:t>
            </w:r>
          </w:p>
          <w:p w14:paraId="655826FE" w14:textId="77777777" w:rsidR="00277F18" w:rsidRPr="00277F18" w:rsidRDefault="00277F18" w:rsidP="00277F18">
            <w:pPr>
              <w:pStyle w:val="TableParagraph"/>
              <w:spacing w:line="290" w:lineRule="exact"/>
              <w:ind w:left="107"/>
              <w:rPr>
                <w:rFonts w:ascii="Times New Roman" w:hAnsi="Times New Roman" w:cs="Times New Roman"/>
                <w:sz w:val="28"/>
                <w:szCs w:val="28"/>
              </w:rPr>
            </w:pPr>
            <w:proofErr w:type="gramStart"/>
            <w:r w:rsidRPr="00277F18">
              <w:rPr>
                <w:rFonts w:ascii="Times New Roman" w:hAnsi="Times New Roman" w:cs="Times New Roman"/>
                <w:sz w:val="28"/>
                <w:szCs w:val="28"/>
              </w:rPr>
              <w:t>ситуациях</w:t>
            </w:r>
            <w:proofErr w:type="gramEnd"/>
          </w:p>
        </w:tc>
        <w:tc>
          <w:tcPr>
            <w:tcW w:w="1602" w:type="pct"/>
          </w:tcPr>
          <w:p w14:paraId="01DCC23B" w14:textId="77777777" w:rsidR="00277F18" w:rsidRPr="00277F18" w:rsidRDefault="00277F18" w:rsidP="00277F18">
            <w:pPr>
              <w:pStyle w:val="TableParagraph"/>
              <w:spacing w:line="289" w:lineRule="exact"/>
              <w:ind w:left="105"/>
              <w:rPr>
                <w:rFonts w:ascii="Times New Roman" w:hAnsi="Times New Roman" w:cs="Times New Roman"/>
                <w:sz w:val="28"/>
                <w:szCs w:val="28"/>
              </w:rPr>
            </w:pPr>
            <w:r w:rsidRPr="00277F18">
              <w:rPr>
                <w:rFonts w:ascii="Times New Roman" w:hAnsi="Times New Roman" w:cs="Times New Roman"/>
                <w:sz w:val="28"/>
                <w:szCs w:val="28"/>
              </w:rPr>
              <w:lastRenderedPageBreak/>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0D1410C0"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5"/>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2.3.</w:t>
            </w:r>
          </w:p>
          <w:p w14:paraId="55D35BE2"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lastRenderedPageBreak/>
              <w:t>3.3.,</w:t>
            </w:r>
          </w:p>
          <w:p w14:paraId="2878DE89"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3FFDF879"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Pr>
          <w:p w14:paraId="0D321779" w14:textId="77777777" w:rsidR="00277F18" w:rsidRPr="00277F18" w:rsidRDefault="00277F18" w:rsidP="00277F18">
            <w:pPr>
              <w:ind w:left="108"/>
              <w:rPr>
                <w:sz w:val="28"/>
                <w:szCs w:val="28"/>
              </w:rPr>
            </w:pPr>
          </w:p>
        </w:tc>
      </w:tr>
      <w:tr w:rsidR="00277F18" w:rsidRPr="00277F18" w14:paraId="0299D386" w14:textId="77777777" w:rsidTr="00277F18">
        <w:trPr>
          <w:trHeight w:val="20"/>
        </w:trPr>
        <w:tc>
          <w:tcPr>
            <w:tcW w:w="1805" w:type="pct"/>
          </w:tcPr>
          <w:p w14:paraId="0771F8B1" w14:textId="77777777" w:rsidR="00277F18" w:rsidRPr="00277F18" w:rsidRDefault="00277F18" w:rsidP="00277F18">
            <w:pPr>
              <w:pStyle w:val="TableParagraph"/>
              <w:spacing w:line="259" w:lineRule="auto"/>
              <w:ind w:left="107" w:right="109"/>
              <w:rPr>
                <w:rFonts w:ascii="Times New Roman" w:hAnsi="Times New Roman" w:cs="Times New Roman"/>
                <w:sz w:val="28"/>
                <w:szCs w:val="28"/>
              </w:rPr>
            </w:pPr>
            <w:proofErr w:type="gramStart"/>
            <w:r w:rsidRPr="00277F18">
              <w:rPr>
                <w:rFonts w:ascii="Times New Roman" w:hAnsi="Times New Roman" w:cs="Times New Roman"/>
                <w:sz w:val="28"/>
                <w:szCs w:val="28"/>
              </w:rPr>
              <w:lastRenderedPageBreak/>
              <w:t>ОК</w:t>
            </w:r>
            <w:proofErr w:type="gramEnd"/>
            <w:r w:rsidRPr="00277F18">
              <w:rPr>
                <w:rFonts w:ascii="Times New Roman" w:hAnsi="Times New Roman" w:cs="Times New Roman"/>
                <w:sz w:val="28"/>
                <w:szCs w:val="28"/>
              </w:rPr>
              <w:t xml:space="preserve"> 04. Эффективно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взаимодействовать и работать</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в коллективе и команде</w:t>
            </w:r>
          </w:p>
        </w:tc>
        <w:tc>
          <w:tcPr>
            <w:tcW w:w="1602" w:type="pct"/>
          </w:tcPr>
          <w:p w14:paraId="3A5E5885" w14:textId="77777777" w:rsidR="00277F18" w:rsidRPr="00277F18" w:rsidRDefault="00277F18" w:rsidP="00277F18">
            <w:pPr>
              <w:pStyle w:val="TableParagraph"/>
              <w:spacing w:line="287"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5076C553"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777CE747"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3.3.,</w:t>
            </w:r>
          </w:p>
          <w:p w14:paraId="0DC17EBD"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5327DA85"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3AF7138F"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33B6165D"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6B84B736"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Pr>
          <w:p w14:paraId="5D75931E" w14:textId="77777777" w:rsidR="00277F18" w:rsidRPr="00277F18" w:rsidRDefault="00277F18" w:rsidP="00277F18">
            <w:pPr>
              <w:ind w:left="108"/>
              <w:rPr>
                <w:sz w:val="28"/>
                <w:szCs w:val="28"/>
              </w:rPr>
            </w:pPr>
          </w:p>
        </w:tc>
      </w:tr>
      <w:tr w:rsidR="00277F18" w:rsidRPr="00277F18" w14:paraId="4D464CED" w14:textId="77777777" w:rsidTr="00277F18">
        <w:trPr>
          <w:trHeight w:val="20"/>
        </w:trPr>
        <w:tc>
          <w:tcPr>
            <w:tcW w:w="1805" w:type="pct"/>
          </w:tcPr>
          <w:p w14:paraId="62546530" w14:textId="77777777" w:rsidR="00277F18" w:rsidRPr="00277F18" w:rsidRDefault="00277F18" w:rsidP="00277F18">
            <w:pPr>
              <w:pStyle w:val="TableParagraph"/>
              <w:spacing w:line="259" w:lineRule="auto"/>
              <w:ind w:left="107" w:right="188"/>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05. Осуществлять устную и</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письменную коммуникацию</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на государственном языке</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Российской Федерации с</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учетом особенностей</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социального</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культурного контекста</w:t>
            </w:r>
          </w:p>
        </w:tc>
        <w:tc>
          <w:tcPr>
            <w:tcW w:w="1602" w:type="pct"/>
            <w:tcBorders>
              <w:bottom w:val="single" w:sz="4" w:space="0" w:color="000000"/>
            </w:tcBorders>
          </w:tcPr>
          <w:p w14:paraId="5ABAD468" w14:textId="77777777" w:rsidR="00277F18" w:rsidRPr="00277F18" w:rsidRDefault="00277F18" w:rsidP="00277F18">
            <w:pPr>
              <w:pStyle w:val="TableParagraph"/>
              <w:spacing w:line="287"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4C736ED3"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036F74B7"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3.3.,</w:t>
            </w:r>
          </w:p>
          <w:p w14:paraId="65DD3EB6"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73BBA8B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0144D4E5"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48A80944"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717858C2"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Borders>
              <w:bottom w:val="single" w:sz="4" w:space="0" w:color="000000"/>
            </w:tcBorders>
          </w:tcPr>
          <w:p w14:paraId="30F1F4BA" w14:textId="77777777" w:rsidR="00277F18" w:rsidRPr="00277F18" w:rsidRDefault="00277F18" w:rsidP="00277F18">
            <w:pPr>
              <w:ind w:left="108"/>
              <w:rPr>
                <w:sz w:val="28"/>
                <w:szCs w:val="28"/>
              </w:rPr>
            </w:pPr>
          </w:p>
        </w:tc>
      </w:tr>
      <w:tr w:rsidR="00277F18" w:rsidRPr="00277F18" w14:paraId="6CD884B9" w14:textId="77777777" w:rsidTr="00277F18">
        <w:trPr>
          <w:trHeight w:val="20"/>
        </w:trPr>
        <w:tc>
          <w:tcPr>
            <w:tcW w:w="1805" w:type="pct"/>
          </w:tcPr>
          <w:p w14:paraId="1D01F345" w14:textId="77777777" w:rsidR="00277F18" w:rsidRPr="00277F18" w:rsidRDefault="00277F18" w:rsidP="00277F18">
            <w:pPr>
              <w:pStyle w:val="TableParagraph"/>
              <w:spacing w:line="259" w:lineRule="auto"/>
              <w:ind w:left="107" w:right="307"/>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07. Содействовать</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сохранению окружающей</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среды, ресурсосбережению,</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применять знания об</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изменении климата,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принципы бережливого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производства, эффективно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действовать</w:t>
            </w:r>
            <w:r w:rsidRPr="00277F18">
              <w:rPr>
                <w:rFonts w:ascii="Times New Roman" w:hAnsi="Times New Roman" w:cs="Times New Roman"/>
                <w:spacing w:val="-6"/>
                <w:sz w:val="28"/>
                <w:szCs w:val="28"/>
              </w:rPr>
              <w:t xml:space="preserve"> </w:t>
            </w:r>
            <w:r w:rsidRPr="00277F18">
              <w:rPr>
                <w:rFonts w:ascii="Times New Roman" w:hAnsi="Times New Roman" w:cs="Times New Roman"/>
                <w:sz w:val="28"/>
                <w:szCs w:val="28"/>
              </w:rPr>
              <w:t>в</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чрезвычайных ситуациях</w:t>
            </w:r>
          </w:p>
        </w:tc>
        <w:tc>
          <w:tcPr>
            <w:tcW w:w="1602" w:type="pct"/>
            <w:tcBorders>
              <w:top w:val="single" w:sz="4" w:space="0" w:color="000000"/>
              <w:bottom w:val="single" w:sz="4" w:space="0" w:color="auto"/>
            </w:tcBorders>
          </w:tcPr>
          <w:p w14:paraId="6EDE695E" w14:textId="77777777" w:rsidR="00277F18" w:rsidRPr="00277F18" w:rsidRDefault="00277F18" w:rsidP="00277F18">
            <w:pPr>
              <w:pStyle w:val="TableParagraph"/>
              <w:spacing w:line="287"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657D2A0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0DC2BB3F"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3.3.,</w:t>
            </w:r>
          </w:p>
          <w:p w14:paraId="02960BCC"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514F5585"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6B90A2F0"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26C7B6F1"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Borders>
              <w:top w:val="single" w:sz="4" w:space="0" w:color="000000"/>
              <w:bottom w:val="single" w:sz="4" w:space="0" w:color="auto"/>
            </w:tcBorders>
          </w:tcPr>
          <w:p w14:paraId="56C208CD" w14:textId="77777777" w:rsidR="00277F18" w:rsidRPr="00277F18" w:rsidRDefault="00277F18" w:rsidP="00277F18">
            <w:pPr>
              <w:ind w:left="108"/>
              <w:rPr>
                <w:sz w:val="28"/>
                <w:szCs w:val="28"/>
              </w:rPr>
            </w:pPr>
          </w:p>
        </w:tc>
      </w:tr>
    </w:tbl>
    <w:p w14:paraId="2F521995" w14:textId="77777777" w:rsidR="00342B6A" w:rsidRPr="00342B6A" w:rsidRDefault="00342B6A" w:rsidP="00342B6A">
      <w:pPr>
        <w:spacing w:line="360" w:lineRule="auto"/>
        <w:jc w:val="both"/>
        <w:rPr>
          <w:sz w:val="28"/>
          <w:szCs w:val="28"/>
        </w:rPr>
      </w:pPr>
    </w:p>
    <w:sectPr w:rsidR="00342B6A" w:rsidRPr="00342B6A"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FA7FF" w14:textId="77777777" w:rsidR="00904B49" w:rsidRDefault="00904B49" w:rsidP="0011403D">
      <w:r>
        <w:separator/>
      </w:r>
    </w:p>
  </w:endnote>
  <w:endnote w:type="continuationSeparator" w:id="0">
    <w:p w14:paraId="4FB35187" w14:textId="77777777" w:rsidR="00904B49" w:rsidRDefault="00904B49" w:rsidP="0011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CC"/>
    <w:family w:val="swiss"/>
    <w:pitch w:val="default"/>
    <w:sig w:usb0="00000000" w:usb1="00000000"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654979"/>
      <w:docPartObj>
        <w:docPartGallery w:val="Page Numbers (Bottom of Page)"/>
        <w:docPartUnique/>
      </w:docPartObj>
    </w:sdtPr>
    <w:sdtEndPr/>
    <w:sdtContent>
      <w:p w14:paraId="6275D7DD" w14:textId="0542BF63" w:rsidR="00A90835" w:rsidRDefault="00A90835">
        <w:pPr>
          <w:pStyle w:val="aa"/>
          <w:jc w:val="center"/>
        </w:pPr>
        <w:r>
          <w:fldChar w:fldCharType="begin"/>
        </w:r>
        <w:r>
          <w:instrText>PAGE   \* MERGEFORMAT</w:instrText>
        </w:r>
        <w:r>
          <w:fldChar w:fldCharType="separate"/>
        </w:r>
        <w:r w:rsidR="00027004">
          <w:rPr>
            <w:noProof/>
          </w:rPr>
          <w:t>27</w:t>
        </w:r>
        <w:r>
          <w:fldChar w:fldCharType="end"/>
        </w:r>
      </w:p>
    </w:sdtContent>
  </w:sdt>
  <w:p w14:paraId="34FAA2B3" w14:textId="77777777" w:rsidR="00A90835" w:rsidRDefault="00A9083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D68EC" w14:textId="77777777" w:rsidR="00904B49" w:rsidRDefault="00904B49" w:rsidP="0011403D">
      <w:r>
        <w:separator/>
      </w:r>
    </w:p>
  </w:footnote>
  <w:footnote w:type="continuationSeparator" w:id="0">
    <w:p w14:paraId="5A8293C1" w14:textId="77777777" w:rsidR="00904B49" w:rsidRDefault="00904B49" w:rsidP="001140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64734"/>
    <w:multiLevelType w:val="hybridMultilevel"/>
    <w:tmpl w:val="D2ACC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22E37"/>
    <w:rsid w:val="00024B9B"/>
    <w:rsid w:val="00027004"/>
    <w:rsid w:val="00106C09"/>
    <w:rsid w:val="0011403D"/>
    <w:rsid w:val="00145840"/>
    <w:rsid w:val="00277E58"/>
    <w:rsid w:val="00277F18"/>
    <w:rsid w:val="00326AC5"/>
    <w:rsid w:val="00342B6A"/>
    <w:rsid w:val="003A5CE1"/>
    <w:rsid w:val="003B2B1A"/>
    <w:rsid w:val="003D034E"/>
    <w:rsid w:val="004B1E7A"/>
    <w:rsid w:val="00591BA4"/>
    <w:rsid w:val="00651CDC"/>
    <w:rsid w:val="006674E1"/>
    <w:rsid w:val="00697AE1"/>
    <w:rsid w:val="006D7B71"/>
    <w:rsid w:val="00701FEE"/>
    <w:rsid w:val="00722BD6"/>
    <w:rsid w:val="007333B5"/>
    <w:rsid w:val="00754E69"/>
    <w:rsid w:val="0079116B"/>
    <w:rsid w:val="007A2ACB"/>
    <w:rsid w:val="007C433D"/>
    <w:rsid w:val="00824FDE"/>
    <w:rsid w:val="0084240E"/>
    <w:rsid w:val="008B2EAC"/>
    <w:rsid w:val="00904AB2"/>
    <w:rsid w:val="00904B49"/>
    <w:rsid w:val="009B400B"/>
    <w:rsid w:val="00A155E0"/>
    <w:rsid w:val="00A63ABA"/>
    <w:rsid w:val="00A90835"/>
    <w:rsid w:val="00A91CE5"/>
    <w:rsid w:val="00AB1730"/>
    <w:rsid w:val="00B43B43"/>
    <w:rsid w:val="00B60887"/>
    <w:rsid w:val="00BB0A3F"/>
    <w:rsid w:val="00C50916"/>
    <w:rsid w:val="00C73B0B"/>
    <w:rsid w:val="00CC67D3"/>
    <w:rsid w:val="00D07941"/>
    <w:rsid w:val="00D555EB"/>
    <w:rsid w:val="00D8623B"/>
    <w:rsid w:val="00E0004F"/>
    <w:rsid w:val="00E04E25"/>
    <w:rsid w:val="00E41B10"/>
    <w:rsid w:val="00E56C51"/>
    <w:rsid w:val="00E75AAC"/>
    <w:rsid w:val="00EB6CC5"/>
    <w:rsid w:val="00F16B0E"/>
    <w:rsid w:val="00FA1BA1"/>
    <w:rsid w:val="00FC74A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character" w:styleId="a5">
    <w:name w:val="footnote reference"/>
    <w:basedOn w:val="a0"/>
    <w:uiPriority w:val="99"/>
    <w:semiHidden/>
    <w:unhideWhenUsed/>
    <w:qFormat/>
    <w:rsid w:val="0011403D"/>
    <w:rPr>
      <w:vertAlign w:val="superscript"/>
    </w:rPr>
  </w:style>
  <w:style w:type="paragraph" w:styleId="a6">
    <w:name w:val="footnote text"/>
    <w:basedOn w:val="a"/>
    <w:link w:val="a7"/>
    <w:uiPriority w:val="99"/>
    <w:semiHidden/>
    <w:unhideWhenUsed/>
    <w:qFormat/>
    <w:rsid w:val="0011403D"/>
    <w:pPr>
      <w:widowControl w:val="0"/>
      <w:autoSpaceDE w:val="0"/>
      <w:autoSpaceDN w:val="0"/>
    </w:pPr>
    <w:rPr>
      <w:rFonts w:ascii="Calibri" w:eastAsia="Calibri" w:hAnsi="Calibri" w:cs="Calibri"/>
      <w:lang w:eastAsia="en-US"/>
    </w:rPr>
  </w:style>
  <w:style w:type="character" w:customStyle="1" w:styleId="a7">
    <w:name w:val="Текст сноски Знак"/>
    <w:basedOn w:val="a0"/>
    <w:link w:val="a6"/>
    <w:uiPriority w:val="99"/>
    <w:semiHidden/>
    <w:qFormat/>
    <w:rsid w:val="0011403D"/>
    <w:rPr>
      <w:rFonts w:ascii="Calibri" w:eastAsia="Calibri" w:hAnsi="Calibri" w:cs="Calibri"/>
      <w:kern w:val="0"/>
      <w:sz w:val="20"/>
      <w:szCs w:val="20"/>
      <w14:ligatures w14:val="none"/>
    </w:rPr>
  </w:style>
  <w:style w:type="paragraph" w:customStyle="1" w:styleId="TableParagraph">
    <w:name w:val="Table Paragraph"/>
    <w:basedOn w:val="a"/>
    <w:uiPriority w:val="99"/>
    <w:qFormat/>
    <w:rsid w:val="0011403D"/>
    <w:pPr>
      <w:widowControl w:val="0"/>
      <w:autoSpaceDE w:val="0"/>
      <w:autoSpaceDN w:val="0"/>
      <w:ind w:left="110"/>
    </w:pPr>
    <w:rPr>
      <w:rFonts w:ascii="Calibri" w:eastAsia="Calibri" w:hAnsi="Calibri" w:cs="Calibri"/>
      <w:sz w:val="22"/>
      <w:szCs w:val="22"/>
      <w:lang w:eastAsia="en-US"/>
    </w:rPr>
  </w:style>
  <w:style w:type="paragraph" w:styleId="a8">
    <w:name w:val="header"/>
    <w:basedOn w:val="a"/>
    <w:link w:val="a9"/>
    <w:uiPriority w:val="99"/>
    <w:unhideWhenUsed/>
    <w:rsid w:val="00A90835"/>
    <w:pPr>
      <w:tabs>
        <w:tab w:val="center" w:pos="4677"/>
        <w:tab w:val="right" w:pos="9355"/>
      </w:tabs>
    </w:pPr>
  </w:style>
  <w:style w:type="character" w:customStyle="1" w:styleId="a9">
    <w:name w:val="Верхний колонтитул Знак"/>
    <w:basedOn w:val="a0"/>
    <w:link w:val="a8"/>
    <w:uiPriority w:val="99"/>
    <w:rsid w:val="00A90835"/>
    <w:rPr>
      <w:rFonts w:ascii="Times New Roman" w:eastAsia="Times New Roman" w:hAnsi="Times New Roman" w:cs="Times New Roman"/>
      <w:kern w:val="0"/>
      <w:sz w:val="20"/>
      <w:szCs w:val="20"/>
      <w:lang w:eastAsia="ru-RU"/>
      <w14:ligatures w14:val="none"/>
    </w:rPr>
  </w:style>
  <w:style w:type="paragraph" w:styleId="aa">
    <w:name w:val="footer"/>
    <w:basedOn w:val="a"/>
    <w:link w:val="ab"/>
    <w:uiPriority w:val="99"/>
    <w:unhideWhenUsed/>
    <w:rsid w:val="00A90835"/>
    <w:pPr>
      <w:tabs>
        <w:tab w:val="center" w:pos="4677"/>
        <w:tab w:val="right" w:pos="9355"/>
      </w:tabs>
    </w:pPr>
  </w:style>
  <w:style w:type="character" w:customStyle="1" w:styleId="ab">
    <w:name w:val="Нижний колонтитул Знак"/>
    <w:basedOn w:val="a0"/>
    <w:link w:val="aa"/>
    <w:uiPriority w:val="99"/>
    <w:rsid w:val="00A90835"/>
    <w:rPr>
      <w:rFonts w:ascii="Times New Roman" w:eastAsia="Times New Roman" w:hAnsi="Times New Roman" w:cs="Times New Roman"/>
      <w:kern w:val="0"/>
      <w:sz w:val="20"/>
      <w:szCs w:val="20"/>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character" w:styleId="a5">
    <w:name w:val="footnote reference"/>
    <w:basedOn w:val="a0"/>
    <w:uiPriority w:val="99"/>
    <w:semiHidden/>
    <w:unhideWhenUsed/>
    <w:qFormat/>
    <w:rsid w:val="0011403D"/>
    <w:rPr>
      <w:vertAlign w:val="superscript"/>
    </w:rPr>
  </w:style>
  <w:style w:type="paragraph" w:styleId="a6">
    <w:name w:val="footnote text"/>
    <w:basedOn w:val="a"/>
    <w:link w:val="a7"/>
    <w:uiPriority w:val="99"/>
    <w:semiHidden/>
    <w:unhideWhenUsed/>
    <w:qFormat/>
    <w:rsid w:val="0011403D"/>
    <w:pPr>
      <w:widowControl w:val="0"/>
      <w:autoSpaceDE w:val="0"/>
      <w:autoSpaceDN w:val="0"/>
    </w:pPr>
    <w:rPr>
      <w:rFonts w:ascii="Calibri" w:eastAsia="Calibri" w:hAnsi="Calibri" w:cs="Calibri"/>
      <w:lang w:eastAsia="en-US"/>
    </w:rPr>
  </w:style>
  <w:style w:type="character" w:customStyle="1" w:styleId="a7">
    <w:name w:val="Текст сноски Знак"/>
    <w:basedOn w:val="a0"/>
    <w:link w:val="a6"/>
    <w:uiPriority w:val="99"/>
    <w:semiHidden/>
    <w:qFormat/>
    <w:rsid w:val="0011403D"/>
    <w:rPr>
      <w:rFonts w:ascii="Calibri" w:eastAsia="Calibri" w:hAnsi="Calibri" w:cs="Calibri"/>
      <w:kern w:val="0"/>
      <w:sz w:val="20"/>
      <w:szCs w:val="20"/>
      <w14:ligatures w14:val="none"/>
    </w:rPr>
  </w:style>
  <w:style w:type="paragraph" w:customStyle="1" w:styleId="TableParagraph">
    <w:name w:val="Table Paragraph"/>
    <w:basedOn w:val="a"/>
    <w:uiPriority w:val="99"/>
    <w:qFormat/>
    <w:rsid w:val="0011403D"/>
    <w:pPr>
      <w:widowControl w:val="0"/>
      <w:autoSpaceDE w:val="0"/>
      <w:autoSpaceDN w:val="0"/>
      <w:ind w:left="110"/>
    </w:pPr>
    <w:rPr>
      <w:rFonts w:ascii="Calibri" w:eastAsia="Calibri" w:hAnsi="Calibri" w:cs="Calibri"/>
      <w:sz w:val="22"/>
      <w:szCs w:val="22"/>
      <w:lang w:eastAsia="en-US"/>
    </w:rPr>
  </w:style>
  <w:style w:type="paragraph" w:styleId="a8">
    <w:name w:val="header"/>
    <w:basedOn w:val="a"/>
    <w:link w:val="a9"/>
    <w:uiPriority w:val="99"/>
    <w:unhideWhenUsed/>
    <w:rsid w:val="00A90835"/>
    <w:pPr>
      <w:tabs>
        <w:tab w:val="center" w:pos="4677"/>
        <w:tab w:val="right" w:pos="9355"/>
      </w:tabs>
    </w:pPr>
  </w:style>
  <w:style w:type="character" w:customStyle="1" w:styleId="a9">
    <w:name w:val="Верхний колонтитул Знак"/>
    <w:basedOn w:val="a0"/>
    <w:link w:val="a8"/>
    <w:uiPriority w:val="99"/>
    <w:rsid w:val="00A90835"/>
    <w:rPr>
      <w:rFonts w:ascii="Times New Roman" w:eastAsia="Times New Roman" w:hAnsi="Times New Roman" w:cs="Times New Roman"/>
      <w:kern w:val="0"/>
      <w:sz w:val="20"/>
      <w:szCs w:val="20"/>
      <w:lang w:eastAsia="ru-RU"/>
      <w14:ligatures w14:val="none"/>
    </w:rPr>
  </w:style>
  <w:style w:type="paragraph" w:styleId="aa">
    <w:name w:val="footer"/>
    <w:basedOn w:val="a"/>
    <w:link w:val="ab"/>
    <w:uiPriority w:val="99"/>
    <w:unhideWhenUsed/>
    <w:rsid w:val="00A90835"/>
    <w:pPr>
      <w:tabs>
        <w:tab w:val="center" w:pos="4677"/>
        <w:tab w:val="right" w:pos="9355"/>
      </w:tabs>
    </w:pPr>
  </w:style>
  <w:style w:type="character" w:customStyle="1" w:styleId="ab">
    <w:name w:val="Нижний колонтитул Знак"/>
    <w:basedOn w:val="a0"/>
    <w:link w:val="aa"/>
    <w:uiPriority w:val="99"/>
    <w:rsid w:val="00A90835"/>
    <w:rPr>
      <w:rFonts w:ascii="Times New Roman" w:eastAsia="Times New Roman" w:hAnsi="Times New Roman" w:cs="Times New Roman"/>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12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28</Pages>
  <Words>4899</Words>
  <Characters>27928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2</cp:lastModifiedBy>
  <cp:revision>18</cp:revision>
  <dcterms:created xsi:type="dcterms:W3CDTF">2023-08-22T13:23:00Z</dcterms:created>
  <dcterms:modified xsi:type="dcterms:W3CDTF">2024-09-19T10:25:00Z</dcterms:modified>
</cp:coreProperties>
</file>