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EA139" w14:textId="77777777" w:rsidR="000E0508" w:rsidRDefault="0035098E" w:rsidP="0035098E">
      <w:pPr>
        <w:ind w:right="-1"/>
        <w:jc w:val="center"/>
        <w:rPr>
          <w:b/>
          <w:sz w:val="28"/>
          <w:szCs w:val="28"/>
        </w:rPr>
      </w:pPr>
      <w:r w:rsidRPr="004D57D5">
        <w:rPr>
          <w:b/>
          <w:sz w:val="28"/>
          <w:szCs w:val="28"/>
        </w:rPr>
        <w:t>МИНИСТЕРСТВО ОБРАЗОВАНИЯ</w:t>
      </w:r>
      <w:r w:rsidR="00D70AEF">
        <w:rPr>
          <w:b/>
          <w:sz w:val="28"/>
          <w:szCs w:val="28"/>
        </w:rPr>
        <w:t xml:space="preserve"> И </w:t>
      </w:r>
      <w:r w:rsidRPr="004D57D5">
        <w:rPr>
          <w:b/>
          <w:sz w:val="28"/>
          <w:szCs w:val="28"/>
        </w:rPr>
        <w:t xml:space="preserve">НАУКИ </w:t>
      </w:r>
    </w:p>
    <w:p w14:paraId="301D12A2" w14:textId="386BC42D" w:rsidR="0035098E" w:rsidRPr="004D57D5" w:rsidRDefault="0035098E" w:rsidP="0035098E">
      <w:pPr>
        <w:ind w:right="-1"/>
        <w:jc w:val="center"/>
        <w:rPr>
          <w:b/>
          <w:sz w:val="28"/>
          <w:szCs w:val="28"/>
        </w:rPr>
      </w:pPr>
      <w:r w:rsidRPr="004D57D5">
        <w:rPr>
          <w:b/>
          <w:sz w:val="28"/>
          <w:szCs w:val="28"/>
        </w:rPr>
        <w:t>НИЖЕГОРОДСКОЙ ОБЛАСТИ</w:t>
      </w:r>
    </w:p>
    <w:p w14:paraId="6660A36C" w14:textId="77777777" w:rsidR="0035098E" w:rsidRPr="006C46DA" w:rsidRDefault="0035098E" w:rsidP="0035098E">
      <w:pPr>
        <w:ind w:right="-1"/>
        <w:jc w:val="center"/>
        <w:rPr>
          <w:b/>
          <w:sz w:val="28"/>
          <w:szCs w:val="28"/>
        </w:rPr>
      </w:pPr>
      <w:r>
        <w:rPr>
          <w:b/>
          <w:sz w:val="28"/>
          <w:szCs w:val="28"/>
        </w:rPr>
        <w:t>Г</w:t>
      </w:r>
      <w:r w:rsidRPr="006C46DA">
        <w:rPr>
          <w:b/>
          <w:sz w:val="28"/>
          <w:szCs w:val="28"/>
        </w:rPr>
        <w:t xml:space="preserve">осударственное бюджетное профессиональное </w:t>
      </w:r>
      <w:r>
        <w:rPr>
          <w:b/>
          <w:sz w:val="28"/>
          <w:szCs w:val="28"/>
        </w:rPr>
        <w:br/>
      </w:r>
      <w:r w:rsidRPr="006C46DA">
        <w:rPr>
          <w:b/>
          <w:sz w:val="28"/>
          <w:szCs w:val="28"/>
        </w:rPr>
        <w:t>образовательное учреждение</w:t>
      </w:r>
    </w:p>
    <w:p w14:paraId="246A4685" w14:textId="586F1049" w:rsidR="0035098E" w:rsidRPr="004B5397" w:rsidRDefault="0035098E" w:rsidP="0035098E">
      <w:pPr>
        <w:ind w:right="-1"/>
        <w:jc w:val="center"/>
        <w:rPr>
          <w:b/>
          <w:sz w:val="28"/>
          <w:szCs w:val="28"/>
        </w:rPr>
      </w:pPr>
      <w:r w:rsidRPr="004B5397">
        <w:rPr>
          <w:b/>
          <w:sz w:val="28"/>
          <w:szCs w:val="28"/>
        </w:rPr>
        <w:t>“</w:t>
      </w:r>
      <w:r w:rsidR="004D7AF7" w:rsidRPr="006C46DA">
        <w:rPr>
          <w:b/>
          <w:sz w:val="28"/>
          <w:szCs w:val="28"/>
        </w:rPr>
        <w:t>НИЖЕГОР</w:t>
      </w:r>
      <w:r w:rsidR="004D7AF7">
        <w:rPr>
          <w:b/>
          <w:sz w:val="28"/>
          <w:szCs w:val="28"/>
        </w:rPr>
        <w:t>ОДСКИЙ КОЛЛЕДЖ МАЛОГО</w:t>
      </w:r>
      <w:r>
        <w:rPr>
          <w:b/>
          <w:sz w:val="28"/>
          <w:szCs w:val="28"/>
        </w:rPr>
        <w:t xml:space="preserve"> БИЗНЕСА</w:t>
      </w:r>
      <w:r w:rsidRPr="004B5397">
        <w:rPr>
          <w:b/>
          <w:sz w:val="28"/>
          <w:szCs w:val="28"/>
        </w:rPr>
        <w:t>”</w:t>
      </w:r>
    </w:p>
    <w:p w14:paraId="1C201F74" w14:textId="3B4088EB" w:rsidR="000074D8" w:rsidRPr="0070310F" w:rsidRDefault="00D15E23" w:rsidP="000074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line="360" w:lineRule="auto"/>
        <w:ind w:right="-1"/>
        <w:jc w:val="center"/>
        <w:rPr>
          <w:caps/>
          <w:sz w:val="28"/>
          <w:szCs w:val="28"/>
        </w:rPr>
      </w:pPr>
      <w:r>
        <w:rPr>
          <w:sz w:val="28"/>
          <w:szCs w:val="28"/>
        </w:rPr>
        <w:t>Р</w:t>
      </w:r>
      <w:r w:rsidRPr="0070310F">
        <w:rPr>
          <w:sz w:val="28"/>
          <w:szCs w:val="28"/>
        </w:rPr>
        <w:t>абочая программа профессионального модуля</w:t>
      </w:r>
      <w:r w:rsidR="0035098E" w:rsidRPr="0070310F">
        <w:rPr>
          <w:sz w:val="28"/>
          <w:szCs w:val="28"/>
        </w:rPr>
        <w:t xml:space="preserve"> </w:t>
      </w:r>
    </w:p>
    <w:p w14:paraId="114FF827" w14:textId="0AF86ACC" w:rsidR="006879B6" w:rsidRDefault="00D01908" w:rsidP="000A232F">
      <w:pPr>
        <w:spacing w:line="360" w:lineRule="auto"/>
        <w:jc w:val="center"/>
        <w:rPr>
          <w:b/>
          <w:color w:val="000000" w:themeColor="text1"/>
          <w:sz w:val="28"/>
          <w:szCs w:val="28"/>
        </w:rPr>
      </w:pPr>
      <w:r w:rsidRPr="00D01908">
        <w:rPr>
          <w:b/>
          <w:color w:val="000000" w:themeColor="text1"/>
          <w:sz w:val="28"/>
          <w:szCs w:val="28"/>
        </w:rPr>
        <w:t>ПМ.04 ПЛАНИРОВАНИЕ И ОЦЕНКА ЭФФЕКТИВНОСТИ РАБОТЫ ЛОГИСТИЧЕСКИХ СИСТЕМ, КОНТРОЛЬ ЛОГИСТИЧЕСКИХ ОПЕРАЦИЙ</w:t>
      </w:r>
      <w:r w:rsidR="006879B6" w:rsidRPr="006879B6">
        <w:rPr>
          <w:b/>
          <w:color w:val="000000" w:themeColor="text1"/>
          <w:sz w:val="28"/>
          <w:szCs w:val="28"/>
        </w:rPr>
        <w:t xml:space="preserve"> </w:t>
      </w:r>
    </w:p>
    <w:p w14:paraId="0E649BBA" w14:textId="43EF9C3A" w:rsidR="00A52B99" w:rsidRPr="00A52B99" w:rsidRDefault="0035098E" w:rsidP="000A232F">
      <w:pPr>
        <w:spacing w:line="360" w:lineRule="auto"/>
        <w:jc w:val="center"/>
        <w:rPr>
          <w:bCs/>
          <w:color w:val="000000" w:themeColor="text1"/>
          <w:sz w:val="28"/>
          <w:szCs w:val="28"/>
        </w:rPr>
      </w:pPr>
      <w:r w:rsidRPr="00A52B99">
        <w:rPr>
          <w:bCs/>
          <w:color w:val="000000" w:themeColor="text1"/>
          <w:sz w:val="28"/>
          <w:szCs w:val="28"/>
        </w:rPr>
        <w:t>для специальности СПО</w:t>
      </w:r>
      <w:r w:rsidR="00D70AEF" w:rsidRPr="00A52B99">
        <w:rPr>
          <w:bCs/>
          <w:color w:val="000000" w:themeColor="text1"/>
          <w:sz w:val="28"/>
          <w:szCs w:val="28"/>
        </w:rPr>
        <w:t xml:space="preserve"> </w:t>
      </w:r>
      <w:r w:rsidR="000A232F">
        <w:rPr>
          <w:bCs/>
          <w:color w:val="000000" w:themeColor="text1"/>
          <w:sz w:val="28"/>
          <w:szCs w:val="28"/>
        </w:rPr>
        <w:t>38.02.03 Операционная деятельность в логистике</w:t>
      </w:r>
    </w:p>
    <w:p w14:paraId="551A4762"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6C316359"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3DBD4AFD"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21F296EA"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72946207"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41818A46" w14:textId="41E505A0"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0A1593E2" w14:textId="77777777" w:rsidR="00D70AEF" w:rsidRDefault="00D70AEF"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21A27048" w14:textId="77777777" w:rsidR="0035098E" w:rsidRPr="000074D8" w:rsidRDefault="0035098E"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
          <w:bCs/>
          <w:sz w:val="28"/>
          <w:szCs w:val="28"/>
        </w:rPr>
      </w:pPr>
      <w:r w:rsidRPr="000074D8">
        <w:rPr>
          <w:b/>
          <w:bCs/>
          <w:sz w:val="28"/>
          <w:szCs w:val="28"/>
        </w:rPr>
        <w:t>Нижний</w:t>
      </w:r>
      <w:r w:rsidR="000074D8" w:rsidRPr="000074D8">
        <w:rPr>
          <w:b/>
          <w:bCs/>
          <w:sz w:val="28"/>
          <w:szCs w:val="28"/>
        </w:rPr>
        <w:t xml:space="preserve"> </w:t>
      </w:r>
      <w:r w:rsidRPr="000074D8">
        <w:rPr>
          <w:b/>
          <w:bCs/>
          <w:sz w:val="28"/>
          <w:szCs w:val="28"/>
        </w:rPr>
        <w:t>Новгород</w:t>
      </w:r>
    </w:p>
    <w:p w14:paraId="6FBA2D41" w14:textId="6A7AF074" w:rsidR="0035098E" w:rsidRPr="000074D8" w:rsidRDefault="000074D8" w:rsidP="0035098E">
      <w:pPr>
        <w:ind w:right="-1"/>
        <w:jc w:val="center"/>
        <w:rPr>
          <w:b/>
          <w:bCs/>
          <w:sz w:val="28"/>
          <w:szCs w:val="28"/>
        </w:rPr>
      </w:pPr>
      <w:r w:rsidRPr="000074D8">
        <w:rPr>
          <w:b/>
          <w:bCs/>
          <w:sz w:val="28"/>
          <w:szCs w:val="28"/>
        </w:rPr>
        <w:t>202</w:t>
      </w:r>
      <w:r w:rsidR="000A232F">
        <w:rPr>
          <w:b/>
          <w:bCs/>
          <w:sz w:val="28"/>
          <w:szCs w:val="28"/>
        </w:rPr>
        <w:t>4</w:t>
      </w:r>
      <w:r w:rsidR="00CA3E6D">
        <w:rPr>
          <w:b/>
          <w:bCs/>
          <w:sz w:val="28"/>
          <w:szCs w:val="28"/>
        </w:rPr>
        <w:t xml:space="preserve"> </w:t>
      </w:r>
      <w:r w:rsidR="0035098E" w:rsidRPr="000074D8">
        <w:rPr>
          <w:b/>
          <w:bCs/>
          <w:sz w:val="28"/>
          <w:szCs w:val="28"/>
        </w:rPr>
        <w:t>г.</w:t>
      </w:r>
    </w:p>
    <w:p w14:paraId="4512F637" w14:textId="77777777" w:rsidR="000074D8" w:rsidRDefault="000074D8" w:rsidP="00A038ED">
      <w:pPr>
        <w:jc w:val="center"/>
        <w:rPr>
          <w:b/>
        </w:rPr>
        <w:sectPr w:rsidR="000074D8" w:rsidSect="000074D8">
          <w:pgSz w:w="11906" w:h="16838"/>
          <w:pgMar w:top="1134" w:right="850" w:bottom="1134" w:left="1701" w:header="708" w:footer="708" w:gutter="0"/>
          <w:cols w:space="720"/>
          <w:titlePg/>
          <w:docGrid w:linePitch="326"/>
        </w:sectPr>
      </w:pPr>
    </w:p>
    <w:sdt>
      <w:sdtPr>
        <w:id w:val="-626937805"/>
        <w:docPartObj>
          <w:docPartGallery w:val="Table of Contents"/>
          <w:docPartUnique/>
        </w:docPartObj>
      </w:sdtPr>
      <w:sdtEndPr>
        <w:rPr>
          <w:b/>
          <w:bCs/>
        </w:rPr>
      </w:sdtEndPr>
      <w:sdtContent>
        <w:p w14:paraId="79854EBA" w14:textId="77777777" w:rsidR="00383374" w:rsidRPr="000074D8" w:rsidRDefault="00383374" w:rsidP="00383374">
          <w:pPr>
            <w:jc w:val="center"/>
            <w:rPr>
              <w:b/>
              <w:sz w:val="28"/>
              <w:szCs w:val="28"/>
            </w:rPr>
          </w:pPr>
          <w:r w:rsidRPr="000074D8">
            <w:rPr>
              <w:b/>
              <w:sz w:val="28"/>
              <w:szCs w:val="28"/>
            </w:rPr>
            <w:t>СОДЕРЖАНИЕ</w:t>
          </w:r>
        </w:p>
        <w:p w14:paraId="6C6F2F75" w14:textId="6D63A8B6" w:rsidR="00383374" w:rsidRPr="00383374" w:rsidRDefault="00383374" w:rsidP="00383374">
          <w:pPr>
            <w:pStyle w:val="affffff"/>
            <w:rPr>
              <w:sz w:val="24"/>
              <w:szCs w:val="24"/>
            </w:rPr>
          </w:pPr>
        </w:p>
        <w:p w14:paraId="36C81B5B" w14:textId="4E672E81" w:rsidR="00383374" w:rsidRPr="00383374" w:rsidRDefault="00383374" w:rsidP="00383374">
          <w:pPr>
            <w:pStyle w:val="11"/>
            <w:tabs>
              <w:tab w:val="right" w:leader="dot" w:pos="9345"/>
            </w:tabs>
            <w:rPr>
              <w:rFonts w:asciiTheme="minorHAnsi" w:eastAsiaTheme="minorEastAsia" w:hAnsiTheme="minorHAnsi" w:cstheme="minorBidi"/>
              <w:b w:val="0"/>
              <w:bCs w:val="0"/>
              <w:noProof/>
              <w:sz w:val="24"/>
              <w:szCs w:val="24"/>
              <w:lang w:eastAsia="zh-TW"/>
            </w:rPr>
          </w:pPr>
          <w:r w:rsidRPr="00383374">
            <w:rPr>
              <w:b w:val="0"/>
              <w:bCs w:val="0"/>
              <w:sz w:val="24"/>
              <w:szCs w:val="24"/>
            </w:rPr>
            <w:fldChar w:fldCharType="begin"/>
          </w:r>
          <w:r w:rsidRPr="00383374">
            <w:rPr>
              <w:b w:val="0"/>
              <w:bCs w:val="0"/>
              <w:sz w:val="24"/>
              <w:szCs w:val="24"/>
            </w:rPr>
            <w:instrText xml:space="preserve"> TOC \o "1-3" \h \z \u </w:instrText>
          </w:r>
          <w:r w:rsidRPr="00383374">
            <w:rPr>
              <w:b w:val="0"/>
              <w:bCs w:val="0"/>
              <w:sz w:val="24"/>
              <w:szCs w:val="24"/>
            </w:rPr>
            <w:fldChar w:fldCharType="separate"/>
          </w:r>
          <w:hyperlink w:anchor="_Toc146200836" w:history="1">
            <w:r w:rsidRPr="00383374">
              <w:rPr>
                <w:rStyle w:val="ac"/>
                <w:rFonts w:ascii="Times New Roman" w:hAnsi="Times New Roman"/>
                <w:b w:val="0"/>
                <w:bCs w:val="0"/>
                <w:noProof/>
                <w:sz w:val="24"/>
                <w:szCs w:val="24"/>
              </w:rPr>
              <w:t>1. ОБЩАЯ ХАРАКТЕРИСТИКА ПРОГРАММЫ ПРОФЕССИОНАЛЬНОГО</w:t>
            </w:r>
          </w:hyperlink>
          <w:r>
            <w:rPr>
              <w:rStyle w:val="ac"/>
              <w:b w:val="0"/>
              <w:bCs w:val="0"/>
              <w:noProof/>
              <w:sz w:val="24"/>
              <w:szCs w:val="24"/>
            </w:rPr>
            <w:t xml:space="preserve"> </w:t>
          </w:r>
          <w:hyperlink w:anchor="_Toc146200837" w:history="1">
            <w:r w:rsidRPr="00383374">
              <w:rPr>
                <w:rStyle w:val="ac"/>
                <w:rFonts w:ascii="Times New Roman" w:hAnsi="Times New Roman"/>
                <w:b w:val="0"/>
                <w:bCs w:val="0"/>
                <w:noProof/>
                <w:sz w:val="24"/>
                <w:szCs w:val="24"/>
              </w:rPr>
              <w:t>МОДУЛЯ</w:t>
            </w:r>
            <w:r w:rsidRPr="00383374">
              <w:rPr>
                <w:b w:val="0"/>
                <w:bCs w:val="0"/>
                <w:noProof/>
                <w:webHidden/>
                <w:sz w:val="24"/>
                <w:szCs w:val="24"/>
              </w:rPr>
              <w:tab/>
            </w:r>
            <w:r w:rsidRPr="00383374">
              <w:rPr>
                <w:b w:val="0"/>
                <w:bCs w:val="0"/>
                <w:noProof/>
                <w:webHidden/>
                <w:sz w:val="24"/>
                <w:szCs w:val="24"/>
              </w:rPr>
              <w:fldChar w:fldCharType="begin"/>
            </w:r>
            <w:r w:rsidRPr="00383374">
              <w:rPr>
                <w:b w:val="0"/>
                <w:bCs w:val="0"/>
                <w:noProof/>
                <w:webHidden/>
                <w:sz w:val="24"/>
                <w:szCs w:val="24"/>
              </w:rPr>
              <w:instrText xml:space="preserve"> PAGEREF _Toc146200837 \h </w:instrText>
            </w:r>
            <w:r w:rsidRPr="00383374">
              <w:rPr>
                <w:b w:val="0"/>
                <w:bCs w:val="0"/>
                <w:noProof/>
                <w:webHidden/>
                <w:sz w:val="24"/>
                <w:szCs w:val="24"/>
              </w:rPr>
            </w:r>
            <w:r w:rsidRPr="00383374">
              <w:rPr>
                <w:b w:val="0"/>
                <w:bCs w:val="0"/>
                <w:noProof/>
                <w:webHidden/>
                <w:sz w:val="24"/>
                <w:szCs w:val="24"/>
              </w:rPr>
              <w:fldChar w:fldCharType="separate"/>
            </w:r>
            <w:r w:rsidR="005B017A">
              <w:rPr>
                <w:b w:val="0"/>
                <w:bCs w:val="0"/>
                <w:noProof/>
                <w:webHidden/>
                <w:sz w:val="24"/>
                <w:szCs w:val="24"/>
              </w:rPr>
              <w:t>3</w:t>
            </w:r>
            <w:r w:rsidRPr="00383374">
              <w:rPr>
                <w:b w:val="0"/>
                <w:bCs w:val="0"/>
                <w:noProof/>
                <w:webHidden/>
                <w:sz w:val="24"/>
                <w:szCs w:val="24"/>
              </w:rPr>
              <w:fldChar w:fldCharType="end"/>
            </w:r>
          </w:hyperlink>
        </w:p>
        <w:p w14:paraId="35CE3127" w14:textId="77777777" w:rsidR="00383374" w:rsidRPr="00383374" w:rsidRDefault="001F08C4">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38" w:history="1">
            <w:r w:rsidR="00383374" w:rsidRPr="00383374">
              <w:rPr>
                <w:rStyle w:val="ac"/>
                <w:rFonts w:ascii="Times New Roman" w:hAnsi="Times New Roman"/>
                <w:b w:val="0"/>
                <w:bCs w:val="0"/>
                <w:noProof/>
                <w:sz w:val="24"/>
                <w:szCs w:val="24"/>
              </w:rPr>
              <w:t>2. СТРУКТУРА И СОДЕРЖАНИ</w:t>
            </w:r>
            <w:bookmarkStart w:id="0" w:name="_GoBack"/>
            <w:bookmarkEnd w:id="0"/>
            <w:r w:rsidR="00383374" w:rsidRPr="00383374">
              <w:rPr>
                <w:rStyle w:val="ac"/>
                <w:rFonts w:ascii="Times New Roman" w:hAnsi="Times New Roman"/>
                <w:b w:val="0"/>
                <w:bCs w:val="0"/>
                <w:noProof/>
                <w:sz w:val="24"/>
                <w:szCs w:val="24"/>
              </w:rPr>
              <w:t>Е 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_Toc146200838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5B017A">
              <w:rPr>
                <w:b w:val="0"/>
                <w:bCs w:val="0"/>
                <w:noProof/>
                <w:webHidden/>
                <w:sz w:val="24"/>
                <w:szCs w:val="24"/>
              </w:rPr>
              <w:t>5</w:t>
            </w:r>
            <w:r w:rsidR="00383374" w:rsidRPr="00383374">
              <w:rPr>
                <w:b w:val="0"/>
                <w:bCs w:val="0"/>
                <w:noProof/>
                <w:webHidden/>
                <w:sz w:val="24"/>
                <w:szCs w:val="24"/>
              </w:rPr>
              <w:fldChar w:fldCharType="end"/>
            </w:r>
          </w:hyperlink>
        </w:p>
        <w:p w14:paraId="42406D66" w14:textId="77777777" w:rsidR="00383374" w:rsidRPr="00383374" w:rsidRDefault="001F08C4">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39" w:history="1">
            <w:r w:rsidR="00383374" w:rsidRPr="00383374">
              <w:rPr>
                <w:rStyle w:val="ac"/>
                <w:rFonts w:asciiTheme="majorBidi" w:hAnsiTheme="majorBidi" w:cstheme="majorBidi"/>
                <w:b w:val="0"/>
                <w:bCs w:val="0"/>
                <w:noProof/>
                <w:sz w:val="24"/>
                <w:szCs w:val="24"/>
              </w:rPr>
              <w:t>3.  УСЛОВИЯ РЕАЛИЗАЦИИ ПРОГРАММЫ 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_Toc146200839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5B017A">
              <w:rPr>
                <w:b w:val="0"/>
                <w:bCs w:val="0"/>
                <w:noProof/>
                <w:webHidden/>
                <w:sz w:val="24"/>
                <w:szCs w:val="24"/>
              </w:rPr>
              <w:t>10</w:t>
            </w:r>
            <w:r w:rsidR="00383374" w:rsidRPr="00383374">
              <w:rPr>
                <w:b w:val="0"/>
                <w:bCs w:val="0"/>
                <w:noProof/>
                <w:webHidden/>
                <w:sz w:val="24"/>
                <w:szCs w:val="24"/>
              </w:rPr>
              <w:fldChar w:fldCharType="end"/>
            </w:r>
          </w:hyperlink>
        </w:p>
        <w:p w14:paraId="0A178B24" w14:textId="7746AD5C" w:rsidR="00383374" w:rsidRPr="00383374" w:rsidRDefault="001F08C4" w:rsidP="00383374">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40" w:history="1">
            <w:r w:rsidR="00383374" w:rsidRPr="00383374">
              <w:rPr>
                <w:rStyle w:val="ac"/>
                <w:rFonts w:asciiTheme="majorBidi" w:hAnsiTheme="majorBidi" w:cstheme="majorBidi"/>
                <w:b w:val="0"/>
                <w:bCs w:val="0"/>
                <w:noProof/>
                <w:sz w:val="24"/>
                <w:szCs w:val="24"/>
              </w:rPr>
              <w:t>4. КОНТРОЛЬ И ОЦЕНКА РЕЗУЛЬТАТОВ ОСВОЕНИЯ</w:t>
            </w:r>
          </w:hyperlink>
          <w:r w:rsidR="00383374">
            <w:rPr>
              <w:rStyle w:val="ac"/>
              <w:b w:val="0"/>
              <w:bCs w:val="0"/>
              <w:noProof/>
              <w:sz w:val="24"/>
              <w:szCs w:val="24"/>
            </w:rPr>
            <w:t xml:space="preserve"> </w:t>
          </w:r>
          <w:hyperlink w:anchor="_Toc146200841" w:history="1">
            <w:r w:rsidR="00383374" w:rsidRPr="00383374">
              <w:rPr>
                <w:rStyle w:val="ac"/>
                <w:rFonts w:asciiTheme="majorBidi" w:hAnsiTheme="majorBidi" w:cstheme="majorBidi"/>
                <w:b w:val="0"/>
                <w:bCs w:val="0"/>
                <w:noProof/>
                <w:sz w:val="24"/>
                <w:szCs w:val="24"/>
              </w:rPr>
              <w:t>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_Toc146200841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5B017A">
              <w:rPr>
                <w:b w:val="0"/>
                <w:bCs w:val="0"/>
                <w:noProof/>
                <w:webHidden/>
                <w:sz w:val="24"/>
                <w:szCs w:val="24"/>
              </w:rPr>
              <w:t>12</w:t>
            </w:r>
            <w:r w:rsidR="00383374" w:rsidRPr="00383374">
              <w:rPr>
                <w:b w:val="0"/>
                <w:bCs w:val="0"/>
                <w:noProof/>
                <w:webHidden/>
                <w:sz w:val="24"/>
                <w:szCs w:val="24"/>
              </w:rPr>
              <w:fldChar w:fldCharType="end"/>
            </w:r>
          </w:hyperlink>
        </w:p>
        <w:p w14:paraId="007C8262" w14:textId="74C8D1D5" w:rsidR="00383374" w:rsidRDefault="00383374">
          <w:r w:rsidRPr="00383374">
            <w:fldChar w:fldCharType="end"/>
          </w:r>
        </w:p>
      </w:sdtContent>
    </w:sdt>
    <w:p w14:paraId="1F96EC40" w14:textId="77777777" w:rsidR="00A038ED" w:rsidRPr="00E30D9E" w:rsidRDefault="00A038ED" w:rsidP="00A038ED">
      <w:pPr>
        <w:rPr>
          <w:b/>
        </w:rPr>
        <w:sectPr w:rsidR="00A038ED" w:rsidRPr="00E30D9E" w:rsidSect="000074D8">
          <w:pgSz w:w="11906" w:h="16838"/>
          <w:pgMar w:top="1134" w:right="850" w:bottom="1134" w:left="1701" w:header="708" w:footer="708" w:gutter="0"/>
          <w:cols w:space="720"/>
          <w:titlePg/>
          <w:docGrid w:linePitch="326"/>
        </w:sectPr>
      </w:pPr>
    </w:p>
    <w:p w14:paraId="7BF21B54" w14:textId="77777777" w:rsidR="00A16396" w:rsidRPr="00383374" w:rsidRDefault="00A038ED" w:rsidP="00F715D4">
      <w:pPr>
        <w:pStyle w:val="1"/>
        <w:spacing w:before="0" w:after="0"/>
        <w:jc w:val="center"/>
        <w:rPr>
          <w:rFonts w:ascii="Times New Roman" w:hAnsi="Times New Roman"/>
          <w:bCs w:val="0"/>
          <w:sz w:val="24"/>
          <w:szCs w:val="24"/>
        </w:rPr>
      </w:pPr>
      <w:bookmarkStart w:id="1" w:name="_Toc146200836"/>
      <w:r w:rsidRPr="00383374">
        <w:rPr>
          <w:rFonts w:ascii="Times New Roman" w:hAnsi="Times New Roman"/>
          <w:bCs w:val="0"/>
          <w:sz w:val="24"/>
          <w:szCs w:val="24"/>
        </w:rPr>
        <w:lastRenderedPageBreak/>
        <w:t xml:space="preserve">1. ОБЩАЯ ХАРАКТЕРИСТИКА ПРОГРАММЫ </w:t>
      </w:r>
      <w:proofErr w:type="gramStart"/>
      <w:r w:rsidRPr="00383374">
        <w:rPr>
          <w:rFonts w:ascii="Times New Roman" w:hAnsi="Times New Roman"/>
          <w:bCs w:val="0"/>
          <w:sz w:val="24"/>
          <w:szCs w:val="24"/>
        </w:rPr>
        <w:t>ПРОФЕССИОНАЛЬНОГО</w:t>
      </w:r>
      <w:bookmarkEnd w:id="1"/>
      <w:proofErr w:type="gramEnd"/>
    </w:p>
    <w:p w14:paraId="79248CD6" w14:textId="2D5BDFF8" w:rsidR="00383374" w:rsidRPr="00383374" w:rsidRDefault="00A16396" w:rsidP="00F715D4">
      <w:pPr>
        <w:pStyle w:val="1"/>
        <w:spacing w:before="0" w:after="0"/>
        <w:jc w:val="center"/>
        <w:rPr>
          <w:rFonts w:ascii="Times New Roman" w:hAnsi="Times New Roman"/>
          <w:bCs w:val="0"/>
          <w:sz w:val="24"/>
          <w:szCs w:val="24"/>
        </w:rPr>
      </w:pPr>
      <w:bookmarkStart w:id="2" w:name="_Toc146200837"/>
      <w:r w:rsidRPr="00383374">
        <w:rPr>
          <w:rFonts w:ascii="Times New Roman" w:hAnsi="Times New Roman"/>
          <w:bCs w:val="0"/>
          <w:sz w:val="24"/>
          <w:szCs w:val="24"/>
        </w:rPr>
        <w:t>МОДУЛЯ</w:t>
      </w:r>
      <w:bookmarkEnd w:id="2"/>
    </w:p>
    <w:p w14:paraId="297BCD18" w14:textId="77777777" w:rsidR="00D01908" w:rsidRPr="00D01908" w:rsidRDefault="00D01908" w:rsidP="00D01908">
      <w:pPr>
        <w:spacing w:line="276" w:lineRule="auto"/>
        <w:jc w:val="center"/>
        <w:rPr>
          <w:b/>
        </w:rPr>
      </w:pPr>
      <w:r w:rsidRPr="00D01908">
        <w:rPr>
          <w:b/>
        </w:rPr>
        <w:t>ПМ.04 ПЛАНИРОВАНИЕ И ОЦЕНКА ЭФФЕКТИВНОСТИ РАБОТЫ ЛОГИСТИЧЕСКИХ СИСТЕМ, КОНТРОЛЬ ЛОГИСТИЧЕСКИХ ОПЕРАЦИЙ</w:t>
      </w:r>
    </w:p>
    <w:p w14:paraId="0D77E1F8" w14:textId="77777777" w:rsidR="00D01908" w:rsidRPr="00D01908" w:rsidRDefault="00D01908" w:rsidP="00D01908">
      <w:pPr>
        <w:suppressAutoHyphens/>
        <w:spacing w:line="276" w:lineRule="auto"/>
        <w:ind w:firstLine="709"/>
        <w:rPr>
          <w:b/>
        </w:rPr>
      </w:pPr>
    </w:p>
    <w:p w14:paraId="4B24AF2D" w14:textId="77777777" w:rsidR="00D01908" w:rsidRPr="00D01908" w:rsidRDefault="00D01908" w:rsidP="00D01908">
      <w:pPr>
        <w:suppressAutoHyphens/>
        <w:spacing w:line="276" w:lineRule="auto"/>
        <w:ind w:firstLine="709"/>
        <w:rPr>
          <w:b/>
        </w:rPr>
      </w:pPr>
      <w:r w:rsidRPr="00D01908">
        <w:rPr>
          <w:b/>
        </w:rPr>
        <w:t xml:space="preserve">1.1. Цель и планируемые результаты освоения профессионального модуля </w:t>
      </w:r>
    </w:p>
    <w:p w14:paraId="59612125" w14:textId="77777777" w:rsidR="00D01908" w:rsidRPr="00D01908" w:rsidRDefault="00D01908" w:rsidP="00D01908">
      <w:pPr>
        <w:suppressAutoHyphens/>
        <w:spacing w:line="276" w:lineRule="auto"/>
        <w:ind w:firstLine="709"/>
        <w:jc w:val="both"/>
      </w:pPr>
      <w:r w:rsidRPr="00D01908">
        <w:t xml:space="preserve">В результате изучения профессионального модуля обучающийся должен освоить основной вид деятельности «Планирование и оценка эффективности работы логистических систем, контроль логистических операций», соответствующие ему общие компетенции </w:t>
      </w:r>
      <w:r w:rsidRPr="00D01908">
        <w:br/>
        <w:t>и профессиональные компетенции.</w:t>
      </w:r>
    </w:p>
    <w:p w14:paraId="7E41736F" w14:textId="77777777" w:rsidR="00D01908" w:rsidRPr="00D01908" w:rsidRDefault="00D01908" w:rsidP="00D01908">
      <w:pPr>
        <w:numPr>
          <w:ilvl w:val="2"/>
          <w:numId w:val="1"/>
        </w:numPr>
        <w:spacing w:after="200" w:line="276" w:lineRule="auto"/>
        <w:jc w:val="both"/>
      </w:pPr>
      <w:r w:rsidRPr="00D01908">
        <w:t>Перечень общих компетенций</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D01908" w:rsidRPr="00D01908" w14:paraId="36DB0550" w14:textId="77777777" w:rsidTr="00D136DE">
        <w:tc>
          <w:tcPr>
            <w:tcW w:w="1229" w:type="dxa"/>
            <w:vAlign w:val="center"/>
          </w:tcPr>
          <w:p w14:paraId="2FF67837" w14:textId="77777777" w:rsidR="00D01908" w:rsidRPr="00D01908" w:rsidRDefault="00D01908" w:rsidP="00D01908">
            <w:pPr>
              <w:jc w:val="center"/>
              <w:rPr>
                <w:b/>
                <w:bCs/>
                <w:iCs/>
                <w:sz w:val="22"/>
                <w:szCs w:val="22"/>
              </w:rPr>
            </w:pPr>
            <w:r w:rsidRPr="00D01908">
              <w:rPr>
                <w:b/>
                <w:bCs/>
                <w:iCs/>
                <w:sz w:val="22"/>
                <w:szCs w:val="22"/>
              </w:rPr>
              <w:t>Код</w:t>
            </w:r>
          </w:p>
        </w:tc>
        <w:tc>
          <w:tcPr>
            <w:tcW w:w="8518" w:type="dxa"/>
            <w:vAlign w:val="center"/>
          </w:tcPr>
          <w:p w14:paraId="1D6E9872" w14:textId="77777777" w:rsidR="00D01908" w:rsidRPr="00D01908" w:rsidRDefault="00D01908" w:rsidP="00D01908">
            <w:pPr>
              <w:jc w:val="center"/>
              <w:rPr>
                <w:b/>
                <w:bCs/>
                <w:iCs/>
                <w:sz w:val="22"/>
                <w:szCs w:val="22"/>
              </w:rPr>
            </w:pPr>
            <w:r w:rsidRPr="00D01908">
              <w:rPr>
                <w:b/>
                <w:bCs/>
                <w:iCs/>
                <w:sz w:val="22"/>
                <w:szCs w:val="22"/>
              </w:rPr>
              <w:t>Наименование общих компетенций</w:t>
            </w:r>
          </w:p>
        </w:tc>
      </w:tr>
      <w:tr w:rsidR="00D01908" w:rsidRPr="00D01908" w14:paraId="2FA8DC05" w14:textId="77777777" w:rsidTr="00D136DE">
        <w:trPr>
          <w:trHeight w:val="327"/>
        </w:trPr>
        <w:tc>
          <w:tcPr>
            <w:tcW w:w="1229" w:type="dxa"/>
          </w:tcPr>
          <w:p w14:paraId="0B6794E0" w14:textId="77777777" w:rsidR="00D01908" w:rsidRPr="00D01908" w:rsidRDefault="00D01908" w:rsidP="00D01908">
            <w:pPr>
              <w:keepNext/>
              <w:jc w:val="both"/>
              <w:outlineLvl w:val="1"/>
              <w:rPr>
                <w:rFonts w:ascii="Arial" w:hAnsi="Arial"/>
                <w:bCs/>
                <w:i/>
                <w:sz w:val="22"/>
                <w:szCs w:val="22"/>
              </w:rPr>
            </w:pPr>
            <w:r w:rsidRPr="00D01908">
              <w:rPr>
                <w:bCs/>
                <w:iCs/>
                <w:sz w:val="22"/>
                <w:szCs w:val="22"/>
                <w:lang w:val="x-none" w:eastAsia="x-none"/>
              </w:rPr>
              <w:t>ОК 01.</w:t>
            </w:r>
          </w:p>
        </w:tc>
        <w:tc>
          <w:tcPr>
            <w:tcW w:w="8518" w:type="dxa"/>
          </w:tcPr>
          <w:p w14:paraId="1FC6FB71" w14:textId="77777777" w:rsidR="00D01908" w:rsidRPr="00D01908" w:rsidRDefault="00D01908" w:rsidP="00D01908">
            <w:pPr>
              <w:keepNext/>
              <w:suppressAutoHyphens/>
              <w:jc w:val="both"/>
              <w:outlineLvl w:val="1"/>
              <w:rPr>
                <w:rFonts w:ascii="Arial" w:hAnsi="Arial"/>
                <w:bCs/>
                <w:i/>
                <w:sz w:val="22"/>
                <w:szCs w:val="22"/>
              </w:rPr>
            </w:pPr>
            <w:r w:rsidRPr="00D01908">
              <w:rPr>
                <w:bCs/>
                <w:iCs/>
                <w:sz w:val="22"/>
                <w:szCs w:val="22"/>
                <w:lang w:val="x-none" w:eastAsia="x-none"/>
              </w:rPr>
              <w:t>Выбирать способы решения задач профессиональной деятельности применительно к различным контекстам</w:t>
            </w:r>
          </w:p>
        </w:tc>
      </w:tr>
      <w:tr w:rsidR="00D01908" w:rsidRPr="00D01908" w14:paraId="7C2BA7B2" w14:textId="77777777" w:rsidTr="00D136DE">
        <w:tc>
          <w:tcPr>
            <w:tcW w:w="1229" w:type="dxa"/>
          </w:tcPr>
          <w:p w14:paraId="7C0D679B" w14:textId="77777777" w:rsidR="00D01908" w:rsidRPr="00D01908" w:rsidRDefault="00D01908" w:rsidP="00D01908">
            <w:pPr>
              <w:keepNext/>
              <w:jc w:val="both"/>
              <w:outlineLvl w:val="1"/>
              <w:rPr>
                <w:rFonts w:ascii="Arial" w:hAnsi="Arial"/>
                <w:bCs/>
                <w:i/>
                <w:sz w:val="22"/>
                <w:szCs w:val="22"/>
              </w:rPr>
            </w:pPr>
            <w:r w:rsidRPr="00D01908">
              <w:rPr>
                <w:bCs/>
                <w:iCs/>
                <w:sz w:val="22"/>
                <w:szCs w:val="22"/>
                <w:lang w:val="x-none" w:eastAsia="x-none"/>
              </w:rPr>
              <w:t>ОК 02.</w:t>
            </w:r>
          </w:p>
        </w:tc>
        <w:tc>
          <w:tcPr>
            <w:tcW w:w="8518" w:type="dxa"/>
          </w:tcPr>
          <w:p w14:paraId="294CA391" w14:textId="77777777" w:rsidR="00D01908" w:rsidRPr="00D01908" w:rsidRDefault="00D01908" w:rsidP="00D01908">
            <w:pPr>
              <w:keepNext/>
              <w:jc w:val="both"/>
              <w:outlineLvl w:val="1"/>
              <w:rPr>
                <w:rFonts w:ascii="Arial" w:hAnsi="Arial"/>
                <w:bCs/>
                <w:i/>
                <w:iCs/>
                <w:sz w:val="22"/>
                <w:szCs w:val="22"/>
              </w:rPr>
            </w:pPr>
            <w:r w:rsidRPr="00D01908">
              <w:rPr>
                <w:bCs/>
                <w:iCs/>
                <w:sz w:val="22"/>
                <w:szCs w:val="22"/>
                <w:lang w:val="x-none" w:eastAsia="x-none"/>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01908" w:rsidRPr="00D01908" w14:paraId="3F559442" w14:textId="77777777" w:rsidTr="00D136DE">
        <w:tc>
          <w:tcPr>
            <w:tcW w:w="1229" w:type="dxa"/>
          </w:tcPr>
          <w:p w14:paraId="31CD5672" w14:textId="77777777" w:rsidR="00D01908" w:rsidRPr="00D01908" w:rsidRDefault="00D01908" w:rsidP="00D01908">
            <w:pPr>
              <w:keepNext/>
              <w:jc w:val="both"/>
              <w:outlineLvl w:val="1"/>
              <w:rPr>
                <w:rFonts w:ascii="Arial" w:hAnsi="Arial"/>
                <w:bCs/>
                <w:i/>
                <w:sz w:val="22"/>
                <w:szCs w:val="22"/>
              </w:rPr>
            </w:pPr>
            <w:r w:rsidRPr="00D01908">
              <w:rPr>
                <w:bCs/>
                <w:iCs/>
                <w:sz w:val="22"/>
                <w:szCs w:val="22"/>
                <w:lang w:val="x-none" w:eastAsia="x-none"/>
              </w:rPr>
              <w:t>ОК 03.</w:t>
            </w:r>
          </w:p>
        </w:tc>
        <w:tc>
          <w:tcPr>
            <w:tcW w:w="8518" w:type="dxa"/>
          </w:tcPr>
          <w:p w14:paraId="2D7A13C7" w14:textId="34C5284D" w:rsidR="00D01908" w:rsidRPr="00D01908" w:rsidRDefault="00D01908" w:rsidP="00D01908">
            <w:pPr>
              <w:keepNext/>
              <w:jc w:val="both"/>
              <w:outlineLvl w:val="1"/>
              <w:rPr>
                <w:rFonts w:ascii="Arial" w:hAnsi="Arial"/>
                <w:bCs/>
                <w:i/>
                <w:iCs/>
                <w:sz w:val="22"/>
                <w:szCs w:val="22"/>
              </w:rPr>
            </w:pPr>
            <w:r w:rsidRPr="00D01908">
              <w:rPr>
                <w:bCs/>
                <w:iCs/>
                <w:sz w:val="22"/>
                <w:szCs w:val="22"/>
                <w:lang w:val="x-none" w:eastAsia="x-none"/>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Pr>
                <w:bCs/>
                <w:iCs/>
                <w:sz w:val="22"/>
                <w:szCs w:val="22"/>
                <w:lang w:eastAsia="x-none"/>
              </w:rPr>
              <w:t xml:space="preserve">правовой и </w:t>
            </w:r>
            <w:r w:rsidRPr="00D01908">
              <w:rPr>
                <w:bCs/>
                <w:iCs/>
                <w:sz w:val="22"/>
                <w:szCs w:val="22"/>
                <w:lang w:val="x-none" w:eastAsia="x-none"/>
              </w:rPr>
              <w:t>финансовой грамотности в различных жизненных ситуациях</w:t>
            </w:r>
          </w:p>
        </w:tc>
      </w:tr>
      <w:tr w:rsidR="00D01908" w:rsidRPr="00D01908" w14:paraId="7C4A5E4D" w14:textId="77777777" w:rsidTr="00D136DE">
        <w:tc>
          <w:tcPr>
            <w:tcW w:w="1229" w:type="dxa"/>
          </w:tcPr>
          <w:p w14:paraId="51256F15" w14:textId="77777777" w:rsidR="00D01908" w:rsidRPr="00D01908" w:rsidRDefault="00D01908" w:rsidP="00D01908">
            <w:pPr>
              <w:keepNext/>
              <w:jc w:val="both"/>
              <w:outlineLvl w:val="1"/>
              <w:rPr>
                <w:rFonts w:ascii="Arial" w:hAnsi="Arial"/>
                <w:bCs/>
                <w:i/>
                <w:sz w:val="22"/>
                <w:szCs w:val="22"/>
              </w:rPr>
            </w:pPr>
            <w:r w:rsidRPr="00D01908">
              <w:rPr>
                <w:bCs/>
                <w:iCs/>
                <w:sz w:val="22"/>
                <w:szCs w:val="22"/>
                <w:lang w:val="x-none" w:eastAsia="x-none"/>
              </w:rPr>
              <w:t>ОК 04</w:t>
            </w:r>
          </w:p>
        </w:tc>
        <w:tc>
          <w:tcPr>
            <w:tcW w:w="8518" w:type="dxa"/>
          </w:tcPr>
          <w:p w14:paraId="242360EE" w14:textId="77777777" w:rsidR="00D01908" w:rsidRPr="00D01908" w:rsidRDefault="00D01908" w:rsidP="00D01908">
            <w:pPr>
              <w:keepNext/>
              <w:jc w:val="both"/>
              <w:outlineLvl w:val="1"/>
              <w:rPr>
                <w:rFonts w:ascii="Arial" w:hAnsi="Arial"/>
                <w:bCs/>
                <w:i/>
                <w:iCs/>
                <w:sz w:val="22"/>
                <w:szCs w:val="22"/>
              </w:rPr>
            </w:pPr>
            <w:r w:rsidRPr="00D01908">
              <w:rPr>
                <w:bCs/>
                <w:iCs/>
                <w:sz w:val="22"/>
                <w:szCs w:val="22"/>
                <w:lang w:val="x-none" w:eastAsia="x-none"/>
              </w:rPr>
              <w:t>Эффективно взаимодействовать и работать в коллективе и команде</w:t>
            </w:r>
          </w:p>
        </w:tc>
      </w:tr>
      <w:tr w:rsidR="00D01908" w:rsidRPr="00D01908" w14:paraId="21A108A0" w14:textId="77777777" w:rsidTr="00D136DE">
        <w:tc>
          <w:tcPr>
            <w:tcW w:w="1229" w:type="dxa"/>
          </w:tcPr>
          <w:p w14:paraId="4C10B9FD" w14:textId="77777777" w:rsidR="00D01908" w:rsidRPr="00D01908" w:rsidRDefault="00D01908" w:rsidP="00D01908">
            <w:pPr>
              <w:keepNext/>
              <w:jc w:val="both"/>
              <w:outlineLvl w:val="1"/>
              <w:rPr>
                <w:rFonts w:ascii="Arial" w:hAnsi="Arial"/>
                <w:bCs/>
                <w:i/>
                <w:sz w:val="22"/>
                <w:szCs w:val="22"/>
              </w:rPr>
            </w:pPr>
            <w:r w:rsidRPr="00D01908">
              <w:rPr>
                <w:bCs/>
                <w:iCs/>
                <w:sz w:val="22"/>
                <w:szCs w:val="22"/>
                <w:lang w:val="x-none" w:eastAsia="x-none"/>
              </w:rPr>
              <w:t>ОК 05.</w:t>
            </w:r>
          </w:p>
        </w:tc>
        <w:tc>
          <w:tcPr>
            <w:tcW w:w="8518" w:type="dxa"/>
          </w:tcPr>
          <w:p w14:paraId="38BC0F3A" w14:textId="77777777" w:rsidR="00D01908" w:rsidRPr="00D01908" w:rsidRDefault="00D01908" w:rsidP="00D01908">
            <w:pPr>
              <w:keepNext/>
              <w:jc w:val="both"/>
              <w:outlineLvl w:val="1"/>
              <w:rPr>
                <w:rFonts w:ascii="Arial" w:hAnsi="Arial"/>
                <w:bCs/>
                <w:i/>
                <w:iCs/>
                <w:sz w:val="22"/>
                <w:szCs w:val="22"/>
              </w:rPr>
            </w:pPr>
            <w:r w:rsidRPr="00D01908">
              <w:rPr>
                <w:bCs/>
                <w:iCs/>
                <w:sz w:val="22"/>
                <w:szCs w:val="22"/>
                <w:lang w:val="x-none" w:eastAsia="x-none"/>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01908" w:rsidRPr="00D01908" w14:paraId="4F5C0625" w14:textId="77777777" w:rsidTr="00D136DE">
        <w:tc>
          <w:tcPr>
            <w:tcW w:w="1229" w:type="dxa"/>
          </w:tcPr>
          <w:p w14:paraId="39D4B2D3" w14:textId="77777777" w:rsidR="00D01908" w:rsidRPr="00D01908" w:rsidRDefault="00D01908" w:rsidP="00D01908">
            <w:pPr>
              <w:keepNext/>
              <w:jc w:val="both"/>
              <w:outlineLvl w:val="1"/>
              <w:rPr>
                <w:rFonts w:ascii="Arial" w:hAnsi="Arial"/>
                <w:bCs/>
                <w:i/>
                <w:sz w:val="22"/>
                <w:szCs w:val="22"/>
              </w:rPr>
            </w:pPr>
            <w:r w:rsidRPr="00D01908">
              <w:rPr>
                <w:bCs/>
                <w:iCs/>
                <w:sz w:val="22"/>
                <w:szCs w:val="22"/>
                <w:lang w:val="x-none" w:eastAsia="x-none"/>
              </w:rPr>
              <w:t>ОК 09.</w:t>
            </w:r>
          </w:p>
        </w:tc>
        <w:tc>
          <w:tcPr>
            <w:tcW w:w="8518" w:type="dxa"/>
          </w:tcPr>
          <w:p w14:paraId="2FDD142E" w14:textId="77777777" w:rsidR="00D01908" w:rsidRPr="00D01908" w:rsidRDefault="00D01908" w:rsidP="00D01908">
            <w:pPr>
              <w:keepNext/>
              <w:jc w:val="both"/>
              <w:outlineLvl w:val="1"/>
              <w:rPr>
                <w:rFonts w:ascii="Arial" w:hAnsi="Arial"/>
                <w:bCs/>
                <w:i/>
                <w:iCs/>
                <w:sz w:val="22"/>
                <w:szCs w:val="22"/>
              </w:rPr>
            </w:pPr>
            <w:r w:rsidRPr="00D01908">
              <w:rPr>
                <w:bCs/>
                <w:iCs/>
                <w:sz w:val="22"/>
                <w:szCs w:val="22"/>
                <w:lang w:val="x-none" w:eastAsia="x-none"/>
              </w:rPr>
              <w:t>Пользоваться профессиональной документацией на государственном и иностранном языках</w:t>
            </w:r>
          </w:p>
        </w:tc>
      </w:tr>
    </w:tbl>
    <w:p w14:paraId="1864A6B1" w14:textId="77777777" w:rsidR="00D01908" w:rsidRPr="00D01908" w:rsidRDefault="00D01908" w:rsidP="00D01908">
      <w:pPr>
        <w:spacing w:after="200" w:line="276" w:lineRule="auto"/>
        <w:ind w:firstLine="709"/>
        <w:rPr>
          <w:bCs/>
          <w:iCs/>
          <w:sz w:val="4"/>
          <w:szCs w:val="4"/>
        </w:rPr>
      </w:pPr>
    </w:p>
    <w:p w14:paraId="685B8155" w14:textId="77777777" w:rsidR="00D01908" w:rsidRPr="00D01908" w:rsidRDefault="00D01908" w:rsidP="00D01908">
      <w:pPr>
        <w:spacing w:line="276" w:lineRule="auto"/>
        <w:ind w:firstLine="709"/>
        <w:rPr>
          <w:bCs/>
          <w:iCs/>
        </w:rPr>
      </w:pPr>
      <w:r w:rsidRPr="00D01908">
        <w:rPr>
          <w:bCs/>
          <w:iCs/>
        </w:rPr>
        <w:t xml:space="preserve">1.1.2. Перечень профессиональных компетенций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D01908" w:rsidRPr="00D01908" w14:paraId="036C690E" w14:textId="77777777" w:rsidTr="00D136DE">
        <w:tc>
          <w:tcPr>
            <w:tcW w:w="1204" w:type="dxa"/>
          </w:tcPr>
          <w:p w14:paraId="197D7A17" w14:textId="77777777" w:rsidR="00D01908" w:rsidRPr="00D01908" w:rsidRDefault="00D01908" w:rsidP="00D01908">
            <w:pPr>
              <w:jc w:val="center"/>
              <w:rPr>
                <w:b/>
                <w:bCs/>
                <w:iCs/>
                <w:sz w:val="22"/>
                <w:szCs w:val="22"/>
              </w:rPr>
            </w:pPr>
            <w:r w:rsidRPr="00D01908">
              <w:rPr>
                <w:b/>
                <w:bCs/>
                <w:iCs/>
                <w:sz w:val="22"/>
                <w:szCs w:val="22"/>
              </w:rPr>
              <w:t>Код</w:t>
            </w:r>
          </w:p>
        </w:tc>
        <w:tc>
          <w:tcPr>
            <w:tcW w:w="8543" w:type="dxa"/>
          </w:tcPr>
          <w:p w14:paraId="7DC18085" w14:textId="77777777" w:rsidR="00D01908" w:rsidRPr="00D01908" w:rsidRDefault="00D01908" w:rsidP="00D01908">
            <w:pPr>
              <w:jc w:val="center"/>
              <w:rPr>
                <w:b/>
                <w:bCs/>
                <w:iCs/>
                <w:sz w:val="22"/>
                <w:szCs w:val="22"/>
              </w:rPr>
            </w:pPr>
            <w:r w:rsidRPr="00D01908">
              <w:rPr>
                <w:b/>
                <w:bCs/>
                <w:iCs/>
                <w:sz w:val="22"/>
                <w:szCs w:val="22"/>
              </w:rPr>
              <w:t>Наименование видов деятельности и профессиональных компетенций</w:t>
            </w:r>
          </w:p>
        </w:tc>
      </w:tr>
      <w:tr w:rsidR="00D01908" w:rsidRPr="00D01908" w14:paraId="5D0C4153" w14:textId="77777777" w:rsidTr="00D136DE">
        <w:tc>
          <w:tcPr>
            <w:tcW w:w="1204" w:type="dxa"/>
            <w:tcBorders>
              <w:top w:val="single" w:sz="4" w:space="0" w:color="auto"/>
              <w:left w:val="single" w:sz="4" w:space="0" w:color="auto"/>
              <w:bottom w:val="single" w:sz="4" w:space="0" w:color="auto"/>
              <w:right w:val="single" w:sz="4" w:space="0" w:color="auto"/>
            </w:tcBorders>
          </w:tcPr>
          <w:p w14:paraId="7106DF94" w14:textId="77777777" w:rsidR="00D01908" w:rsidRPr="00D01908" w:rsidRDefault="00D01908" w:rsidP="00D01908">
            <w:pPr>
              <w:keepNext/>
              <w:jc w:val="both"/>
              <w:outlineLvl w:val="1"/>
              <w:rPr>
                <w:bCs/>
                <w:iCs/>
                <w:sz w:val="22"/>
                <w:szCs w:val="22"/>
              </w:rPr>
            </w:pPr>
            <w:r w:rsidRPr="00D01908">
              <w:rPr>
                <w:bCs/>
                <w:iCs/>
                <w:sz w:val="22"/>
                <w:szCs w:val="22"/>
              </w:rPr>
              <w:t>ВД 4.</w:t>
            </w:r>
          </w:p>
        </w:tc>
        <w:tc>
          <w:tcPr>
            <w:tcW w:w="8543" w:type="dxa"/>
            <w:tcBorders>
              <w:top w:val="single" w:sz="4" w:space="0" w:color="auto"/>
              <w:left w:val="single" w:sz="4" w:space="0" w:color="auto"/>
              <w:bottom w:val="single" w:sz="4" w:space="0" w:color="auto"/>
              <w:right w:val="single" w:sz="4" w:space="0" w:color="auto"/>
            </w:tcBorders>
          </w:tcPr>
          <w:p w14:paraId="2FBC1206" w14:textId="77777777" w:rsidR="00D01908" w:rsidRPr="00D01908" w:rsidRDefault="00D01908" w:rsidP="00D01908">
            <w:pPr>
              <w:keepNext/>
              <w:jc w:val="both"/>
              <w:outlineLvl w:val="1"/>
              <w:rPr>
                <w:bCs/>
                <w:sz w:val="22"/>
                <w:szCs w:val="22"/>
              </w:rPr>
            </w:pPr>
            <w:r w:rsidRPr="00D01908">
              <w:rPr>
                <w:bCs/>
                <w:sz w:val="22"/>
                <w:szCs w:val="22"/>
              </w:rPr>
              <w:t>Планирование и оценка эффективности работы логистических систем, контроль логистических операций</w:t>
            </w:r>
          </w:p>
        </w:tc>
      </w:tr>
      <w:tr w:rsidR="00D01908" w:rsidRPr="00D01908" w14:paraId="00C93E2E" w14:textId="77777777" w:rsidTr="00D136DE">
        <w:tc>
          <w:tcPr>
            <w:tcW w:w="1204" w:type="dxa"/>
            <w:tcBorders>
              <w:top w:val="single" w:sz="4" w:space="0" w:color="auto"/>
              <w:left w:val="single" w:sz="4" w:space="0" w:color="auto"/>
              <w:bottom w:val="single" w:sz="4" w:space="0" w:color="auto"/>
              <w:right w:val="single" w:sz="4" w:space="0" w:color="auto"/>
            </w:tcBorders>
          </w:tcPr>
          <w:p w14:paraId="3A33027E" w14:textId="77777777" w:rsidR="00D01908" w:rsidRPr="00D01908" w:rsidRDefault="00D01908" w:rsidP="00D01908">
            <w:pPr>
              <w:keepNext/>
              <w:jc w:val="both"/>
              <w:outlineLvl w:val="1"/>
              <w:rPr>
                <w:bCs/>
                <w:iCs/>
                <w:sz w:val="22"/>
                <w:szCs w:val="22"/>
              </w:rPr>
            </w:pPr>
            <w:r w:rsidRPr="00D01908">
              <w:rPr>
                <w:bCs/>
                <w:iCs/>
                <w:sz w:val="22"/>
                <w:szCs w:val="22"/>
              </w:rPr>
              <w:t>ПК 4.1.</w:t>
            </w:r>
          </w:p>
        </w:tc>
        <w:tc>
          <w:tcPr>
            <w:tcW w:w="8543" w:type="dxa"/>
            <w:tcBorders>
              <w:top w:val="single" w:sz="4" w:space="0" w:color="auto"/>
              <w:left w:val="single" w:sz="4" w:space="0" w:color="auto"/>
              <w:bottom w:val="single" w:sz="4" w:space="0" w:color="auto"/>
              <w:right w:val="single" w:sz="4" w:space="0" w:color="auto"/>
            </w:tcBorders>
          </w:tcPr>
          <w:p w14:paraId="51F3607B" w14:textId="77777777" w:rsidR="00D01908" w:rsidRPr="00D01908" w:rsidRDefault="00D01908" w:rsidP="00D01908">
            <w:pPr>
              <w:keepNext/>
              <w:jc w:val="both"/>
              <w:outlineLvl w:val="1"/>
              <w:rPr>
                <w:rFonts w:ascii="Arial" w:hAnsi="Arial"/>
                <w:b/>
                <w:bCs/>
                <w:i/>
                <w:iCs/>
                <w:sz w:val="22"/>
                <w:szCs w:val="22"/>
                <w:lang w:val="x-none" w:eastAsia="x-none"/>
              </w:rPr>
            </w:pPr>
            <w:r w:rsidRPr="00D01908">
              <w:rPr>
                <w:bCs/>
                <w:iCs/>
                <w:sz w:val="22"/>
                <w:szCs w:val="22"/>
                <w:lang w:val="x-none" w:eastAsia="x-none"/>
              </w:rPr>
              <w:t>Планировать работу элементов логистической системы</w:t>
            </w:r>
          </w:p>
        </w:tc>
      </w:tr>
      <w:tr w:rsidR="00D01908" w:rsidRPr="00D01908" w14:paraId="695C4C47" w14:textId="77777777" w:rsidTr="00D136DE">
        <w:tc>
          <w:tcPr>
            <w:tcW w:w="1204" w:type="dxa"/>
            <w:tcBorders>
              <w:top w:val="single" w:sz="4" w:space="0" w:color="auto"/>
              <w:left w:val="single" w:sz="4" w:space="0" w:color="auto"/>
              <w:bottom w:val="single" w:sz="4" w:space="0" w:color="auto"/>
              <w:right w:val="single" w:sz="4" w:space="0" w:color="auto"/>
            </w:tcBorders>
          </w:tcPr>
          <w:p w14:paraId="436328FA" w14:textId="77777777" w:rsidR="00D01908" w:rsidRPr="00D01908" w:rsidRDefault="00D01908" w:rsidP="00D01908">
            <w:pPr>
              <w:keepNext/>
              <w:jc w:val="both"/>
              <w:outlineLvl w:val="1"/>
              <w:rPr>
                <w:bCs/>
                <w:iCs/>
                <w:sz w:val="22"/>
                <w:szCs w:val="22"/>
              </w:rPr>
            </w:pPr>
            <w:r w:rsidRPr="00D01908">
              <w:rPr>
                <w:bCs/>
                <w:iCs/>
                <w:sz w:val="22"/>
                <w:szCs w:val="22"/>
              </w:rPr>
              <w:t>ПК 4.2.</w:t>
            </w:r>
          </w:p>
        </w:tc>
        <w:tc>
          <w:tcPr>
            <w:tcW w:w="8543" w:type="dxa"/>
            <w:tcBorders>
              <w:top w:val="single" w:sz="4" w:space="0" w:color="auto"/>
              <w:left w:val="single" w:sz="4" w:space="0" w:color="auto"/>
              <w:bottom w:val="single" w:sz="4" w:space="0" w:color="auto"/>
              <w:right w:val="single" w:sz="4" w:space="0" w:color="auto"/>
            </w:tcBorders>
          </w:tcPr>
          <w:p w14:paraId="4E27D67D" w14:textId="77777777" w:rsidR="00D01908" w:rsidRPr="00D01908" w:rsidRDefault="00D01908" w:rsidP="00D01908">
            <w:pPr>
              <w:keepNext/>
              <w:jc w:val="both"/>
              <w:outlineLvl w:val="1"/>
              <w:rPr>
                <w:rFonts w:ascii="Arial" w:hAnsi="Arial"/>
                <w:b/>
                <w:bCs/>
                <w:i/>
                <w:iCs/>
                <w:sz w:val="22"/>
                <w:szCs w:val="22"/>
                <w:lang w:val="x-none" w:eastAsia="x-none"/>
              </w:rPr>
            </w:pPr>
            <w:r w:rsidRPr="00D01908">
              <w:rPr>
                <w:bCs/>
                <w:iCs/>
                <w:sz w:val="22"/>
                <w:szCs w:val="22"/>
                <w:lang w:eastAsia="x-none"/>
              </w:rPr>
              <w:t>Владеть методологией оценки эффективности функционирования элементов логистической системы</w:t>
            </w:r>
          </w:p>
        </w:tc>
      </w:tr>
      <w:tr w:rsidR="00D01908" w:rsidRPr="00D01908" w14:paraId="710BB8FD" w14:textId="77777777" w:rsidTr="00D136DE">
        <w:tc>
          <w:tcPr>
            <w:tcW w:w="1204" w:type="dxa"/>
            <w:tcBorders>
              <w:top w:val="single" w:sz="4" w:space="0" w:color="auto"/>
              <w:left w:val="single" w:sz="4" w:space="0" w:color="auto"/>
              <w:bottom w:val="single" w:sz="4" w:space="0" w:color="auto"/>
              <w:right w:val="single" w:sz="4" w:space="0" w:color="auto"/>
            </w:tcBorders>
          </w:tcPr>
          <w:p w14:paraId="14E73BF4" w14:textId="77777777" w:rsidR="00D01908" w:rsidRPr="00D01908" w:rsidRDefault="00D01908" w:rsidP="00D01908">
            <w:pPr>
              <w:keepNext/>
              <w:jc w:val="both"/>
              <w:outlineLvl w:val="1"/>
              <w:rPr>
                <w:bCs/>
                <w:iCs/>
                <w:sz w:val="22"/>
                <w:szCs w:val="22"/>
              </w:rPr>
            </w:pPr>
            <w:r w:rsidRPr="00D01908">
              <w:rPr>
                <w:bCs/>
                <w:iCs/>
                <w:sz w:val="22"/>
                <w:szCs w:val="22"/>
              </w:rPr>
              <w:t>ПК 4.3.</w:t>
            </w:r>
          </w:p>
        </w:tc>
        <w:tc>
          <w:tcPr>
            <w:tcW w:w="8543" w:type="dxa"/>
            <w:tcBorders>
              <w:top w:val="single" w:sz="4" w:space="0" w:color="auto"/>
              <w:left w:val="single" w:sz="4" w:space="0" w:color="auto"/>
              <w:bottom w:val="single" w:sz="4" w:space="0" w:color="auto"/>
              <w:right w:val="single" w:sz="4" w:space="0" w:color="auto"/>
            </w:tcBorders>
          </w:tcPr>
          <w:p w14:paraId="05F3B24C" w14:textId="77777777" w:rsidR="00D01908" w:rsidRPr="00D01908" w:rsidRDefault="00D01908" w:rsidP="00D01908">
            <w:pPr>
              <w:keepNext/>
              <w:jc w:val="both"/>
              <w:outlineLvl w:val="1"/>
              <w:rPr>
                <w:rFonts w:ascii="Arial" w:hAnsi="Arial"/>
                <w:b/>
                <w:bCs/>
                <w:i/>
                <w:iCs/>
                <w:sz w:val="22"/>
                <w:szCs w:val="22"/>
                <w:lang w:val="x-none" w:eastAsia="x-none"/>
              </w:rPr>
            </w:pPr>
            <w:r w:rsidRPr="00D01908">
              <w:rPr>
                <w:bCs/>
                <w:iCs/>
                <w:sz w:val="22"/>
                <w:szCs w:val="22"/>
                <w:lang w:val="x-none" w:eastAsia="x-none"/>
              </w:rPr>
              <w:t>Составлять программу и осуществлять мониторинг показателей работы на уровне подразделения (участка) логистической системы</w:t>
            </w:r>
          </w:p>
        </w:tc>
      </w:tr>
    </w:tbl>
    <w:p w14:paraId="69C4C8A1" w14:textId="77777777" w:rsidR="00D01908" w:rsidRPr="00D01908" w:rsidRDefault="00D01908" w:rsidP="00D01908">
      <w:pPr>
        <w:ind w:firstLine="709"/>
        <w:rPr>
          <w:bCs/>
        </w:rPr>
      </w:pPr>
    </w:p>
    <w:p w14:paraId="3D51B91B" w14:textId="77777777" w:rsidR="00D01908" w:rsidRPr="00D01908" w:rsidRDefault="00D01908" w:rsidP="00D01908">
      <w:pPr>
        <w:ind w:firstLine="709"/>
        <w:rPr>
          <w:bCs/>
        </w:rPr>
      </w:pPr>
      <w:r w:rsidRPr="00D01908">
        <w:rPr>
          <w:bCs/>
        </w:rPr>
        <w:t xml:space="preserve">1.1.3. В результате освоения профессионального модуля </w:t>
      </w:r>
      <w:proofErr w:type="gramStart"/>
      <w:r w:rsidRPr="00D01908">
        <w:rPr>
          <w:bCs/>
        </w:rPr>
        <w:t>обучающийся</w:t>
      </w:r>
      <w:proofErr w:type="gramEnd"/>
      <w:r w:rsidRPr="00D01908">
        <w:rPr>
          <w:bCs/>
        </w:rPr>
        <w:t xml:space="preserve"> должен:</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D01908" w:rsidRPr="00D01908" w14:paraId="17B2979A" w14:textId="77777777" w:rsidTr="00D136DE">
        <w:tc>
          <w:tcPr>
            <w:tcW w:w="2802" w:type="dxa"/>
          </w:tcPr>
          <w:p w14:paraId="03371AE0" w14:textId="77777777" w:rsidR="00D01908" w:rsidRPr="00D01908" w:rsidRDefault="00D01908" w:rsidP="00D01908">
            <w:pPr>
              <w:rPr>
                <w:bCs/>
                <w:sz w:val="22"/>
                <w:szCs w:val="22"/>
                <w:lang w:eastAsia="en-US"/>
              </w:rPr>
            </w:pPr>
            <w:r w:rsidRPr="00D01908">
              <w:rPr>
                <w:bCs/>
                <w:sz w:val="22"/>
                <w:szCs w:val="22"/>
                <w:lang w:eastAsia="en-US"/>
              </w:rPr>
              <w:t>Иметь практический опыт</w:t>
            </w:r>
          </w:p>
        </w:tc>
        <w:tc>
          <w:tcPr>
            <w:tcW w:w="6945" w:type="dxa"/>
          </w:tcPr>
          <w:p w14:paraId="740EC396" w14:textId="77777777" w:rsidR="00D01908" w:rsidRPr="00D01908" w:rsidRDefault="00D01908" w:rsidP="00D01908">
            <w:pPr>
              <w:jc w:val="both"/>
              <w:rPr>
                <w:bCs/>
                <w:sz w:val="22"/>
                <w:szCs w:val="22"/>
                <w:lang w:eastAsia="en-US"/>
              </w:rPr>
            </w:pPr>
            <w:r w:rsidRPr="00D01908">
              <w:rPr>
                <w:bCs/>
                <w:sz w:val="22"/>
                <w:szCs w:val="22"/>
                <w:lang w:eastAsia="en-US"/>
              </w:rPr>
              <w:t>участия в планировании и организации логистических процессов;</w:t>
            </w:r>
          </w:p>
          <w:p w14:paraId="757244E2" w14:textId="77777777" w:rsidR="00D01908" w:rsidRPr="00D01908" w:rsidRDefault="00D01908" w:rsidP="00D01908">
            <w:pPr>
              <w:jc w:val="both"/>
              <w:rPr>
                <w:bCs/>
                <w:sz w:val="22"/>
                <w:szCs w:val="22"/>
                <w:lang w:eastAsia="en-US"/>
              </w:rPr>
            </w:pPr>
            <w:r w:rsidRPr="00D01908">
              <w:rPr>
                <w:bCs/>
                <w:sz w:val="22"/>
                <w:szCs w:val="22"/>
                <w:lang w:eastAsia="en-US"/>
              </w:rPr>
              <w:t>расчета основных параметров эффективного функционирования элементов логистической системы;</w:t>
            </w:r>
          </w:p>
          <w:p w14:paraId="3BC97887" w14:textId="77777777" w:rsidR="00D01908" w:rsidRPr="00D01908" w:rsidRDefault="00D01908" w:rsidP="00D01908">
            <w:pPr>
              <w:jc w:val="both"/>
              <w:rPr>
                <w:bCs/>
                <w:sz w:val="22"/>
                <w:szCs w:val="22"/>
                <w:lang w:eastAsia="en-US"/>
              </w:rPr>
            </w:pPr>
            <w:r w:rsidRPr="00D01908">
              <w:rPr>
                <w:bCs/>
                <w:sz w:val="22"/>
                <w:szCs w:val="22"/>
                <w:lang w:eastAsia="en-US"/>
              </w:rPr>
              <w:t xml:space="preserve">выявления причин и факторов отклонений фактических показателей функционирования логистических систем </w:t>
            </w:r>
            <w:proofErr w:type="gramStart"/>
            <w:r w:rsidRPr="00D01908">
              <w:rPr>
                <w:bCs/>
                <w:sz w:val="22"/>
                <w:szCs w:val="22"/>
                <w:lang w:eastAsia="en-US"/>
              </w:rPr>
              <w:t>от</w:t>
            </w:r>
            <w:proofErr w:type="gramEnd"/>
            <w:r w:rsidRPr="00D01908">
              <w:rPr>
                <w:bCs/>
                <w:sz w:val="22"/>
                <w:szCs w:val="22"/>
                <w:lang w:eastAsia="en-US"/>
              </w:rPr>
              <w:t xml:space="preserve"> плановых;</w:t>
            </w:r>
          </w:p>
          <w:p w14:paraId="3B21B892" w14:textId="77777777" w:rsidR="00D01908" w:rsidRPr="00D01908" w:rsidRDefault="00D01908" w:rsidP="00D01908">
            <w:pPr>
              <w:jc w:val="both"/>
              <w:rPr>
                <w:bCs/>
                <w:sz w:val="22"/>
                <w:szCs w:val="22"/>
                <w:lang w:eastAsia="en-US"/>
              </w:rPr>
            </w:pPr>
            <w:r w:rsidRPr="00D01908">
              <w:rPr>
                <w:bCs/>
                <w:sz w:val="22"/>
                <w:szCs w:val="22"/>
                <w:lang w:eastAsia="en-US"/>
              </w:rPr>
              <w:t>участие в контроле логистических операций, процессов, систем</w:t>
            </w:r>
          </w:p>
        </w:tc>
      </w:tr>
      <w:tr w:rsidR="00D01908" w:rsidRPr="00D01908" w14:paraId="36CE6D66" w14:textId="77777777" w:rsidTr="00D136DE">
        <w:tc>
          <w:tcPr>
            <w:tcW w:w="2802" w:type="dxa"/>
          </w:tcPr>
          <w:p w14:paraId="396EAB43" w14:textId="77777777" w:rsidR="00D01908" w:rsidRPr="00D01908" w:rsidRDefault="00D01908" w:rsidP="00D01908">
            <w:pPr>
              <w:rPr>
                <w:bCs/>
                <w:sz w:val="22"/>
                <w:szCs w:val="22"/>
                <w:lang w:eastAsia="en-US"/>
              </w:rPr>
            </w:pPr>
            <w:r w:rsidRPr="00D01908">
              <w:rPr>
                <w:bCs/>
                <w:sz w:val="22"/>
                <w:szCs w:val="22"/>
                <w:lang w:eastAsia="en-US"/>
              </w:rPr>
              <w:t>Уметь</w:t>
            </w:r>
          </w:p>
        </w:tc>
        <w:tc>
          <w:tcPr>
            <w:tcW w:w="6945" w:type="dxa"/>
          </w:tcPr>
          <w:p w14:paraId="65AD0BA5" w14:textId="77777777" w:rsidR="00D01908" w:rsidRPr="00D01908" w:rsidRDefault="00D01908" w:rsidP="00D01908">
            <w:pPr>
              <w:jc w:val="both"/>
              <w:rPr>
                <w:bCs/>
                <w:sz w:val="22"/>
                <w:szCs w:val="22"/>
                <w:lang w:eastAsia="en-US"/>
              </w:rPr>
            </w:pPr>
            <w:r w:rsidRPr="00D01908">
              <w:rPr>
                <w:bCs/>
                <w:sz w:val="22"/>
                <w:szCs w:val="22"/>
                <w:lang w:eastAsia="en-US"/>
              </w:rPr>
              <w:t>определять потребность логистической системы в ресурсах;</w:t>
            </w:r>
          </w:p>
          <w:p w14:paraId="3AA49EC5" w14:textId="77777777" w:rsidR="00D01908" w:rsidRPr="00D01908" w:rsidRDefault="00D01908" w:rsidP="00D01908">
            <w:pPr>
              <w:jc w:val="both"/>
              <w:rPr>
                <w:bCs/>
                <w:sz w:val="22"/>
                <w:szCs w:val="22"/>
                <w:lang w:eastAsia="en-US"/>
              </w:rPr>
            </w:pPr>
            <w:r w:rsidRPr="00D01908">
              <w:rPr>
                <w:bCs/>
                <w:sz w:val="22"/>
                <w:szCs w:val="22"/>
                <w:lang w:eastAsia="en-US"/>
              </w:rPr>
              <w:t>планировать деятельность элементов логистической системы;</w:t>
            </w:r>
          </w:p>
          <w:p w14:paraId="586BBFA3" w14:textId="77777777" w:rsidR="00D01908" w:rsidRPr="00D01908" w:rsidRDefault="00D01908" w:rsidP="00D01908">
            <w:pPr>
              <w:jc w:val="both"/>
              <w:rPr>
                <w:bCs/>
                <w:sz w:val="22"/>
                <w:szCs w:val="22"/>
                <w:lang w:eastAsia="en-US"/>
              </w:rPr>
            </w:pPr>
            <w:r w:rsidRPr="00D01908">
              <w:rPr>
                <w:bCs/>
                <w:sz w:val="22"/>
                <w:szCs w:val="22"/>
                <w:lang w:eastAsia="en-US"/>
              </w:rPr>
              <w:t>составлять схемы взаимодействия элементов логистической системы;</w:t>
            </w:r>
          </w:p>
          <w:p w14:paraId="38A3A269" w14:textId="77777777" w:rsidR="00D01908" w:rsidRPr="00D01908" w:rsidRDefault="00D01908" w:rsidP="00D01908">
            <w:pPr>
              <w:jc w:val="both"/>
              <w:rPr>
                <w:bCs/>
                <w:sz w:val="22"/>
                <w:szCs w:val="22"/>
                <w:lang w:eastAsia="en-US"/>
              </w:rPr>
            </w:pPr>
            <w:r w:rsidRPr="00D01908">
              <w:rPr>
                <w:bCs/>
                <w:sz w:val="22"/>
                <w:szCs w:val="22"/>
                <w:lang w:eastAsia="en-US"/>
              </w:rPr>
              <w:t>производить расчеты основных показателей эффективности функционирования логистической системы и ее отдельных элементов;</w:t>
            </w:r>
          </w:p>
          <w:p w14:paraId="789A79F2" w14:textId="77777777" w:rsidR="00D01908" w:rsidRPr="00D01908" w:rsidRDefault="00D01908" w:rsidP="00D01908">
            <w:pPr>
              <w:jc w:val="both"/>
              <w:rPr>
                <w:bCs/>
                <w:sz w:val="22"/>
                <w:szCs w:val="22"/>
                <w:lang w:eastAsia="en-US"/>
              </w:rPr>
            </w:pPr>
            <w:r w:rsidRPr="00D01908">
              <w:rPr>
                <w:bCs/>
                <w:sz w:val="22"/>
                <w:szCs w:val="22"/>
                <w:lang w:eastAsia="en-US"/>
              </w:rPr>
              <w:t>анализировать показатели работы логистической системы и участвовать в разработке мероприятий по повышению ее эффективности;</w:t>
            </w:r>
          </w:p>
          <w:p w14:paraId="59453704" w14:textId="77777777" w:rsidR="00D01908" w:rsidRPr="00D01908" w:rsidRDefault="00D01908" w:rsidP="00D01908">
            <w:pPr>
              <w:jc w:val="both"/>
              <w:rPr>
                <w:bCs/>
                <w:sz w:val="22"/>
                <w:szCs w:val="22"/>
                <w:lang w:eastAsia="en-US"/>
              </w:rPr>
            </w:pPr>
            <w:r w:rsidRPr="00D01908">
              <w:rPr>
                <w:bCs/>
                <w:sz w:val="22"/>
                <w:szCs w:val="22"/>
                <w:lang w:eastAsia="en-US"/>
              </w:rPr>
              <w:t>осуществлять контрольные мероприятия на различных стадиях логистического процесса;</w:t>
            </w:r>
          </w:p>
          <w:p w14:paraId="4F5C8944" w14:textId="77777777" w:rsidR="00D01908" w:rsidRPr="00D01908" w:rsidRDefault="00D01908" w:rsidP="00D01908">
            <w:pPr>
              <w:jc w:val="both"/>
              <w:rPr>
                <w:bCs/>
                <w:sz w:val="22"/>
                <w:szCs w:val="22"/>
                <w:lang w:eastAsia="en-US"/>
              </w:rPr>
            </w:pPr>
            <w:r w:rsidRPr="00D01908">
              <w:rPr>
                <w:bCs/>
                <w:sz w:val="22"/>
                <w:szCs w:val="22"/>
                <w:lang w:eastAsia="en-US"/>
              </w:rPr>
              <w:t>интерпретировать результаты контрольных мероприятий;</w:t>
            </w:r>
          </w:p>
          <w:p w14:paraId="2C0AD65D" w14:textId="77777777" w:rsidR="00D01908" w:rsidRPr="00D01908" w:rsidRDefault="00D01908" w:rsidP="00D01908">
            <w:pPr>
              <w:jc w:val="both"/>
              <w:rPr>
                <w:bCs/>
                <w:sz w:val="22"/>
                <w:szCs w:val="22"/>
                <w:lang w:eastAsia="en-US"/>
              </w:rPr>
            </w:pPr>
            <w:r w:rsidRPr="00D01908">
              <w:rPr>
                <w:bCs/>
                <w:sz w:val="22"/>
                <w:szCs w:val="22"/>
                <w:lang w:eastAsia="en-US"/>
              </w:rPr>
              <w:lastRenderedPageBreak/>
              <w:t>разрабатывать мероприятия по результатам анализа выполнения планов</w:t>
            </w:r>
          </w:p>
        </w:tc>
      </w:tr>
      <w:tr w:rsidR="00D01908" w:rsidRPr="00D01908" w14:paraId="169D8A09" w14:textId="77777777" w:rsidTr="00D136DE">
        <w:tc>
          <w:tcPr>
            <w:tcW w:w="2802" w:type="dxa"/>
          </w:tcPr>
          <w:p w14:paraId="2847C410" w14:textId="77777777" w:rsidR="00D01908" w:rsidRPr="00D01908" w:rsidRDefault="00D01908" w:rsidP="00D01908">
            <w:pPr>
              <w:rPr>
                <w:bCs/>
                <w:sz w:val="22"/>
                <w:szCs w:val="22"/>
                <w:lang w:eastAsia="en-US"/>
              </w:rPr>
            </w:pPr>
            <w:r w:rsidRPr="00D01908">
              <w:rPr>
                <w:bCs/>
                <w:sz w:val="22"/>
                <w:szCs w:val="22"/>
                <w:lang w:eastAsia="en-US"/>
              </w:rPr>
              <w:lastRenderedPageBreak/>
              <w:t>Знать</w:t>
            </w:r>
          </w:p>
        </w:tc>
        <w:tc>
          <w:tcPr>
            <w:tcW w:w="6945" w:type="dxa"/>
          </w:tcPr>
          <w:p w14:paraId="643963C4" w14:textId="77777777" w:rsidR="00D01908" w:rsidRPr="00D01908" w:rsidRDefault="00D01908" w:rsidP="00D01908">
            <w:pPr>
              <w:jc w:val="both"/>
              <w:rPr>
                <w:bCs/>
                <w:sz w:val="22"/>
                <w:szCs w:val="22"/>
                <w:lang w:eastAsia="en-US"/>
              </w:rPr>
            </w:pPr>
            <w:r w:rsidRPr="00D01908">
              <w:rPr>
                <w:bCs/>
                <w:sz w:val="22"/>
                <w:szCs w:val="22"/>
                <w:lang w:eastAsia="en-US"/>
              </w:rPr>
              <w:t>методы планирования элементов логистических систем;</w:t>
            </w:r>
          </w:p>
          <w:p w14:paraId="08B53AC3" w14:textId="77777777" w:rsidR="00D01908" w:rsidRPr="00D01908" w:rsidRDefault="00D01908" w:rsidP="00D01908">
            <w:pPr>
              <w:jc w:val="both"/>
              <w:rPr>
                <w:bCs/>
                <w:sz w:val="22"/>
                <w:szCs w:val="22"/>
                <w:lang w:eastAsia="en-US"/>
              </w:rPr>
            </w:pPr>
            <w:r w:rsidRPr="00D01908">
              <w:rPr>
                <w:bCs/>
                <w:sz w:val="22"/>
                <w:szCs w:val="22"/>
                <w:lang w:eastAsia="en-US"/>
              </w:rPr>
              <w:t>значение и особенности разработки стратегических и тактических планов в логистической системе;</w:t>
            </w:r>
          </w:p>
          <w:p w14:paraId="2B9BF52D" w14:textId="77777777" w:rsidR="00D01908" w:rsidRPr="00D01908" w:rsidRDefault="00D01908" w:rsidP="00D01908">
            <w:pPr>
              <w:jc w:val="both"/>
              <w:rPr>
                <w:bCs/>
                <w:sz w:val="22"/>
                <w:szCs w:val="22"/>
                <w:lang w:eastAsia="en-US"/>
              </w:rPr>
            </w:pPr>
            <w:r w:rsidRPr="00D01908">
              <w:rPr>
                <w:bCs/>
                <w:sz w:val="22"/>
                <w:szCs w:val="22"/>
                <w:lang w:eastAsia="en-US"/>
              </w:rPr>
              <w:t>взаимосвязь основных элементов логистической системы;</w:t>
            </w:r>
          </w:p>
          <w:p w14:paraId="19198AE1" w14:textId="77777777" w:rsidR="00D01908" w:rsidRPr="00D01908" w:rsidRDefault="00D01908" w:rsidP="00D01908">
            <w:pPr>
              <w:jc w:val="both"/>
              <w:rPr>
                <w:bCs/>
                <w:sz w:val="22"/>
                <w:szCs w:val="22"/>
                <w:lang w:eastAsia="en-US"/>
              </w:rPr>
            </w:pPr>
            <w:r w:rsidRPr="00D01908">
              <w:rPr>
                <w:bCs/>
                <w:sz w:val="22"/>
                <w:szCs w:val="22"/>
                <w:lang w:eastAsia="en-US"/>
              </w:rPr>
              <w:t>методы планирования потребностей в ресурсах;</w:t>
            </w:r>
          </w:p>
          <w:p w14:paraId="03F190D1" w14:textId="77777777" w:rsidR="00D01908" w:rsidRPr="00D01908" w:rsidRDefault="00D01908" w:rsidP="00D01908">
            <w:pPr>
              <w:jc w:val="both"/>
              <w:rPr>
                <w:bCs/>
                <w:sz w:val="22"/>
                <w:szCs w:val="22"/>
                <w:lang w:eastAsia="en-US"/>
              </w:rPr>
            </w:pPr>
            <w:r w:rsidRPr="00D01908">
              <w:rPr>
                <w:bCs/>
                <w:sz w:val="22"/>
                <w:szCs w:val="22"/>
                <w:lang w:eastAsia="en-US"/>
              </w:rPr>
              <w:t>методику оценки эффективности функционирования элементов логистической системы;</w:t>
            </w:r>
          </w:p>
          <w:p w14:paraId="654D4271" w14:textId="77777777" w:rsidR="00D01908" w:rsidRPr="00D01908" w:rsidRDefault="00D01908" w:rsidP="00D01908">
            <w:pPr>
              <w:jc w:val="both"/>
              <w:rPr>
                <w:bCs/>
                <w:sz w:val="22"/>
                <w:szCs w:val="22"/>
                <w:lang w:eastAsia="en-US"/>
              </w:rPr>
            </w:pPr>
            <w:r w:rsidRPr="00D01908">
              <w:rPr>
                <w:bCs/>
                <w:sz w:val="22"/>
                <w:szCs w:val="22"/>
                <w:lang w:eastAsia="en-US"/>
              </w:rPr>
              <w:t>показатели оценки эффективности логистической системы и ее отдельных элементов;</w:t>
            </w:r>
          </w:p>
          <w:p w14:paraId="5FFAE2CF" w14:textId="77777777" w:rsidR="00D01908" w:rsidRPr="00D01908" w:rsidRDefault="00D01908" w:rsidP="00D01908">
            <w:pPr>
              <w:jc w:val="both"/>
              <w:rPr>
                <w:bCs/>
                <w:sz w:val="22"/>
                <w:szCs w:val="22"/>
                <w:lang w:eastAsia="en-US"/>
              </w:rPr>
            </w:pPr>
            <w:r w:rsidRPr="00D01908">
              <w:rPr>
                <w:bCs/>
                <w:sz w:val="22"/>
                <w:szCs w:val="22"/>
                <w:lang w:eastAsia="en-US"/>
              </w:rPr>
              <w:t>факторы эффективного функционирования логистической системы;</w:t>
            </w:r>
          </w:p>
          <w:p w14:paraId="36DBFF68" w14:textId="77777777" w:rsidR="00D01908" w:rsidRPr="00D01908" w:rsidRDefault="00D01908" w:rsidP="00D01908">
            <w:pPr>
              <w:jc w:val="both"/>
              <w:rPr>
                <w:bCs/>
                <w:sz w:val="22"/>
                <w:szCs w:val="22"/>
                <w:lang w:eastAsia="en-US"/>
              </w:rPr>
            </w:pPr>
            <w:r w:rsidRPr="00D01908">
              <w:rPr>
                <w:bCs/>
                <w:sz w:val="22"/>
                <w:szCs w:val="22"/>
                <w:lang w:eastAsia="en-US"/>
              </w:rPr>
              <w:t>резервы повышения эффективности функционирования логистической системы;</w:t>
            </w:r>
          </w:p>
          <w:p w14:paraId="30E21B50" w14:textId="77777777" w:rsidR="00D01908" w:rsidRPr="00D01908" w:rsidRDefault="00D01908" w:rsidP="00D01908">
            <w:pPr>
              <w:jc w:val="both"/>
              <w:rPr>
                <w:bCs/>
                <w:sz w:val="22"/>
                <w:szCs w:val="22"/>
                <w:lang w:eastAsia="en-US"/>
              </w:rPr>
            </w:pPr>
            <w:r w:rsidRPr="00D01908">
              <w:rPr>
                <w:bCs/>
                <w:sz w:val="22"/>
                <w:szCs w:val="22"/>
                <w:lang w:eastAsia="en-US"/>
              </w:rPr>
              <w:t>значение, формы и методы контроля логистических процессов и операций;</w:t>
            </w:r>
          </w:p>
          <w:p w14:paraId="6D3EA06E" w14:textId="77777777" w:rsidR="00D01908" w:rsidRPr="00D01908" w:rsidRDefault="00D01908" w:rsidP="00D01908">
            <w:pPr>
              <w:jc w:val="both"/>
              <w:rPr>
                <w:bCs/>
                <w:sz w:val="22"/>
                <w:szCs w:val="22"/>
                <w:lang w:eastAsia="en-US"/>
              </w:rPr>
            </w:pPr>
            <w:r w:rsidRPr="00D01908">
              <w:rPr>
                <w:bCs/>
                <w:sz w:val="22"/>
                <w:szCs w:val="22"/>
                <w:lang w:eastAsia="en-US"/>
              </w:rPr>
              <w:t>методику анализа выполнения стратегического и оперативного логистических планов</w:t>
            </w:r>
          </w:p>
        </w:tc>
      </w:tr>
    </w:tbl>
    <w:p w14:paraId="43F32D6D" w14:textId="77777777" w:rsidR="00880197" w:rsidRDefault="00880197" w:rsidP="00EE0B8C">
      <w:pPr>
        <w:ind w:firstLine="660"/>
        <w:rPr>
          <w:b/>
        </w:rPr>
      </w:pPr>
    </w:p>
    <w:p w14:paraId="6A6247A9" w14:textId="024178B2" w:rsidR="00A038ED" w:rsidRPr="00E30D9E" w:rsidRDefault="00A038ED" w:rsidP="00EE0B8C">
      <w:pPr>
        <w:ind w:firstLine="660"/>
        <w:rPr>
          <w:b/>
        </w:rPr>
      </w:pPr>
      <w:r w:rsidRPr="00E30D9E">
        <w:rPr>
          <w:b/>
        </w:rPr>
        <w:t>1.</w:t>
      </w:r>
      <w:r w:rsidR="006879B6">
        <w:rPr>
          <w:b/>
        </w:rPr>
        <w:t>2</w:t>
      </w:r>
      <w:r w:rsidRPr="00E30D9E">
        <w:rPr>
          <w:b/>
        </w:rPr>
        <w:t>. Количество часов, отводимое на освоение профессионального модуля</w:t>
      </w:r>
    </w:p>
    <w:p w14:paraId="5764183A" w14:textId="6802B13D" w:rsidR="00A038ED" w:rsidRPr="007F0F28" w:rsidRDefault="00A038ED" w:rsidP="00A354AD">
      <w:pPr>
        <w:ind w:firstLine="660"/>
        <w:rPr>
          <w:b/>
        </w:rPr>
      </w:pPr>
      <w:r w:rsidRPr="007F0F28">
        <w:t xml:space="preserve">Всего часов - </w:t>
      </w:r>
      <w:r w:rsidR="00D01908">
        <w:rPr>
          <w:b/>
        </w:rPr>
        <w:t>288</w:t>
      </w:r>
      <w:r w:rsidR="008254B9" w:rsidRPr="007F0F28">
        <w:rPr>
          <w:b/>
        </w:rPr>
        <w:t xml:space="preserve"> ч</w:t>
      </w:r>
      <w:r w:rsidR="0068244D" w:rsidRPr="007F0F28">
        <w:rPr>
          <w:b/>
        </w:rPr>
        <w:t>.</w:t>
      </w:r>
    </w:p>
    <w:p w14:paraId="3602503F" w14:textId="4A566BE4" w:rsidR="00A925B3" w:rsidRPr="007F0F28" w:rsidRDefault="00A038ED" w:rsidP="00A354AD">
      <w:pPr>
        <w:ind w:firstLine="660"/>
      </w:pPr>
      <w:r w:rsidRPr="007F0F28">
        <w:t>Из них</w:t>
      </w:r>
      <w:r w:rsidR="000074D8" w:rsidRPr="007F0F28">
        <w:t>:</w:t>
      </w:r>
      <w:r w:rsidRPr="007F0F28">
        <w:t xml:space="preserve"> на освоение МДК – </w:t>
      </w:r>
      <w:r w:rsidR="006879B6">
        <w:rPr>
          <w:b/>
        </w:rPr>
        <w:t>204</w:t>
      </w:r>
      <w:r w:rsidR="008254B9" w:rsidRPr="007F0F28">
        <w:rPr>
          <w:b/>
        </w:rPr>
        <w:t xml:space="preserve"> ч</w:t>
      </w:r>
      <w:r w:rsidR="0068244D" w:rsidRPr="007F0F28">
        <w:rPr>
          <w:b/>
        </w:rPr>
        <w:t>.</w:t>
      </w:r>
      <w:r w:rsidRPr="007F0F28">
        <w:t xml:space="preserve">, </w:t>
      </w:r>
      <w:r w:rsidR="008254B9" w:rsidRPr="007F0F28">
        <w:t xml:space="preserve">в том числе </w:t>
      </w:r>
      <w:r w:rsidR="00D01908">
        <w:t xml:space="preserve">курсовое проектирование </w:t>
      </w:r>
      <w:r w:rsidR="00D01908" w:rsidRPr="00D01908">
        <w:rPr>
          <w:b/>
        </w:rPr>
        <w:t>20 ч</w:t>
      </w:r>
      <w:r w:rsidR="00D01908">
        <w:t xml:space="preserve">, </w:t>
      </w:r>
      <w:r w:rsidR="008254B9" w:rsidRPr="007F0F28">
        <w:t xml:space="preserve">самостоятельная работа </w:t>
      </w:r>
      <w:r w:rsidR="006879B6">
        <w:rPr>
          <w:b/>
          <w:bCs/>
        </w:rPr>
        <w:t>22</w:t>
      </w:r>
      <w:r w:rsidR="008254B9" w:rsidRPr="007F0F28">
        <w:rPr>
          <w:b/>
          <w:bCs/>
        </w:rPr>
        <w:t xml:space="preserve"> </w:t>
      </w:r>
      <w:r w:rsidR="008254B9" w:rsidRPr="007F0F28">
        <w:t>ч.</w:t>
      </w:r>
    </w:p>
    <w:p w14:paraId="11CD5F4D" w14:textId="50721127" w:rsidR="00A038ED" w:rsidRPr="007F0F28" w:rsidRDefault="00A038ED" w:rsidP="00EE0B8C">
      <w:pPr>
        <w:ind w:firstLine="660"/>
        <w:rPr>
          <w:b/>
        </w:rPr>
      </w:pPr>
      <w:r w:rsidRPr="007F0F28">
        <w:t xml:space="preserve">на практики, в том числе </w:t>
      </w:r>
      <w:proofErr w:type="gramStart"/>
      <w:r w:rsidRPr="007F0F28">
        <w:t>учебную</w:t>
      </w:r>
      <w:proofErr w:type="gramEnd"/>
      <w:r w:rsidRPr="007F0F28">
        <w:t xml:space="preserve"> </w:t>
      </w:r>
      <w:r w:rsidR="0068244D" w:rsidRPr="007F0F28">
        <w:t>–</w:t>
      </w:r>
      <w:r w:rsidRPr="007F0F28">
        <w:t xml:space="preserve"> </w:t>
      </w:r>
      <w:r w:rsidR="006879B6">
        <w:rPr>
          <w:b/>
        </w:rPr>
        <w:t>36</w:t>
      </w:r>
      <w:r w:rsidR="008254B9" w:rsidRPr="007F0F28">
        <w:rPr>
          <w:b/>
        </w:rPr>
        <w:t xml:space="preserve"> ч</w:t>
      </w:r>
      <w:r w:rsidR="0068244D" w:rsidRPr="007F0F28">
        <w:rPr>
          <w:b/>
        </w:rPr>
        <w:t>.,</w:t>
      </w:r>
    </w:p>
    <w:p w14:paraId="0ECDBB5B" w14:textId="78B405DF" w:rsidR="00A038ED" w:rsidRPr="007F0F28" w:rsidRDefault="00A038ED" w:rsidP="00A354AD">
      <w:pPr>
        <w:ind w:firstLine="660"/>
        <w:rPr>
          <w:b/>
        </w:rPr>
      </w:pPr>
      <w:r w:rsidRPr="007F0F28">
        <w:t xml:space="preserve">и производственную   - </w:t>
      </w:r>
      <w:r w:rsidR="00D01908">
        <w:rPr>
          <w:b/>
        </w:rPr>
        <w:t>36</w:t>
      </w:r>
      <w:r w:rsidR="008254B9" w:rsidRPr="007F0F28">
        <w:rPr>
          <w:b/>
        </w:rPr>
        <w:t xml:space="preserve"> ч</w:t>
      </w:r>
      <w:r w:rsidR="0068244D" w:rsidRPr="007F0F28">
        <w:rPr>
          <w:b/>
        </w:rPr>
        <w:t>.,</w:t>
      </w:r>
    </w:p>
    <w:p w14:paraId="668E6D9A" w14:textId="59149F2E" w:rsidR="000074D8" w:rsidRPr="007F0F28" w:rsidRDefault="000074D8" w:rsidP="00EE0B8C">
      <w:pPr>
        <w:ind w:firstLine="660"/>
        <w:rPr>
          <w:b/>
        </w:rPr>
      </w:pPr>
      <w:r w:rsidRPr="007F0F28">
        <w:t>консультации</w:t>
      </w:r>
      <w:r w:rsidR="008254B9" w:rsidRPr="007F0F28">
        <w:t xml:space="preserve"> по модулю</w:t>
      </w:r>
      <w:r w:rsidRPr="007F0F28">
        <w:t xml:space="preserve"> </w:t>
      </w:r>
      <w:r w:rsidRPr="007F0F28">
        <w:rPr>
          <w:b/>
        </w:rPr>
        <w:t xml:space="preserve">– </w:t>
      </w:r>
      <w:r w:rsidR="00BB5817" w:rsidRPr="007F0F28">
        <w:rPr>
          <w:b/>
        </w:rPr>
        <w:t>6</w:t>
      </w:r>
      <w:r w:rsidR="007F0F28">
        <w:rPr>
          <w:b/>
        </w:rPr>
        <w:t xml:space="preserve"> ч</w:t>
      </w:r>
      <w:r w:rsidRPr="007F0F28">
        <w:rPr>
          <w:b/>
        </w:rPr>
        <w:t>.</w:t>
      </w:r>
      <w:r w:rsidR="007F0F28">
        <w:rPr>
          <w:b/>
        </w:rPr>
        <w:t>,</w:t>
      </w:r>
    </w:p>
    <w:p w14:paraId="010F8810" w14:textId="77001438" w:rsidR="000074D8" w:rsidRPr="003B4F7E" w:rsidRDefault="000074D8" w:rsidP="00EE0B8C">
      <w:pPr>
        <w:ind w:firstLine="660"/>
        <w:rPr>
          <w:b/>
        </w:rPr>
      </w:pPr>
      <w:r w:rsidRPr="007F0F28">
        <w:t xml:space="preserve">экзамен </w:t>
      </w:r>
      <w:r w:rsidR="008254B9" w:rsidRPr="007F0F28">
        <w:t xml:space="preserve">по модулю </w:t>
      </w:r>
      <w:r w:rsidR="007F0F28">
        <w:rPr>
          <w:b/>
        </w:rPr>
        <w:t>– 6 ч</w:t>
      </w:r>
      <w:r w:rsidRPr="007F0F28">
        <w:rPr>
          <w:b/>
        </w:rPr>
        <w:t>.</w:t>
      </w:r>
    </w:p>
    <w:p w14:paraId="49121673" w14:textId="77777777" w:rsidR="00A038ED" w:rsidRPr="00E30D9E" w:rsidRDefault="00A038ED" w:rsidP="00EE0B8C">
      <w:pPr>
        <w:rPr>
          <w:b/>
        </w:rPr>
        <w:sectPr w:rsidR="00A038ED" w:rsidRPr="00E30D9E">
          <w:pgSz w:w="11907" w:h="16840"/>
          <w:pgMar w:top="1134" w:right="851" w:bottom="992" w:left="1418" w:header="709" w:footer="709" w:gutter="0"/>
          <w:cols w:space="720"/>
        </w:sectPr>
      </w:pPr>
    </w:p>
    <w:p w14:paraId="55F40ED2" w14:textId="77777777" w:rsidR="00A038ED" w:rsidRPr="00383374" w:rsidRDefault="00A038ED" w:rsidP="00383374">
      <w:pPr>
        <w:pStyle w:val="1"/>
        <w:jc w:val="center"/>
        <w:rPr>
          <w:rFonts w:ascii="Times New Roman" w:hAnsi="Times New Roman"/>
          <w:bCs w:val="0"/>
          <w:sz w:val="24"/>
          <w:szCs w:val="24"/>
        </w:rPr>
      </w:pPr>
      <w:bookmarkStart w:id="3" w:name="_Toc146200838"/>
      <w:r w:rsidRPr="00383374">
        <w:rPr>
          <w:rFonts w:ascii="Times New Roman" w:hAnsi="Times New Roman"/>
          <w:bCs w:val="0"/>
          <w:sz w:val="24"/>
          <w:szCs w:val="24"/>
        </w:rPr>
        <w:lastRenderedPageBreak/>
        <w:t>2. С</w:t>
      </w:r>
      <w:r w:rsidR="000074D8" w:rsidRPr="00383374">
        <w:rPr>
          <w:rFonts w:ascii="Times New Roman" w:hAnsi="Times New Roman"/>
          <w:bCs w:val="0"/>
          <w:sz w:val="24"/>
          <w:szCs w:val="24"/>
        </w:rPr>
        <w:t>ТРУКТУРА И СОДЕРЖАНИЕ ПРОФЕССИОНАЛЬНОГО МОДУЛЯ</w:t>
      </w:r>
      <w:bookmarkEnd w:id="3"/>
    </w:p>
    <w:p w14:paraId="0EE96E5A" w14:textId="77777777" w:rsidR="000074D8" w:rsidRPr="00E30D9E" w:rsidRDefault="000074D8" w:rsidP="00EE0B8C">
      <w:pPr>
        <w:rPr>
          <w:b/>
        </w:rPr>
      </w:pPr>
    </w:p>
    <w:p w14:paraId="2C3B20ED" w14:textId="77777777" w:rsidR="00A038ED" w:rsidRDefault="00A038ED" w:rsidP="00EE0B8C">
      <w:pPr>
        <w:rPr>
          <w:b/>
        </w:rPr>
      </w:pPr>
      <w:r w:rsidRPr="00E30D9E">
        <w:rPr>
          <w:b/>
        </w:rPr>
        <w:t>2.1. Структура профессионального модуля</w:t>
      </w:r>
    </w:p>
    <w:p w14:paraId="668D756C" w14:textId="77777777" w:rsidR="00564F79" w:rsidRPr="00E30D9E" w:rsidRDefault="00564F79" w:rsidP="00EE0B8C">
      <w:pPr>
        <w:rPr>
          <w:b/>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2305"/>
        <w:gridCol w:w="1436"/>
        <w:gridCol w:w="860"/>
        <w:gridCol w:w="1617"/>
        <w:gridCol w:w="1394"/>
        <w:gridCol w:w="878"/>
        <w:gridCol w:w="1008"/>
        <w:gridCol w:w="2031"/>
        <w:gridCol w:w="993"/>
        <w:gridCol w:w="1129"/>
      </w:tblGrid>
      <w:tr w:rsidR="00015732" w:rsidRPr="000074D8" w14:paraId="3B5FB1D3" w14:textId="60C128FE" w:rsidTr="007F0F28">
        <w:trPr>
          <w:trHeight w:val="539"/>
        </w:trPr>
        <w:tc>
          <w:tcPr>
            <w:tcW w:w="476" w:type="pct"/>
            <w:vMerge w:val="restart"/>
            <w:shd w:val="clear" w:color="auto" w:fill="auto"/>
            <w:vAlign w:val="center"/>
          </w:tcPr>
          <w:p w14:paraId="736B00B5" w14:textId="77777777" w:rsidR="00015732" w:rsidRPr="007F0F28" w:rsidRDefault="00015732" w:rsidP="00EE0B8C">
            <w:pPr>
              <w:jc w:val="center"/>
              <w:rPr>
                <w:b/>
                <w:sz w:val="20"/>
                <w:szCs w:val="20"/>
                <w:lang w:eastAsia="en-US"/>
              </w:rPr>
            </w:pPr>
            <w:r w:rsidRPr="007F0F28">
              <w:rPr>
                <w:b/>
                <w:sz w:val="20"/>
                <w:szCs w:val="20"/>
              </w:rPr>
              <w:t>Коды профессиональных общих компетенций</w:t>
            </w:r>
          </w:p>
        </w:tc>
        <w:tc>
          <w:tcPr>
            <w:tcW w:w="764" w:type="pct"/>
            <w:vMerge w:val="restart"/>
            <w:shd w:val="clear" w:color="auto" w:fill="auto"/>
            <w:vAlign w:val="center"/>
          </w:tcPr>
          <w:p w14:paraId="6B070D12" w14:textId="77777777" w:rsidR="00015732" w:rsidRPr="007F0F28" w:rsidRDefault="00015732" w:rsidP="00EE0B8C">
            <w:pPr>
              <w:jc w:val="center"/>
              <w:rPr>
                <w:b/>
                <w:sz w:val="20"/>
                <w:szCs w:val="20"/>
                <w:lang w:eastAsia="en-US"/>
              </w:rPr>
            </w:pPr>
            <w:r w:rsidRPr="007F0F28">
              <w:rPr>
                <w:b/>
                <w:sz w:val="20"/>
                <w:szCs w:val="20"/>
              </w:rPr>
              <w:t>Наименования разделов профессионального модуля</w:t>
            </w:r>
          </w:p>
        </w:tc>
        <w:tc>
          <w:tcPr>
            <w:tcW w:w="476" w:type="pct"/>
            <w:vMerge w:val="restart"/>
            <w:shd w:val="clear" w:color="auto" w:fill="auto"/>
            <w:vAlign w:val="center"/>
          </w:tcPr>
          <w:p w14:paraId="088D6C58" w14:textId="77777777" w:rsidR="00015732" w:rsidRPr="007F0F28" w:rsidRDefault="00015732" w:rsidP="00EE0B8C">
            <w:pPr>
              <w:suppressAutoHyphens/>
              <w:jc w:val="center"/>
              <w:rPr>
                <w:b/>
                <w:iCs/>
                <w:sz w:val="20"/>
                <w:szCs w:val="20"/>
                <w:lang w:eastAsia="en-US"/>
              </w:rPr>
            </w:pPr>
            <w:r w:rsidRPr="007F0F28">
              <w:rPr>
                <w:b/>
                <w:iCs/>
                <w:sz w:val="20"/>
                <w:szCs w:val="20"/>
              </w:rPr>
              <w:t>Суммарный объем нагрузки, час.</w:t>
            </w:r>
          </w:p>
        </w:tc>
        <w:tc>
          <w:tcPr>
            <w:tcW w:w="1574" w:type="pct"/>
            <w:gridSpan w:val="4"/>
            <w:shd w:val="clear" w:color="auto" w:fill="auto"/>
          </w:tcPr>
          <w:p w14:paraId="33A35673" w14:textId="0332F49E" w:rsidR="00015732" w:rsidRPr="007F0F28" w:rsidRDefault="00015732" w:rsidP="00EE0B8C">
            <w:pPr>
              <w:jc w:val="center"/>
              <w:rPr>
                <w:b/>
                <w:sz w:val="20"/>
                <w:szCs w:val="20"/>
                <w:lang w:eastAsia="en-US"/>
              </w:rPr>
            </w:pPr>
            <w:r w:rsidRPr="007F0F28">
              <w:rPr>
                <w:b/>
                <w:sz w:val="20"/>
                <w:szCs w:val="20"/>
              </w:rPr>
              <w:t>Обучение по МДК</w:t>
            </w:r>
          </w:p>
        </w:tc>
        <w:tc>
          <w:tcPr>
            <w:tcW w:w="1007" w:type="pct"/>
            <w:gridSpan w:val="2"/>
            <w:shd w:val="clear" w:color="auto" w:fill="auto"/>
          </w:tcPr>
          <w:p w14:paraId="348228BD" w14:textId="53ABCFF1" w:rsidR="00015732" w:rsidRPr="007F0F28" w:rsidRDefault="00015732" w:rsidP="00EE0B8C">
            <w:pPr>
              <w:jc w:val="center"/>
              <w:rPr>
                <w:b/>
                <w:sz w:val="20"/>
                <w:szCs w:val="20"/>
                <w:lang w:eastAsia="en-US"/>
              </w:rPr>
            </w:pPr>
            <w:r w:rsidRPr="007F0F28">
              <w:rPr>
                <w:b/>
                <w:sz w:val="20"/>
                <w:szCs w:val="20"/>
              </w:rPr>
              <w:t>Практики</w:t>
            </w:r>
          </w:p>
        </w:tc>
        <w:tc>
          <w:tcPr>
            <w:tcW w:w="329" w:type="pct"/>
            <w:vMerge w:val="restart"/>
            <w:shd w:val="clear" w:color="auto" w:fill="auto"/>
          </w:tcPr>
          <w:p w14:paraId="1EF57F32" w14:textId="15B95FBA" w:rsidR="00015732" w:rsidRPr="007F0F28" w:rsidRDefault="00015732" w:rsidP="00EE0B8C">
            <w:pPr>
              <w:jc w:val="center"/>
              <w:rPr>
                <w:b/>
                <w:sz w:val="20"/>
                <w:szCs w:val="20"/>
              </w:rPr>
            </w:pPr>
            <w:r w:rsidRPr="007F0F28">
              <w:rPr>
                <w:b/>
                <w:sz w:val="20"/>
                <w:szCs w:val="20"/>
              </w:rPr>
              <w:t>Консультации по модулю</w:t>
            </w:r>
          </w:p>
        </w:tc>
        <w:tc>
          <w:tcPr>
            <w:tcW w:w="374" w:type="pct"/>
            <w:vMerge w:val="restart"/>
            <w:shd w:val="clear" w:color="auto" w:fill="auto"/>
          </w:tcPr>
          <w:p w14:paraId="039A2B41" w14:textId="77777777" w:rsidR="00015732" w:rsidRPr="007F0F28" w:rsidRDefault="00015732" w:rsidP="00EE0B8C">
            <w:pPr>
              <w:jc w:val="center"/>
              <w:rPr>
                <w:b/>
                <w:sz w:val="20"/>
                <w:szCs w:val="20"/>
              </w:rPr>
            </w:pPr>
            <w:r w:rsidRPr="007F0F28">
              <w:rPr>
                <w:b/>
                <w:sz w:val="20"/>
                <w:szCs w:val="20"/>
              </w:rPr>
              <w:t>Промежуточная аттестация</w:t>
            </w:r>
          </w:p>
          <w:p w14:paraId="6D4E9181" w14:textId="4C7A176E" w:rsidR="00015732" w:rsidRPr="007F0F28" w:rsidRDefault="00015732" w:rsidP="00EE0B8C">
            <w:pPr>
              <w:jc w:val="center"/>
              <w:rPr>
                <w:b/>
                <w:sz w:val="20"/>
                <w:szCs w:val="20"/>
              </w:rPr>
            </w:pPr>
            <w:r w:rsidRPr="007F0F28">
              <w:rPr>
                <w:b/>
                <w:sz w:val="20"/>
                <w:szCs w:val="20"/>
              </w:rPr>
              <w:t>по модулю</w:t>
            </w:r>
          </w:p>
        </w:tc>
      </w:tr>
      <w:tr w:rsidR="008254B9" w:rsidRPr="000074D8" w14:paraId="2EEA013F" w14:textId="11AD4313" w:rsidTr="007F0F28">
        <w:tc>
          <w:tcPr>
            <w:tcW w:w="476" w:type="pct"/>
            <w:vMerge/>
            <w:shd w:val="clear" w:color="auto" w:fill="auto"/>
            <w:vAlign w:val="center"/>
          </w:tcPr>
          <w:p w14:paraId="6346F136" w14:textId="77777777" w:rsidR="008254B9" w:rsidRPr="000074D8" w:rsidRDefault="008254B9" w:rsidP="00EE0B8C">
            <w:pPr>
              <w:jc w:val="center"/>
              <w:rPr>
                <w:b/>
                <w:lang w:eastAsia="en-US"/>
              </w:rPr>
            </w:pPr>
          </w:p>
        </w:tc>
        <w:tc>
          <w:tcPr>
            <w:tcW w:w="764" w:type="pct"/>
            <w:vMerge/>
            <w:shd w:val="clear" w:color="auto" w:fill="auto"/>
            <w:vAlign w:val="center"/>
          </w:tcPr>
          <w:p w14:paraId="33A0A0ED" w14:textId="77777777" w:rsidR="008254B9" w:rsidRPr="000074D8" w:rsidRDefault="008254B9" w:rsidP="00EE0B8C">
            <w:pPr>
              <w:jc w:val="center"/>
              <w:rPr>
                <w:b/>
                <w:lang w:eastAsia="en-US"/>
              </w:rPr>
            </w:pPr>
          </w:p>
        </w:tc>
        <w:tc>
          <w:tcPr>
            <w:tcW w:w="476" w:type="pct"/>
            <w:vMerge/>
            <w:shd w:val="clear" w:color="auto" w:fill="auto"/>
            <w:vAlign w:val="center"/>
          </w:tcPr>
          <w:p w14:paraId="344A64B0" w14:textId="77777777" w:rsidR="008254B9" w:rsidRPr="000074D8" w:rsidRDefault="008254B9" w:rsidP="00EE0B8C">
            <w:pPr>
              <w:jc w:val="center"/>
              <w:rPr>
                <w:b/>
                <w:iCs/>
                <w:lang w:eastAsia="en-US"/>
              </w:rPr>
            </w:pPr>
          </w:p>
        </w:tc>
        <w:tc>
          <w:tcPr>
            <w:tcW w:w="285" w:type="pct"/>
            <w:shd w:val="clear" w:color="auto" w:fill="auto"/>
          </w:tcPr>
          <w:p w14:paraId="25057D72" w14:textId="77777777" w:rsidR="008254B9" w:rsidRPr="007F0F28" w:rsidRDefault="008254B9" w:rsidP="00EE0B8C">
            <w:pPr>
              <w:suppressAutoHyphens/>
              <w:jc w:val="center"/>
              <w:rPr>
                <w:b/>
                <w:sz w:val="20"/>
                <w:szCs w:val="20"/>
              </w:rPr>
            </w:pPr>
            <w:r w:rsidRPr="007F0F28">
              <w:rPr>
                <w:b/>
                <w:sz w:val="20"/>
                <w:szCs w:val="20"/>
              </w:rPr>
              <w:t>Всего</w:t>
            </w:r>
          </w:p>
          <w:p w14:paraId="5EAA3928" w14:textId="77777777" w:rsidR="008254B9" w:rsidRPr="007F0F28" w:rsidRDefault="008254B9" w:rsidP="00EE0B8C">
            <w:pPr>
              <w:jc w:val="center"/>
              <w:rPr>
                <w:b/>
                <w:sz w:val="20"/>
                <w:szCs w:val="20"/>
                <w:lang w:eastAsia="en-US"/>
              </w:rPr>
            </w:pPr>
          </w:p>
        </w:tc>
        <w:tc>
          <w:tcPr>
            <w:tcW w:w="536" w:type="pct"/>
            <w:shd w:val="clear" w:color="auto" w:fill="auto"/>
          </w:tcPr>
          <w:p w14:paraId="435F9CF5" w14:textId="77777777" w:rsidR="008254B9" w:rsidRPr="007F0F28" w:rsidRDefault="008254B9" w:rsidP="00EE0B8C">
            <w:pPr>
              <w:jc w:val="center"/>
              <w:rPr>
                <w:b/>
                <w:sz w:val="20"/>
                <w:szCs w:val="20"/>
                <w:lang w:eastAsia="en-US"/>
              </w:rPr>
            </w:pPr>
            <w:r w:rsidRPr="007F0F28">
              <w:rPr>
                <w:b/>
                <w:sz w:val="20"/>
                <w:szCs w:val="20"/>
              </w:rPr>
              <w:t>Лабораторных и практических занятий</w:t>
            </w:r>
          </w:p>
        </w:tc>
        <w:tc>
          <w:tcPr>
            <w:tcW w:w="462" w:type="pct"/>
            <w:shd w:val="clear" w:color="auto" w:fill="auto"/>
          </w:tcPr>
          <w:p w14:paraId="46152C49" w14:textId="77777777" w:rsidR="008254B9" w:rsidRPr="007F0F28" w:rsidRDefault="008254B9" w:rsidP="00EE0B8C">
            <w:pPr>
              <w:jc w:val="center"/>
              <w:rPr>
                <w:b/>
                <w:sz w:val="20"/>
                <w:szCs w:val="20"/>
                <w:lang w:eastAsia="en-US"/>
              </w:rPr>
            </w:pPr>
            <w:r w:rsidRPr="007F0F28">
              <w:rPr>
                <w:b/>
                <w:sz w:val="20"/>
                <w:szCs w:val="20"/>
              </w:rPr>
              <w:t>Курсовых работ (проектов)</w:t>
            </w:r>
          </w:p>
        </w:tc>
        <w:tc>
          <w:tcPr>
            <w:tcW w:w="291" w:type="pct"/>
            <w:shd w:val="clear" w:color="auto" w:fill="auto"/>
          </w:tcPr>
          <w:p w14:paraId="5796E6FD" w14:textId="0BC1620A" w:rsidR="008254B9" w:rsidRPr="007F0F28" w:rsidRDefault="008254B9" w:rsidP="00EE0B8C">
            <w:pPr>
              <w:suppressAutoHyphens/>
              <w:jc w:val="center"/>
              <w:rPr>
                <w:b/>
                <w:sz w:val="20"/>
                <w:szCs w:val="20"/>
              </w:rPr>
            </w:pPr>
            <w:r w:rsidRPr="007F0F28">
              <w:rPr>
                <w:b/>
                <w:sz w:val="20"/>
                <w:szCs w:val="20"/>
              </w:rPr>
              <w:t>Самостоятельная работа</w:t>
            </w:r>
          </w:p>
        </w:tc>
        <w:tc>
          <w:tcPr>
            <w:tcW w:w="334" w:type="pct"/>
            <w:shd w:val="clear" w:color="auto" w:fill="auto"/>
          </w:tcPr>
          <w:p w14:paraId="3550B8B9" w14:textId="51D79C60" w:rsidR="008254B9" w:rsidRPr="007F0F28" w:rsidRDefault="008254B9" w:rsidP="00EE0B8C">
            <w:pPr>
              <w:suppressAutoHyphens/>
              <w:jc w:val="center"/>
              <w:rPr>
                <w:b/>
                <w:sz w:val="20"/>
                <w:szCs w:val="20"/>
              </w:rPr>
            </w:pPr>
            <w:r w:rsidRPr="007F0F28">
              <w:rPr>
                <w:b/>
                <w:sz w:val="20"/>
                <w:szCs w:val="20"/>
              </w:rPr>
              <w:t>Учебная</w:t>
            </w:r>
          </w:p>
          <w:p w14:paraId="74CB60A1" w14:textId="77777777" w:rsidR="008254B9" w:rsidRPr="007F0F28" w:rsidRDefault="008254B9" w:rsidP="00EE0B8C">
            <w:pPr>
              <w:jc w:val="center"/>
              <w:rPr>
                <w:b/>
                <w:sz w:val="20"/>
                <w:szCs w:val="20"/>
                <w:lang w:eastAsia="en-US"/>
              </w:rPr>
            </w:pPr>
          </w:p>
        </w:tc>
        <w:tc>
          <w:tcPr>
            <w:tcW w:w="673" w:type="pct"/>
            <w:shd w:val="clear" w:color="auto" w:fill="auto"/>
          </w:tcPr>
          <w:p w14:paraId="3946EF02" w14:textId="77777777" w:rsidR="008254B9" w:rsidRPr="007F0F28" w:rsidRDefault="008254B9" w:rsidP="00EE0B8C">
            <w:pPr>
              <w:suppressAutoHyphens/>
              <w:jc w:val="center"/>
              <w:rPr>
                <w:b/>
                <w:sz w:val="20"/>
                <w:szCs w:val="20"/>
              </w:rPr>
            </w:pPr>
            <w:r w:rsidRPr="007F0F28">
              <w:rPr>
                <w:b/>
                <w:sz w:val="20"/>
                <w:szCs w:val="20"/>
              </w:rPr>
              <w:t>Производственная</w:t>
            </w:r>
          </w:p>
          <w:p w14:paraId="714BF691" w14:textId="77777777" w:rsidR="008254B9" w:rsidRPr="007F0F28" w:rsidRDefault="008254B9" w:rsidP="00EE0B8C">
            <w:pPr>
              <w:jc w:val="center"/>
              <w:rPr>
                <w:b/>
                <w:sz w:val="20"/>
                <w:szCs w:val="20"/>
                <w:lang w:eastAsia="en-US"/>
              </w:rPr>
            </w:pPr>
            <w:r w:rsidRPr="007F0F28">
              <w:rPr>
                <w:b/>
                <w:sz w:val="20"/>
                <w:szCs w:val="20"/>
              </w:rPr>
              <w:t>(если предусмотрена рассредоточенная практика)</w:t>
            </w:r>
          </w:p>
        </w:tc>
        <w:tc>
          <w:tcPr>
            <w:tcW w:w="329" w:type="pct"/>
            <w:vMerge/>
            <w:shd w:val="clear" w:color="auto" w:fill="auto"/>
          </w:tcPr>
          <w:p w14:paraId="3E0A7373" w14:textId="77777777" w:rsidR="008254B9" w:rsidRPr="000074D8" w:rsidRDefault="008254B9" w:rsidP="00EE0B8C">
            <w:pPr>
              <w:jc w:val="center"/>
              <w:rPr>
                <w:b/>
                <w:lang w:eastAsia="en-US"/>
              </w:rPr>
            </w:pPr>
          </w:p>
        </w:tc>
        <w:tc>
          <w:tcPr>
            <w:tcW w:w="374" w:type="pct"/>
            <w:vMerge/>
            <w:shd w:val="clear" w:color="auto" w:fill="auto"/>
          </w:tcPr>
          <w:p w14:paraId="3EF2ECBF" w14:textId="77777777" w:rsidR="008254B9" w:rsidRPr="000074D8" w:rsidRDefault="008254B9" w:rsidP="00EE0B8C">
            <w:pPr>
              <w:jc w:val="center"/>
              <w:rPr>
                <w:b/>
                <w:lang w:eastAsia="en-US"/>
              </w:rPr>
            </w:pPr>
          </w:p>
        </w:tc>
      </w:tr>
      <w:tr w:rsidR="008254B9" w:rsidRPr="00E30D9E" w14:paraId="293EAD18" w14:textId="087121C0" w:rsidTr="007F0F28">
        <w:tc>
          <w:tcPr>
            <w:tcW w:w="476" w:type="pct"/>
            <w:shd w:val="clear" w:color="auto" w:fill="auto"/>
            <w:vAlign w:val="center"/>
          </w:tcPr>
          <w:p w14:paraId="623E9B10" w14:textId="77777777" w:rsidR="008254B9" w:rsidRPr="00E30D9E" w:rsidRDefault="008254B9" w:rsidP="00EE0B8C">
            <w:pPr>
              <w:rPr>
                <w:lang w:eastAsia="en-US"/>
              </w:rPr>
            </w:pPr>
            <w:r w:rsidRPr="00E30D9E">
              <w:t>1</w:t>
            </w:r>
          </w:p>
        </w:tc>
        <w:tc>
          <w:tcPr>
            <w:tcW w:w="764" w:type="pct"/>
            <w:shd w:val="clear" w:color="auto" w:fill="auto"/>
            <w:vAlign w:val="center"/>
          </w:tcPr>
          <w:p w14:paraId="16CF921A" w14:textId="77777777" w:rsidR="008254B9" w:rsidRPr="00E30D9E" w:rsidRDefault="008254B9" w:rsidP="00EE0B8C">
            <w:pPr>
              <w:rPr>
                <w:lang w:eastAsia="en-US"/>
              </w:rPr>
            </w:pPr>
            <w:r w:rsidRPr="00E30D9E">
              <w:t>2</w:t>
            </w:r>
          </w:p>
        </w:tc>
        <w:tc>
          <w:tcPr>
            <w:tcW w:w="476" w:type="pct"/>
            <w:shd w:val="clear" w:color="auto" w:fill="auto"/>
            <w:vAlign w:val="center"/>
          </w:tcPr>
          <w:p w14:paraId="3424A864" w14:textId="77777777" w:rsidR="008254B9" w:rsidRPr="00E30D9E" w:rsidRDefault="008254B9" w:rsidP="00EE0B8C">
            <w:pPr>
              <w:jc w:val="center"/>
              <w:rPr>
                <w:lang w:eastAsia="en-US"/>
              </w:rPr>
            </w:pPr>
            <w:r w:rsidRPr="00E30D9E">
              <w:t>3</w:t>
            </w:r>
          </w:p>
        </w:tc>
        <w:tc>
          <w:tcPr>
            <w:tcW w:w="285" w:type="pct"/>
            <w:shd w:val="clear" w:color="auto" w:fill="auto"/>
            <w:vAlign w:val="center"/>
          </w:tcPr>
          <w:p w14:paraId="7D5CDFF6" w14:textId="77777777" w:rsidR="008254B9" w:rsidRPr="00E30D9E" w:rsidRDefault="008254B9" w:rsidP="00EE0B8C">
            <w:pPr>
              <w:jc w:val="center"/>
              <w:rPr>
                <w:lang w:eastAsia="en-US"/>
              </w:rPr>
            </w:pPr>
            <w:r w:rsidRPr="00E30D9E">
              <w:t>4</w:t>
            </w:r>
          </w:p>
        </w:tc>
        <w:tc>
          <w:tcPr>
            <w:tcW w:w="536" w:type="pct"/>
            <w:shd w:val="clear" w:color="auto" w:fill="auto"/>
            <w:vAlign w:val="center"/>
          </w:tcPr>
          <w:p w14:paraId="6F08E630" w14:textId="77777777" w:rsidR="008254B9" w:rsidRPr="00E30D9E" w:rsidRDefault="008254B9" w:rsidP="00EE0B8C">
            <w:pPr>
              <w:jc w:val="center"/>
              <w:rPr>
                <w:lang w:eastAsia="en-US"/>
              </w:rPr>
            </w:pPr>
            <w:r w:rsidRPr="00E30D9E">
              <w:t>5</w:t>
            </w:r>
          </w:p>
        </w:tc>
        <w:tc>
          <w:tcPr>
            <w:tcW w:w="462" w:type="pct"/>
            <w:shd w:val="clear" w:color="auto" w:fill="auto"/>
            <w:vAlign w:val="center"/>
          </w:tcPr>
          <w:p w14:paraId="4373A929" w14:textId="77777777" w:rsidR="008254B9" w:rsidRPr="00E30D9E" w:rsidRDefault="008254B9" w:rsidP="00EE0B8C">
            <w:pPr>
              <w:jc w:val="center"/>
              <w:rPr>
                <w:lang w:eastAsia="en-US"/>
              </w:rPr>
            </w:pPr>
            <w:r w:rsidRPr="00E30D9E">
              <w:t>6</w:t>
            </w:r>
          </w:p>
        </w:tc>
        <w:tc>
          <w:tcPr>
            <w:tcW w:w="291" w:type="pct"/>
            <w:shd w:val="clear" w:color="auto" w:fill="auto"/>
          </w:tcPr>
          <w:p w14:paraId="5055DC12" w14:textId="4FD7255E" w:rsidR="008254B9" w:rsidRPr="00E30D9E" w:rsidRDefault="008254B9" w:rsidP="00EE0B8C">
            <w:pPr>
              <w:jc w:val="center"/>
            </w:pPr>
            <w:r>
              <w:t>7</w:t>
            </w:r>
          </w:p>
        </w:tc>
        <w:tc>
          <w:tcPr>
            <w:tcW w:w="334" w:type="pct"/>
            <w:shd w:val="clear" w:color="auto" w:fill="auto"/>
            <w:vAlign w:val="center"/>
          </w:tcPr>
          <w:p w14:paraId="472D6F1F" w14:textId="2B16931E" w:rsidR="008254B9" w:rsidRPr="00E30D9E" w:rsidRDefault="008254B9" w:rsidP="00EE0B8C">
            <w:pPr>
              <w:jc w:val="center"/>
              <w:rPr>
                <w:lang w:eastAsia="en-US"/>
              </w:rPr>
            </w:pPr>
            <w:r>
              <w:t>8</w:t>
            </w:r>
          </w:p>
        </w:tc>
        <w:tc>
          <w:tcPr>
            <w:tcW w:w="673" w:type="pct"/>
            <w:shd w:val="clear" w:color="auto" w:fill="auto"/>
            <w:vAlign w:val="center"/>
          </w:tcPr>
          <w:p w14:paraId="350CE150" w14:textId="2C87CCB5" w:rsidR="008254B9" w:rsidRPr="00E30D9E" w:rsidRDefault="008254B9" w:rsidP="00EE0B8C">
            <w:pPr>
              <w:jc w:val="center"/>
              <w:rPr>
                <w:lang w:eastAsia="en-US"/>
              </w:rPr>
            </w:pPr>
            <w:r>
              <w:t>9</w:t>
            </w:r>
          </w:p>
        </w:tc>
        <w:tc>
          <w:tcPr>
            <w:tcW w:w="329" w:type="pct"/>
            <w:shd w:val="clear" w:color="auto" w:fill="auto"/>
          </w:tcPr>
          <w:p w14:paraId="2573D4C6" w14:textId="7267F827" w:rsidR="008254B9" w:rsidRPr="00E30D9E" w:rsidRDefault="008254B9" w:rsidP="00EE0B8C">
            <w:pPr>
              <w:jc w:val="center"/>
            </w:pPr>
            <w:r>
              <w:t>10</w:t>
            </w:r>
          </w:p>
        </w:tc>
        <w:tc>
          <w:tcPr>
            <w:tcW w:w="374" w:type="pct"/>
            <w:shd w:val="clear" w:color="auto" w:fill="auto"/>
          </w:tcPr>
          <w:p w14:paraId="7728655D" w14:textId="5A950011" w:rsidR="008254B9" w:rsidRPr="00E30D9E" w:rsidRDefault="008254B9" w:rsidP="00EE0B8C">
            <w:pPr>
              <w:jc w:val="center"/>
            </w:pPr>
            <w:r>
              <w:t>11</w:t>
            </w:r>
          </w:p>
        </w:tc>
      </w:tr>
      <w:tr w:rsidR="007F0F28" w:rsidRPr="00E30D9E" w14:paraId="5E35AD90" w14:textId="63C59DD7" w:rsidTr="007F0F28">
        <w:trPr>
          <w:trHeight w:val="1733"/>
        </w:trPr>
        <w:tc>
          <w:tcPr>
            <w:tcW w:w="476" w:type="pct"/>
            <w:vMerge w:val="restart"/>
            <w:shd w:val="clear" w:color="auto" w:fill="auto"/>
            <w:vAlign w:val="center"/>
          </w:tcPr>
          <w:p w14:paraId="0D2591F3" w14:textId="5BDE9A8E" w:rsidR="008254B9" w:rsidRDefault="008254B9" w:rsidP="00564F79">
            <w:pPr>
              <w:jc w:val="center"/>
              <w:rPr>
                <w:b/>
                <w:lang w:eastAsia="en-US"/>
              </w:rPr>
            </w:pPr>
            <w:proofErr w:type="gramStart"/>
            <w:r w:rsidRPr="00C8687C">
              <w:rPr>
                <w:b/>
                <w:lang w:eastAsia="en-US"/>
              </w:rPr>
              <w:t>ОК</w:t>
            </w:r>
            <w:proofErr w:type="gramEnd"/>
            <w:r w:rsidRPr="00C8687C">
              <w:rPr>
                <w:b/>
                <w:lang w:eastAsia="en-US"/>
              </w:rPr>
              <w:t xml:space="preserve"> 01 – ОК 05; ОК 09</w:t>
            </w:r>
          </w:p>
          <w:p w14:paraId="65418EED" w14:textId="3D13FE54" w:rsidR="008254B9" w:rsidRPr="00E30D9E" w:rsidRDefault="008254B9" w:rsidP="00D01908">
            <w:pPr>
              <w:jc w:val="center"/>
              <w:rPr>
                <w:b/>
                <w:lang w:eastAsia="en-US"/>
              </w:rPr>
            </w:pPr>
            <w:r>
              <w:rPr>
                <w:b/>
                <w:lang w:eastAsia="en-US"/>
              </w:rPr>
              <w:t xml:space="preserve">ПК </w:t>
            </w:r>
            <w:r w:rsidR="00D01908">
              <w:rPr>
                <w:b/>
                <w:lang w:eastAsia="en-US"/>
              </w:rPr>
              <w:t>4</w:t>
            </w:r>
            <w:r w:rsidR="00564F79">
              <w:rPr>
                <w:b/>
                <w:lang w:eastAsia="en-US"/>
              </w:rPr>
              <w:t>.1</w:t>
            </w:r>
            <w:r>
              <w:rPr>
                <w:b/>
                <w:lang w:eastAsia="en-US"/>
              </w:rPr>
              <w:t>-</w:t>
            </w:r>
            <w:r w:rsidR="00D01908">
              <w:rPr>
                <w:b/>
                <w:lang w:eastAsia="en-US"/>
              </w:rPr>
              <w:t>4</w:t>
            </w:r>
            <w:r w:rsidR="006879B6">
              <w:rPr>
                <w:b/>
                <w:lang w:eastAsia="en-US"/>
              </w:rPr>
              <w:t>.3</w:t>
            </w:r>
          </w:p>
        </w:tc>
        <w:tc>
          <w:tcPr>
            <w:tcW w:w="764" w:type="pct"/>
            <w:shd w:val="clear" w:color="auto" w:fill="auto"/>
          </w:tcPr>
          <w:p w14:paraId="357BB9C0" w14:textId="011D5EB0" w:rsidR="008254B9" w:rsidRPr="00BB5817" w:rsidRDefault="008254B9" w:rsidP="00D01908">
            <w:pPr>
              <w:rPr>
                <w:b/>
              </w:rPr>
            </w:pPr>
            <w:r w:rsidRPr="00C8687C">
              <w:rPr>
                <w:b/>
              </w:rPr>
              <w:t>М</w:t>
            </w:r>
            <w:r w:rsidR="00A354AD">
              <w:rPr>
                <w:b/>
              </w:rPr>
              <w:t xml:space="preserve">ДК </w:t>
            </w:r>
            <w:r w:rsidR="006879B6">
              <w:rPr>
                <w:b/>
              </w:rPr>
              <w:t>0</w:t>
            </w:r>
            <w:r w:rsidR="00D01908">
              <w:rPr>
                <w:b/>
              </w:rPr>
              <w:t>4</w:t>
            </w:r>
            <w:r w:rsidR="006879B6">
              <w:rPr>
                <w:b/>
              </w:rPr>
              <w:t>.01</w:t>
            </w:r>
            <w:r w:rsidRPr="00C8687C">
              <w:rPr>
                <w:b/>
              </w:rPr>
              <w:t xml:space="preserve"> </w:t>
            </w:r>
            <w:r w:rsidR="00D01908" w:rsidRPr="00D01908">
              <w:rPr>
                <w:bCs/>
              </w:rPr>
              <w:t>Основы планирования логистических операций</w:t>
            </w:r>
          </w:p>
        </w:tc>
        <w:tc>
          <w:tcPr>
            <w:tcW w:w="476" w:type="pct"/>
            <w:shd w:val="clear" w:color="auto" w:fill="auto"/>
            <w:vAlign w:val="center"/>
          </w:tcPr>
          <w:p w14:paraId="6691BA83" w14:textId="7309FD78" w:rsidR="008254B9" w:rsidRPr="005C0D83" w:rsidRDefault="006879B6" w:rsidP="00EE0B8C">
            <w:pPr>
              <w:jc w:val="center"/>
              <w:rPr>
                <w:b/>
                <w:lang w:eastAsia="en-US"/>
              </w:rPr>
            </w:pPr>
            <w:r>
              <w:rPr>
                <w:b/>
                <w:lang w:eastAsia="en-US"/>
              </w:rPr>
              <w:t>102</w:t>
            </w:r>
          </w:p>
        </w:tc>
        <w:tc>
          <w:tcPr>
            <w:tcW w:w="285" w:type="pct"/>
            <w:shd w:val="clear" w:color="auto" w:fill="auto"/>
            <w:vAlign w:val="center"/>
          </w:tcPr>
          <w:p w14:paraId="7FAD2387" w14:textId="0377A17C" w:rsidR="008254B9" w:rsidRPr="005C0D83" w:rsidRDefault="006879B6" w:rsidP="00EE0B8C">
            <w:pPr>
              <w:jc w:val="center"/>
              <w:rPr>
                <w:b/>
                <w:lang w:eastAsia="en-US"/>
              </w:rPr>
            </w:pPr>
            <w:r>
              <w:rPr>
                <w:b/>
                <w:lang w:eastAsia="en-US"/>
              </w:rPr>
              <w:t>102</w:t>
            </w:r>
          </w:p>
        </w:tc>
        <w:tc>
          <w:tcPr>
            <w:tcW w:w="536" w:type="pct"/>
            <w:shd w:val="clear" w:color="auto" w:fill="auto"/>
            <w:vAlign w:val="center"/>
          </w:tcPr>
          <w:p w14:paraId="3039007C" w14:textId="73573CE8" w:rsidR="008254B9" w:rsidRPr="006D6E10" w:rsidRDefault="00A354AD" w:rsidP="006879B6">
            <w:pPr>
              <w:jc w:val="center"/>
              <w:rPr>
                <w:lang w:eastAsia="en-US"/>
              </w:rPr>
            </w:pPr>
            <w:r>
              <w:rPr>
                <w:lang w:eastAsia="en-US"/>
              </w:rPr>
              <w:t>3</w:t>
            </w:r>
            <w:r w:rsidR="006879B6">
              <w:rPr>
                <w:lang w:eastAsia="en-US"/>
              </w:rPr>
              <w:t>6</w:t>
            </w:r>
          </w:p>
        </w:tc>
        <w:tc>
          <w:tcPr>
            <w:tcW w:w="462" w:type="pct"/>
            <w:shd w:val="clear" w:color="auto" w:fill="auto"/>
            <w:vAlign w:val="center"/>
          </w:tcPr>
          <w:p w14:paraId="15D45411" w14:textId="77777777" w:rsidR="008254B9" w:rsidRPr="005C0D83" w:rsidRDefault="008254B9" w:rsidP="00B74411">
            <w:pPr>
              <w:jc w:val="center"/>
            </w:pPr>
          </w:p>
          <w:p w14:paraId="43621F3F" w14:textId="7F02C675" w:rsidR="008254B9" w:rsidRPr="005C0D83" w:rsidRDefault="008254B9" w:rsidP="00B74411">
            <w:pPr>
              <w:jc w:val="center"/>
            </w:pPr>
            <w:r>
              <w:t>-</w:t>
            </w:r>
          </w:p>
          <w:p w14:paraId="3C52FCEC" w14:textId="77777777" w:rsidR="008254B9" w:rsidRPr="005C0D83" w:rsidRDefault="008254B9" w:rsidP="00B74411">
            <w:pPr>
              <w:jc w:val="center"/>
              <w:rPr>
                <w:lang w:eastAsia="en-US"/>
              </w:rPr>
            </w:pPr>
          </w:p>
        </w:tc>
        <w:tc>
          <w:tcPr>
            <w:tcW w:w="291" w:type="pct"/>
            <w:shd w:val="clear" w:color="auto" w:fill="auto"/>
            <w:vAlign w:val="center"/>
          </w:tcPr>
          <w:p w14:paraId="5C16939D" w14:textId="225C95EA" w:rsidR="008254B9" w:rsidRPr="005C0D83" w:rsidRDefault="00F33D63" w:rsidP="006879B6">
            <w:pPr>
              <w:jc w:val="center"/>
              <w:rPr>
                <w:lang w:eastAsia="en-US"/>
              </w:rPr>
            </w:pPr>
            <w:r>
              <w:rPr>
                <w:lang w:eastAsia="en-US"/>
              </w:rPr>
              <w:t>1</w:t>
            </w:r>
            <w:r w:rsidR="006879B6">
              <w:rPr>
                <w:lang w:eastAsia="en-US"/>
              </w:rPr>
              <w:t>1</w:t>
            </w:r>
          </w:p>
        </w:tc>
        <w:tc>
          <w:tcPr>
            <w:tcW w:w="334" w:type="pct"/>
            <w:shd w:val="clear" w:color="auto" w:fill="auto"/>
            <w:vAlign w:val="center"/>
          </w:tcPr>
          <w:p w14:paraId="56BDC0A6" w14:textId="08E88A84" w:rsidR="008254B9" w:rsidRPr="005C0D83" w:rsidRDefault="008254B9" w:rsidP="00EE0B8C">
            <w:pPr>
              <w:jc w:val="center"/>
              <w:rPr>
                <w:lang w:eastAsia="en-US"/>
              </w:rPr>
            </w:pPr>
            <w:r w:rsidRPr="005C0D83">
              <w:t>-</w:t>
            </w:r>
          </w:p>
        </w:tc>
        <w:tc>
          <w:tcPr>
            <w:tcW w:w="673" w:type="pct"/>
            <w:shd w:val="clear" w:color="auto" w:fill="auto"/>
            <w:vAlign w:val="center"/>
          </w:tcPr>
          <w:p w14:paraId="4894951E" w14:textId="77777777" w:rsidR="008254B9" w:rsidRPr="00F8368B" w:rsidRDefault="008254B9" w:rsidP="00EE0B8C">
            <w:pPr>
              <w:jc w:val="center"/>
              <w:rPr>
                <w:lang w:eastAsia="en-US"/>
              </w:rPr>
            </w:pPr>
            <w:r w:rsidRPr="00F8368B">
              <w:t>-</w:t>
            </w:r>
          </w:p>
        </w:tc>
        <w:tc>
          <w:tcPr>
            <w:tcW w:w="329" w:type="pct"/>
            <w:shd w:val="clear" w:color="auto" w:fill="auto"/>
            <w:vAlign w:val="center"/>
          </w:tcPr>
          <w:p w14:paraId="5B527B7A" w14:textId="21307FDE" w:rsidR="008254B9" w:rsidRDefault="008254B9" w:rsidP="00EE0B8C">
            <w:pPr>
              <w:jc w:val="center"/>
              <w:rPr>
                <w:b/>
              </w:rPr>
            </w:pPr>
            <w:r>
              <w:rPr>
                <w:b/>
              </w:rPr>
              <w:t>-</w:t>
            </w:r>
          </w:p>
        </w:tc>
        <w:tc>
          <w:tcPr>
            <w:tcW w:w="374" w:type="pct"/>
            <w:shd w:val="clear" w:color="auto" w:fill="auto"/>
            <w:vAlign w:val="center"/>
          </w:tcPr>
          <w:p w14:paraId="2F452117" w14:textId="3558BCB8" w:rsidR="008254B9" w:rsidRDefault="008254B9" w:rsidP="00EE0B8C">
            <w:pPr>
              <w:jc w:val="center"/>
              <w:rPr>
                <w:b/>
              </w:rPr>
            </w:pPr>
            <w:r>
              <w:rPr>
                <w:b/>
              </w:rPr>
              <w:t>-</w:t>
            </w:r>
          </w:p>
        </w:tc>
      </w:tr>
      <w:tr w:rsidR="007F0F28" w:rsidRPr="00E30D9E" w14:paraId="19F3E67B" w14:textId="77777777" w:rsidTr="007F0F28">
        <w:trPr>
          <w:trHeight w:val="993"/>
        </w:trPr>
        <w:tc>
          <w:tcPr>
            <w:tcW w:w="476" w:type="pct"/>
            <w:vMerge/>
            <w:shd w:val="clear" w:color="auto" w:fill="auto"/>
            <w:vAlign w:val="center"/>
          </w:tcPr>
          <w:p w14:paraId="76BBBD33" w14:textId="77777777" w:rsidR="008254B9" w:rsidRDefault="008254B9" w:rsidP="00EE0B8C">
            <w:pPr>
              <w:jc w:val="center"/>
              <w:rPr>
                <w:b/>
                <w:lang w:eastAsia="en-US"/>
              </w:rPr>
            </w:pPr>
          </w:p>
        </w:tc>
        <w:tc>
          <w:tcPr>
            <w:tcW w:w="764" w:type="pct"/>
            <w:shd w:val="clear" w:color="auto" w:fill="auto"/>
          </w:tcPr>
          <w:p w14:paraId="1B56536D" w14:textId="5C89804F" w:rsidR="008254B9" w:rsidRPr="004D7AF7" w:rsidRDefault="008254B9" w:rsidP="00D01908">
            <w:pPr>
              <w:rPr>
                <w:bCs/>
              </w:rPr>
            </w:pPr>
            <w:r w:rsidRPr="00C8687C">
              <w:rPr>
                <w:b/>
              </w:rPr>
              <w:t>МДК 0</w:t>
            </w:r>
            <w:r w:rsidR="00D01908">
              <w:rPr>
                <w:b/>
              </w:rPr>
              <w:t>4</w:t>
            </w:r>
            <w:r w:rsidRPr="00C8687C">
              <w:rPr>
                <w:b/>
              </w:rPr>
              <w:t xml:space="preserve">.02 </w:t>
            </w:r>
            <w:r w:rsidR="00D01908" w:rsidRPr="00D01908">
              <w:t>Оценка эффективности и контроль логистических систем</w:t>
            </w:r>
          </w:p>
        </w:tc>
        <w:tc>
          <w:tcPr>
            <w:tcW w:w="476" w:type="pct"/>
            <w:shd w:val="clear" w:color="auto" w:fill="auto"/>
            <w:vAlign w:val="center"/>
          </w:tcPr>
          <w:p w14:paraId="59CB46DA" w14:textId="443A9461" w:rsidR="008254B9" w:rsidRDefault="006879B6" w:rsidP="00EE0B8C">
            <w:pPr>
              <w:jc w:val="center"/>
              <w:rPr>
                <w:b/>
                <w:lang w:eastAsia="en-US"/>
              </w:rPr>
            </w:pPr>
            <w:r>
              <w:rPr>
                <w:b/>
                <w:lang w:eastAsia="en-US"/>
              </w:rPr>
              <w:t>102</w:t>
            </w:r>
          </w:p>
        </w:tc>
        <w:tc>
          <w:tcPr>
            <w:tcW w:w="285" w:type="pct"/>
            <w:shd w:val="clear" w:color="auto" w:fill="auto"/>
            <w:vAlign w:val="center"/>
          </w:tcPr>
          <w:p w14:paraId="6669F342" w14:textId="3F30FBE2" w:rsidR="008254B9" w:rsidRDefault="006879B6" w:rsidP="00EE0B8C">
            <w:pPr>
              <w:jc w:val="center"/>
              <w:rPr>
                <w:b/>
                <w:lang w:eastAsia="en-US"/>
              </w:rPr>
            </w:pPr>
            <w:r>
              <w:rPr>
                <w:b/>
                <w:lang w:eastAsia="en-US"/>
              </w:rPr>
              <w:t>102</w:t>
            </w:r>
          </w:p>
        </w:tc>
        <w:tc>
          <w:tcPr>
            <w:tcW w:w="536" w:type="pct"/>
            <w:shd w:val="clear" w:color="auto" w:fill="auto"/>
            <w:vAlign w:val="center"/>
          </w:tcPr>
          <w:p w14:paraId="09A6118F" w14:textId="045E21D4" w:rsidR="008254B9" w:rsidRDefault="00F33D63" w:rsidP="00EE0B8C">
            <w:pPr>
              <w:jc w:val="center"/>
              <w:rPr>
                <w:lang w:eastAsia="en-US"/>
              </w:rPr>
            </w:pPr>
            <w:r>
              <w:rPr>
                <w:lang w:eastAsia="en-US"/>
              </w:rPr>
              <w:t>36</w:t>
            </w:r>
          </w:p>
        </w:tc>
        <w:tc>
          <w:tcPr>
            <w:tcW w:w="462" w:type="pct"/>
            <w:shd w:val="clear" w:color="auto" w:fill="auto"/>
            <w:vAlign w:val="center"/>
          </w:tcPr>
          <w:p w14:paraId="42FC419D" w14:textId="5E86D80A" w:rsidR="008254B9" w:rsidRPr="005C0D83" w:rsidRDefault="00D01908" w:rsidP="00B74411">
            <w:pPr>
              <w:jc w:val="center"/>
            </w:pPr>
            <w:r>
              <w:t>20</w:t>
            </w:r>
          </w:p>
        </w:tc>
        <w:tc>
          <w:tcPr>
            <w:tcW w:w="291" w:type="pct"/>
            <w:shd w:val="clear" w:color="auto" w:fill="auto"/>
            <w:vAlign w:val="center"/>
          </w:tcPr>
          <w:p w14:paraId="02DA2E91" w14:textId="12EA5039" w:rsidR="008254B9" w:rsidRPr="005C0D83" w:rsidRDefault="00F33D63" w:rsidP="006879B6">
            <w:pPr>
              <w:jc w:val="center"/>
              <w:rPr>
                <w:lang w:eastAsia="en-US"/>
              </w:rPr>
            </w:pPr>
            <w:r>
              <w:rPr>
                <w:lang w:eastAsia="en-US"/>
              </w:rPr>
              <w:t>1</w:t>
            </w:r>
            <w:r w:rsidR="006879B6">
              <w:rPr>
                <w:lang w:eastAsia="en-US"/>
              </w:rPr>
              <w:t>1</w:t>
            </w:r>
          </w:p>
        </w:tc>
        <w:tc>
          <w:tcPr>
            <w:tcW w:w="334" w:type="pct"/>
            <w:shd w:val="clear" w:color="auto" w:fill="auto"/>
            <w:vAlign w:val="center"/>
          </w:tcPr>
          <w:p w14:paraId="626DF362" w14:textId="17603A8E" w:rsidR="008254B9" w:rsidRPr="005C0D83" w:rsidRDefault="007F0F28" w:rsidP="00EE0B8C">
            <w:pPr>
              <w:jc w:val="center"/>
            </w:pPr>
            <w:r>
              <w:t>-</w:t>
            </w:r>
          </w:p>
        </w:tc>
        <w:tc>
          <w:tcPr>
            <w:tcW w:w="673" w:type="pct"/>
            <w:shd w:val="clear" w:color="auto" w:fill="auto"/>
            <w:vAlign w:val="center"/>
          </w:tcPr>
          <w:p w14:paraId="2F1EDE27" w14:textId="61B31B09" w:rsidR="008254B9" w:rsidRPr="00F8368B" w:rsidRDefault="007F0F28" w:rsidP="00EE0B8C">
            <w:pPr>
              <w:jc w:val="center"/>
            </w:pPr>
            <w:r>
              <w:t>-</w:t>
            </w:r>
          </w:p>
        </w:tc>
        <w:tc>
          <w:tcPr>
            <w:tcW w:w="329" w:type="pct"/>
            <w:shd w:val="clear" w:color="auto" w:fill="auto"/>
            <w:vAlign w:val="center"/>
          </w:tcPr>
          <w:p w14:paraId="228E5497" w14:textId="1E1DEBCB" w:rsidR="008254B9" w:rsidRDefault="008254B9" w:rsidP="00EE0B8C">
            <w:pPr>
              <w:jc w:val="center"/>
              <w:rPr>
                <w:b/>
              </w:rPr>
            </w:pPr>
            <w:r>
              <w:rPr>
                <w:b/>
              </w:rPr>
              <w:t>-</w:t>
            </w:r>
          </w:p>
        </w:tc>
        <w:tc>
          <w:tcPr>
            <w:tcW w:w="374" w:type="pct"/>
            <w:shd w:val="clear" w:color="auto" w:fill="auto"/>
            <w:vAlign w:val="center"/>
          </w:tcPr>
          <w:p w14:paraId="494FEAEA" w14:textId="7CEB7AB2" w:rsidR="008254B9" w:rsidRDefault="008254B9" w:rsidP="00EE0B8C">
            <w:pPr>
              <w:jc w:val="center"/>
              <w:rPr>
                <w:b/>
              </w:rPr>
            </w:pPr>
            <w:r>
              <w:rPr>
                <w:b/>
              </w:rPr>
              <w:t>-</w:t>
            </w:r>
          </w:p>
        </w:tc>
      </w:tr>
      <w:tr w:rsidR="007F0F28" w:rsidRPr="00E30D9E" w14:paraId="32936C34" w14:textId="0A133CFC" w:rsidTr="007F0F28">
        <w:tc>
          <w:tcPr>
            <w:tcW w:w="476" w:type="pct"/>
            <w:vMerge/>
            <w:shd w:val="clear" w:color="auto" w:fill="auto"/>
          </w:tcPr>
          <w:p w14:paraId="73D1129F" w14:textId="77777777" w:rsidR="008254B9" w:rsidRPr="00E30D9E" w:rsidRDefault="008254B9" w:rsidP="00EE0B8C">
            <w:pPr>
              <w:rPr>
                <w:b/>
              </w:rPr>
            </w:pPr>
          </w:p>
        </w:tc>
        <w:tc>
          <w:tcPr>
            <w:tcW w:w="764" w:type="pct"/>
            <w:shd w:val="clear" w:color="auto" w:fill="auto"/>
          </w:tcPr>
          <w:p w14:paraId="25A0868D" w14:textId="48F4729D" w:rsidR="008254B9" w:rsidRPr="00E30D9E" w:rsidRDefault="008254B9" w:rsidP="00EE0B8C">
            <w:pPr>
              <w:rPr>
                <w:b/>
              </w:rPr>
            </w:pPr>
            <w:r>
              <w:rPr>
                <w:b/>
              </w:rPr>
              <w:t>Учебная практика</w:t>
            </w:r>
          </w:p>
        </w:tc>
        <w:tc>
          <w:tcPr>
            <w:tcW w:w="476" w:type="pct"/>
            <w:shd w:val="clear" w:color="auto" w:fill="auto"/>
          </w:tcPr>
          <w:p w14:paraId="1A569FB3" w14:textId="4CA355DF" w:rsidR="008254B9" w:rsidRDefault="006879B6" w:rsidP="00EE0B8C">
            <w:pPr>
              <w:jc w:val="center"/>
              <w:rPr>
                <w:b/>
              </w:rPr>
            </w:pPr>
            <w:r>
              <w:rPr>
                <w:b/>
              </w:rPr>
              <w:t>36</w:t>
            </w:r>
          </w:p>
        </w:tc>
        <w:tc>
          <w:tcPr>
            <w:tcW w:w="285" w:type="pct"/>
            <w:shd w:val="clear" w:color="auto" w:fill="auto"/>
          </w:tcPr>
          <w:p w14:paraId="08394CA7" w14:textId="284CB3AA" w:rsidR="008254B9" w:rsidRDefault="008254B9" w:rsidP="00EE0B8C">
            <w:pPr>
              <w:jc w:val="center"/>
            </w:pPr>
            <w:r>
              <w:t>-</w:t>
            </w:r>
          </w:p>
        </w:tc>
        <w:tc>
          <w:tcPr>
            <w:tcW w:w="536" w:type="pct"/>
            <w:shd w:val="clear" w:color="auto" w:fill="auto"/>
          </w:tcPr>
          <w:p w14:paraId="193E661B" w14:textId="77777777" w:rsidR="008254B9" w:rsidRDefault="008254B9" w:rsidP="00EE0B8C">
            <w:pPr>
              <w:jc w:val="center"/>
            </w:pPr>
            <w:r w:rsidRPr="00E61ADB">
              <w:t>-</w:t>
            </w:r>
          </w:p>
        </w:tc>
        <w:tc>
          <w:tcPr>
            <w:tcW w:w="462" w:type="pct"/>
            <w:shd w:val="clear" w:color="auto" w:fill="auto"/>
          </w:tcPr>
          <w:p w14:paraId="09DFDF92" w14:textId="77777777" w:rsidR="008254B9" w:rsidRDefault="008254B9" w:rsidP="00EE0B8C">
            <w:pPr>
              <w:jc w:val="center"/>
            </w:pPr>
            <w:r w:rsidRPr="00E61ADB">
              <w:t>-</w:t>
            </w:r>
          </w:p>
        </w:tc>
        <w:tc>
          <w:tcPr>
            <w:tcW w:w="291" w:type="pct"/>
            <w:shd w:val="clear" w:color="auto" w:fill="auto"/>
          </w:tcPr>
          <w:p w14:paraId="7D8D3B9A" w14:textId="421444E4" w:rsidR="008254B9" w:rsidRDefault="006879B6" w:rsidP="00EE0B8C">
            <w:pPr>
              <w:jc w:val="center"/>
            </w:pPr>
            <w:r>
              <w:t>-</w:t>
            </w:r>
          </w:p>
        </w:tc>
        <w:tc>
          <w:tcPr>
            <w:tcW w:w="334" w:type="pct"/>
            <w:shd w:val="clear" w:color="auto" w:fill="auto"/>
          </w:tcPr>
          <w:p w14:paraId="6C909BA2" w14:textId="74FC721D" w:rsidR="008254B9" w:rsidRPr="007F0F28" w:rsidRDefault="006879B6" w:rsidP="00EE0B8C">
            <w:pPr>
              <w:jc w:val="center"/>
              <w:rPr>
                <w:b/>
                <w:bCs/>
              </w:rPr>
            </w:pPr>
            <w:r>
              <w:rPr>
                <w:b/>
                <w:bCs/>
              </w:rPr>
              <w:t>36</w:t>
            </w:r>
          </w:p>
        </w:tc>
        <w:tc>
          <w:tcPr>
            <w:tcW w:w="673" w:type="pct"/>
            <w:shd w:val="clear" w:color="auto" w:fill="auto"/>
          </w:tcPr>
          <w:p w14:paraId="02AF8D84" w14:textId="77777777" w:rsidR="008254B9" w:rsidRDefault="008254B9" w:rsidP="00EE0B8C">
            <w:pPr>
              <w:jc w:val="center"/>
            </w:pPr>
            <w:r w:rsidRPr="00E61ADB">
              <w:t>-</w:t>
            </w:r>
          </w:p>
        </w:tc>
        <w:tc>
          <w:tcPr>
            <w:tcW w:w="329" w:type="pct"/>
            <w:shd w:val="clear" w:color="auto" w:fill="auto"/>
            <w:vAlign w:val="center"/>
          </w:tcPr>
          <w:p w14:paraId="74F9A14B" w14:textId="5CA62C82" w:rsidR="008254B9" w:rsidRPr="00E61ADB" w:rsidRDefault="008254B9" w:rsidP="00EE0B8C">
            <w:pPr>
              <w:jc w:val="center"/>
            </w:pPr>
            <w:r>
              <w:t>-</w:t>
            </w:r>
          </w:p>
        </w:tc>
        <w:tc>
          <w:tcPr>
            <w:tcW w:w="374" w:type="pct"/>
            <w:shd w:val="clear" w:color="auto" w:fill="auto"/>
            <w:vAlign w:val="center"/>
          </w:tcPr>
          <w:p w14:paraId="1F1749EB" w14:textId="4D1EE58A" w:rsidR="008254B9" w:rsidRPr="00E61ADB" w:rsidRDefault="008254B9" w:rsidP="00EE0B8C">
            <w:pPr>
              <w:jc w:val="center"/>
            </w:pPr>
            <w:r>
              <w:t>-</w:t>
            </w:r>
          </w:p>
        </w:tc>
      </w:tr>
      <w:tr w:rsidR="007F0F28" w:rsidRPr="00E30D9E" w14:paraId="30C23EAD" w14:textId="5B7B82F4" w:rsidTr="007F0F28">
        <w:tc>
          <w:tcPr>
            <w:tcW w:w="476" w:type="pct"/>
            <w:vMerge/>
            <w:shd w:val="clear" w:color="auto" w:fill="auto"/>
          </w:tcPr>
          <w:p w14:paraId="5CAAE3A7" w14:textId="77777777" w:rsidR="008254B9" w:rsidRPr="00E30D9E" w:rsidRDefault="008254B9" w:rsidP="00EE0B8C">
            <w:pPr>
              <w:rPr>
                <w:b/>
              </w:rPr>
            </w:pPr>
          </w:p>
        </w:tc>
        <w:tc>
          <w:tcPr>
            <w:tcW w:w="764" w:type="pct"/>
            <w:shd w:val="clear" w:color="auto" w:fill="auto"/>
          </w:tcPr>
          <w:p w14:paraId="22EC5290" w14:textId="77777777" w:rsidR="008254B9" w:rsidRPr="00E30D9E" w:rsidRDefault="008254B9" w:rsidP="00EE0B8C">
            <w:pPr>
              <w:rPr>
                <w:lang w:eastAsia="en-US"/>
              </w:rPr>
            </w:pPr>
            <w:r w:rsidRPr="00AD4C40">
              <w:rPr>
                <w:b/>
              </w:rPr>
              <w:t>Производственная практика</w:t>
            </w:r>
            <w:r w:rsidRPr="00E30D9E">
              <w:t xml:space="preserve"> </w:t>
            </w:r>
          </w:p>
        </w:tc>
        <w:tc>
          <w:tcPr>
            <w:tcW w:w="476" w:type="pct"/>
            <w:shd w:val="clear" w:color="auto" w:fill="auto"/>
          </w:tcPr>
          <w:p w14:paraId="5F28306F" w14:textId="46C5DCC3" w:rsidR="008254B9" w:rsidRPr="00DB128C" w:rsidRDefault="00D01908" w:rsidP="00EE0B8C">
            <w:pPr>
              <w:jc w:val="center"/>
              <w:rPr>
                <w:b/>
              </w:rPr>
            </w:pPr>
            <w:r>
              <w:rPr>
                <w:b/>
              </w:rPr>
              <w:t>36</w:t>
            </w:r>
          </w:p>
        </w:tc>
        <w:tc>
          <w:tcPr>
            <w:tcW w:w="285" w:type="pct"/>
            <w:shd w:val="clear" w:color="auto" w:fill="auto"/>
          </w:tcPr>
          <w:p w14:paraId="23D6EF2A" w14:textId="21954BEA" w:rsidR="008254B9" w:rsidRDefault="008254B9" w:rsidP="00EE0B8C">
            <w:pPr>
              <w:jc w:val="center"/>
            </w:pPr>
            <w:r>
              <w:t>-</w:t>
            </w:r>
          </w:p>
        </w:tc>
        <w:tc>
          <w:tcPr>
            <w:tcW w:w="536" w:type="pct"/>
            <w:shd w:val="clear" w:color="auto" w:fill="auto"/>
          </w:tcPr>
          <w:p w14:paraId="07A1D3C3" w14:textId="77777777" w:rsidR="008254B9" w:rsidRDefault="008254B9" w:rsidP="00EE0B8C">
            <w:pPr>
              <w:jc w:val="center"/>
            </w:pPr>
            <w:r w:rsidRPr="00E61ADB">
              <w:t>-</w:t>
            </w:r>
          </w:p>
        </w:tc>
        <w:tc>
          <w:tcPr>
            <w:tcW w:w="462" w:type="pct"/>
            <w:shd w:val="clear" w:color="auto" w:fill="auto"/>
          </w:tcPr>
          <w:p w14:paraId="6645877A" w14:textId="77777777" w:rsidR="008254B9" w:rsidRDefault="008254B9" w:rsidP="00EE0B8C">
            <w:pPr>
              <w:jc w:val="center"/>
            </w:pPr>
            <w:r w:rsidRPr="00E61ADB">
              <w:t>-</w:t>
            </w:r>
          </w:p>
        </w:tc>
        <w:tc>
          <w:tcPr>
            <w:tcW w:w="291" w:type="pct"/>
            <w:shd w:val="clear" w:color="auto" w:fill="auto"/>
          </w:tcPr>
          <w:p w14:paraId="2C7EBE3F" w14:textId="1EA3C2C9" w:rsidR="008254B9" w:rsidRPr="00E61ADB" w:rsidRDefault="006879B6" w:rsidP="00EE0B8C">
            <w:pPr>
              <w:jc w:val="center"/>
            </w:pPr>
            <w:r>
              <w:t>-</w:t>
            </w:r>
          </w:p>
        </w:tc>
        <w:tc>
          <w:tcPr>
            <w:tcW w:w="334" w:type="pct"/>
            <w:shd w:val="clear" w:color="auto" w:fill="auto"/>
          </w:tcPr>
          <w:p w14:paraId="146B3089" w14:textId="2E346E78" w:rsidR="008254B9" w:rsidRDefault="008254B9" w:rsidP="00EE0B8C">
            <w:pPr>
              <w:jc w:val="center"/>
            </w:pPr>
            <w:r w:rsidRPr="00E61ADB">
              <w:t>-</w:t>
            </w:r>
          </w:p>
        </w:tc>
        <w:tc>
          <w:tcPr>
            <w:tcW w:w="673" w:type="pct"/>
            <w:shd w:val="clear" w:color="auto" w:fill="auto"/>
          </w:tcPr>
          <w:p w14:paraId="6F31A9BF" w14:textId="01133BE8" w:rsidR="008254B9" w:rsidRPr="007F0F28" w:rsidRDefault="00D01908" w:rsidP="00EE0B8C">
            <w:pPr>
              <w:jc w:val="center"/>
              <w:rPr>
                <w:b/>
                <w:bCs/>
              </w:rPr>
            </w:pPr>
            <w:r>
              <w:rPr>
                <w:b/>
                <w:bCs/>
              </w:rPr>
              <w:t>36</w:t>
            </w:r>
          </w:p>
        </w:tc>
        <w:tc>
          <w:tcPr>
            <w:tcW w:w="329" w:type="pct"/>
            <w:shd w:val="clear" w:color="auto" w:fill="auto"/>
            <w:vAlign w:val="center"/>
          </w:tcPr>
          <w:p w14:paraId="4C165F49" w14:textId="6E064E4A" w:rsidR="008254B9" w:rsidRPr="00E61ADB" w:rsidRDefault="008254B9" w:rsidP="00EE0B8C">
            <w:pPr>
              <w:jc w:val="center"/>
            </w:pPr>
            <w:r>
              <w:t>-</w:t>
            </w:r>
          </w:p>
        </w:tc>
        <w:tc>
          <w:tcPr>
            <w:tcW w:w="374" w:type="pct"/>
            <w:shd w:val="clear" w:color="auto" w:fill="auto"/>
            <w:vAlign w:val="center"/>
          </w:tcPr>
          <w:p w14:paraId="2C5BA887" w14:textId="27BE5DBD" w:rsidR="008254B9" w:rsidRPr="00E61ADB" w:rsidRDefault="008254B9" w:rsidP="00EE0B8C">
            <w:pPr>
              <w:jc w:val="center"/>
            </w:pPr>
            <w:r>
              <w:t>-</w:t>
            </w:r>
          </w:p>
        </w:tc>
      </w:tr>
      <w:tr w:rsidR="007F0F28" w:rsidRPr="00E30D9E" w14:paraId="23ABAC55" w14:textId="535D0D5F" w:rsidTr="007F0F28">
        <w:trPr>
          <w:trHeight w:val="123"/>
        </w:trPr>
        <w:tc>
          <w:tcPr>
            <w:tcW w:w="476" w:type="pct"/>
            <w:vMerge/>
            <w:shd w:val="clear" w:color="auto" w:fill="auto"/>
          </w:tcPr>
          <w:p w14:paraId="26EB4785" w14:textId="77777777" w:rsidR="008254B9" w:rsidRPr="00E30D9E" w:rsidRDefault="008254B9" w:rsidP="00EE0B8C">
            <w:pPr>
              <w:rPr>
                <w:lang w:eastAsia="en-US"/>
              </w:rPr>
            </w:pPr>
          </w:p>
        </w:tc>
        <w:tc>
          <w:tcPr>
            <w:tcW w:w="764" w:type="pct"/>
            <w:shd w:val="clear" w:color="auto" w:fill="auto"/>
          </w:tcPr>
          <w:p w14:paraId="2B237689" w14:textId="77777777" w:rsidR="008254B9" w:rsidRPr="00E30D9E" w:rsidRDefault="008254B9" w:rsidP="00EE0B8C">
            <w:pPr>
              <w:rPr>
                <w:b/>
              </w:rPr>
            </w:pPr>
            <w:r>
              <w:rPr>
                <w:b/>
              </w:rPr>
              <w:t xml:space="preserve">Консультации </w:t>
            </w:r>
          </w:p>
        </w:tc>
        <w:tc>
          <w:tcPr>
            <w:tcW w:w="476" w:type="pct"/>
            <w:shd w:val="clear" w:color="auto" w:fill="auto"/>
          </w:tcPr>
          <w:p w14:paraId="0A87289C" w14:textId="14098FAA" w:rsidR="008254B9" w:rsidRDefault="008254B9" w:rsidP="00EE0B8C">
            <w:pPr>
              <w:jc w:val="center"/>
              <w:rPr>
                <w:b/>
              </w:rPr>
            </w:pPr>
            <w:r>
              <w:rPr>
                <w:b/>
              </w:rPr>
              <w:t>6</w:t>
            </w:r>
          </w:p>
        </w:tc>
        <w:tc>
          <w:tcPr>
            <w:tcW w:w="285" w:type="pct"/>
            <w:shd w:val="clear" w:color="auto" w:fill="auto"/>
          </w:tcPr>
          <w:p w14:paraId="7E2D9D0B" w14:textId="778E0A99" w:rsidR="008254B9" w:rsidRDefault="008254B9" w:rsidP="00EE0B8C">
            <w:pPr>
              <w:jc w:val="center"/>
            </w:pPr>
            <w:r>
              <w:t>-</w:t>
            </w:r>
          </w:p>
        </w:tc>
        <w:tc>
          <w:tcPr>
            <w:tcW w:w="536" w:type="pct"/>
            <w:shd w:val="clear" w:color="auto" w:fill="auto"/>
          </w:tcPr>
          <w:p w14:paraId="36EEADED" w14:textId="77777777" w:rsidR="008254B9" w:rsidRDefault="008254B9" w:rsidP="00EE0B8C">
            <w:pPr>
              <w:jc w:val="center"/>
            </w:pPr>
            <w:r w:rsidRPr="00E61ADB">
              <w:t>-</w:t>
            </w:r>
          </w:p>
        </w:tc>
        <w:tc>
          <w:tcPr>
            <w:tcW w:w="462" w:type="pct"/>
            <w:shd w:val="clear" w:color="auto" w:fill="auto"/>
          </w:tcPr>
          <w:p w14:paraId="7D932B8B" w14:textId="77777777" w:rsidR="008254B9" w:rsidRDefault="008254B9" w:rsidP="00EE0B8C">
            <w:pPr>
              <w:jc w:val="center"/>
            </w:pPr>
            <w:r w:rsidRPr="00E61ADB">
              <w:t>-</w:t>
            </w:r>
          </w:p>
        </w:tc>
        <w:tc>
          <w:tcPr>
            <w:tcW w:w="291" w:type="pct"/>
            <w:shd w:val="clear" w:color="auto" w:fill="auto"/>
          </w:tcPr>
          <w:p w14:paraId="03FB6D46" w14:textId="0B745856" w:rsidR="008254B9" w:rsidRPr="00E61ADB" w:rsidRDefault="006879B6" w:rsidP="00EE0B8C">
            <w:pPr>
              <w:jc w:val="center"/>
            </w:pPr>
            <w:r>
              <w:t>-</w:t>
            </w:r>
          </w:p>
        </w:tc>
        <w:tc>
          <w:tcPr>
            <w:tcW w:w="334" w:type="pct"/>
            <w:shd w:val="clear" w:color="auto" w:fill="auto"/>
          </w:tcPr>
          <w:p w14:paraId="11FA7A85" w14:textId="155549C3" w:rsidR="008254B9" w:rsidRDefault="008254B9" w:rsidP="00EE0B8C">
            <w:pPr>
              <w:jc w:val="center"/>
            </w:pPr>
            <w:r w:rsidRPr="00E61ADB">
              <w:t>-</w:t>
            </w:r>
          </w:p>
        </w:tc>
        <w:tc>
          <w:tcPr>
            <w:tcW w:w="673" w:type="pct"/>
            <w:shd w:val="clear" w:color="auto" w:fill="auto"/>
          </w:tcPr>
          <w:p w14:paraId="513B0014" w14:textId="77777777" w:rsidR="008254B9" w:rsidRDefault="008254B9" w:rsidP="00EE0B8C">
            <w:pPr>
              <w:jc w:val="center"/>
            </w:pPr>
            <w:r w:rsidRPr="00E61ADB">
              <w:t>-</w:t>
            </w:r>
          </w:p>
        </w:tc>
        <w:tc>
          <w:tcPr>
            <w:tcW w:w="329" w:type="pct"/>
            <w:shd w:val="clear" w:color="auto" w:fill="auto"/>
            <w:vAlign w:val="center"/>
          </w:tcPr>
          <w:p w14:paraId="1B88C9F4" w14:textId="0EA0614E" w:rsidR="008254B9" w:rsidRPr="007F0F28" w:rsidRDefault="008254B9" w:rsidP="00EE0B8C">
            <w:pPr>
              <w:jc w:val="center"/>
              <w:rPr>
                <w:b/>
                <w:bCs/>
              </w:rPr>
            </w:pPr>
            <w:r w:rsidRPr="007F0F28">
              <w:rPr>
                <w:b/>
                <w:bCs/>
              </w:rPr>
              <w:t>6</w:t>
            </w:r>
          </w:p>
        </w:tc>
        <w:tc>
          <w:tcPr>
            <w:tcW w:w="374" w:type="pct"/>
            <w:shd w:val="clear" w:color="auto" w:fill="auto"/>
            <w:vAlign w:val="center"/>
          </w:tcPr>
          <w:p w14:paraId="33D6D68C" w14:textId="1ADCE809" w:rsidR="008254B9" w:rsidRPr="00E61ADB" w:rsidRDefault="008254B9" w:rsidP="00EE0B8C">
            <w:pPr>
              <w:jc w:val="center"/>
            </w:pPr>
            <w:r>
              <w:t>-</w:t>
            </w:r>
          </w:p>
        </w:tc>
      </w:tr>
      <w:tr w:rsidR="007F0F28" w:rsidRPr="00E30D9E" w14:paraId="4BDA3CC1" w14:textId="53F174F3" w:rsidTr="007F0F28">
        <w:tc>
          <w:tcPr>
            <w:tcW w:w="476" w:type="pct"/>
            <w:vMerge/>
            <w:shd w:val="clear" w:color="auto" w:fill="auto"/>
          </w:tcPr>
          <w:p w14:paraId="0BFEF7D2" w14:textId="77777777" w:rsidR="008254B9" w:rsidRPr="00E30D9E" w:rsidRDefault="008254B9" w:rsidP="00EE0B8C">
            <w:pPr>
              <w:rPr>
                <w:lang w:eastAsia="en-US"/>
              </w:rPr>
            </w:pPr>
          </w:p>
        </w:tc>
        <w:tc>
          <w:tcPr>
            <w:tcW w:w="764" w:type="pct"/>
            <w:shd w:val="clear" w:color="auto" w:fill="auto"/>
          </w:tcPr>
          <w:p w14:paraId="4F75FCF1" w14:textId="77777777" w:rsidR="008254B9" w:rsidRDefault="008254B9" w:rsidP="00EE0B8C">
            <w:pPr>
              <w:rPr>
                <w:b/>
              </w:rPr>
            </w:pPr>
            <w:r>
              <w:rPr>
                <w:b/>
              </w:rPr>
              <w:t>Промежуточная аттестация</w:t>
            </w:r>
          </w:p>
        </w:tc>
        <w:tc>
          <w:tcPr>
            <w:tcW w:w="476" w:type="pct"/>
            <w:shd w:val="clear" w:color="auto" w:fill="auto"/>
          </w:tcPr>
          <w:p w14:paraId="7C759897" w14:textId="77777777" w:rsidR="008254B9" w:rsidRDefault="008254B9" w:rsidP="00EE0B8C">
            <w:pPr>
              <w:jc w:val="center"/>
              <w:rPr>
                <w:b/>
              </w:rPr>
            </w:pPr>
            <w:r>
              <w:rPr>
                <w:b/>
              </w:rPr>
              <w:t>6</w:t>
            </w:r>
          </w:p>
        </w:tc>
        <w:tc>
          <w:tcPr>
            <w:tcW w:w="285" w:type="pct"/>
            <w:shd w:val="clear" w:color="auto" w:fill="auto"/>
          </w:tcPr>
          <w:p w14:paraId="466BE067" w14:textId="1F39916F" w:rsidR="008254B9" w:rsidRDefault="008254B9" w:rsidP="00EE0B8C">
            <w:pPr>
              <w:jc w:val="center"/>
            </w:pPr>
            <w:r>
              <w:t>-</w:t>
            </w:r>
          </w:p>
        </w:tc>
        <w:tc>
          <w:tcPr>
            <w:tcW w:w="536" w:type="pct"/>
            <w:shd w:val="clear" w:color="auto" w:fill="auto"/>
          </w:tcPr>
          <w:p w14:paraId="338C9986" w14:textId="77777777" w:rsidR="008254B9" w:rsidRDefault="008254B9" w:rsidP="00EE0B8C">
            <w:pPr>
              <w:jc w:val="center"/>
            </w:pPr>
            <w:r w:rsidRPr="00E61ADB">
              <w:t>-</w:t>
            </w:r>
          </w:p>
        </w:tc>
        <w:tc>
          <w:tcPr>
            <w:tcW w:w="462" w:type="pct"/>
            <w:shd w:val="clear" w:color="auto" w:fill="auto"/>
          </w:tcPr>
          <w:p w14:paraId="33EA75CF" w14:textId="77777777" w:rsidR="008254B9" w:rsidRDefault="008254B9" w:rsidP="00EE0B8C">
            <w:pPr>
              <w:jc w:val="center"/>
            </w:pPr>
            <w:r w:rsidRPr="00E61ADB">
              <w:t>-</w:t>
            </w:r>
          </w:p>
        </w:tc>
        <w:tc>
          <w:tcPr>
            <w:tcW w:w="291" w:type="pct"/>
            <w:shd w:val="clear" w:color="auto" w:fill="auto"/>
          </w:tcPr>
          <w:p w14:paraId="767DFC5F" w14:textId="096DA161" w:rsidR="008254B9" w:rsidRPr="00E61ADB" w:rsidRDefault="006879B6" w:rsidP="00EE0B8C">
            <w:pPr>
              <w:jc w:val="center"/>
            </w:pPr>
            <w:r>
              <w:t>-</w:t>
            </w:r>
          </w:p>
        </w:tc>
        <w:tc>
          <w:tcPr>
            <w:tcW w:w="334" w:type="pct"/>
            <w:shd w:val="clear" w:color="auto" w:fill="auto"/>
          </w:tcPr>
          <w:p w14:paraId="44B64EA8" w14:textId="5F9BC914" w:rsidR="008254B9" w:rsidRDefault="008254B9" w:rsidP="00EE0B8C">
            <w:pPr>
              <w:jc w:val="center"/>
            </w:pPr>
            <w:r w:rsidRPr="00E61ADB">
              <w:t>-</w:t>
            </w:r>
          </w:p>
        </w:tc>
        <w:tc>
          <w:tcPr>
            <w:tcW w:w="673" w:type="pct"/>
            <w:shd w:val="clear" w:color="auto" w:fill="auto"/>
          </w:tcPr>
          <w:p w14:paraId="20F44F4F" w14:textId="77777777" w:rsidR="008254B9" w:rsidRDefault="008254B9" w:rsidP="00EE0B8C">
            <w:pPr>
              <w:jc w:val="center"/>
            </w:pPr>
            <w:r w:rsidRPr="00E61ADB">
              <w:t>-</w:t>
            </w:r>
          </w:p>
        </w:tc>
        <w:tc>
          <w:tcPr>
            <w:tcW w:w="329" w:type="pct"/>
            <w:shd w:val="clear" w:color="auto" w:fill="auto"/>
            <w:vAlign w:val="center"/>
          </w:tcPr>
          <w:p w14:paraId="5EABAC21" w14:textId="39C1B4D1" w:rsidR="008254B9" w:rsidRPr="00E61ADB" w:rsidRDefault="008254B9" w:rsidP="00EE0B8C">
            <w:pPr>
              <w:jc w:val="center"/>
            </w:pPr>
            <w:r>
              <w:t>-</w:t>
            </w:r>
          </w:p>
        </w:tc>
        <w:tc>
          <w:tcPr>
            <w:tcW w:w="374" w:type="pct"/>
            <w:shd w:val="clear" w:color="auto" w:fill="auto"/>
            <w:vAlign w:val="center"/>
          </w:tcPr>
          <w:p w14:paraId="7120820A" w14:textId="789F85CC" w:rsidR="008254B9" w:rsidRPr="007F0F28" w:rsidRDefault="008254B9" w:rsidP="00EE0B8C">
            <w:pPr>
              <w:jc w:val="center"/>
              <w:rPr>
                <w:b/>
                <w:bCs/>
              </w:rPr>
            </w:pPr>
            <w:r w:rsidRPr="007F0F28">
              <w:rPr>
                <w:b/>
                <w:bCs/>
              </w:rPr>
              <w:t>6</w:t>
            </w:r>
          </w:p>
        </w:tc>
      </w:tr>
      <w:tr w:rsidR="007F0F28" w:rsidRPr="00E30D9E" w14:paraId="6416B7B3" w14:textId="0729ABD4" w:rsidTr="007F0F28">
        <w:tc>
          <w:tcPr>
            <w:tcW w:w="476" w:type="pct"/>
            <w:shd w:val="clear" w:color="auto" w:fill="auto"/>
          </w:tcPr>
          <w:p w14:paraId="0E598F42" w14:textId="77777777" w:rsidR="008254B9" w:rsidRPr="00E30D9E" w:rsidRDefault="008254B9" w:rsidP="00EE0B8C">
            <w:pPr>
              <w:rPr>
                <w:b/>
                <w:lang w:eastAsia="en-US"/>
              </w:rPr>
            </w:pPr>
          </w:p>
        </w:tc>
        <w:tc>
          <w:tcPr>
            <w:tcW w:w="764" w:type="pct"/>
            <w:shd w:val="clear" w:color="auto" w:fill="auto"/>
          </w:tcPr>
          <w:p w14:paraId="1CD993F8" w14:textId="77777777" w:rsidR="008254B9" w:rsidRPr="00E30D9E" w:rsidRDefault="008254B9" w:rsidP="00EE0B8C">
            <w:pPr>
              <w:rPr>
                <w:b/>
                <w:lang w:eastAsia="en-US"/>
              </w:rPr>
            </w:pPr>
            <w:r w:rsidRPr="00E30D9E">
              <w:rPr>
                <w:b/>
              </w:rPr>
              <w:t>Всего:</w:t>
            </w:r>
          </w:p>
        </w:tc>
        <w:tc>
          <w:tcPr>
            <w:tcW w:w="476" w:type="pct"/>
            <w:shd w:val="clear" w:color="auto" w:fill="auto"/>
          </w:tcPr>
          <w:p w14:paraId="620E6563" w14:textId="010C48F2" w:rsidR="008254B9" w:rsidRPr="006D6E10" w:rsidRDefault="00D01908" w:rsidP="00EE0B8C">
            <w:pPr>
              <w:jc w:val="center"/>
              <w:rPr>
                <w:b/>
                <w:lang w:eastAsia="en-US"/>
              </w:rPr>
            </w:pPr>
            <w:r>
              <w:rPr>
                <w:b/>
                <w:lang w:eastAsia="en-US"/>
              </w:rPr>
              <w:t>288</w:t>
            </w:r>
          </w:p>
        </w:tc>
        <w:tc>
          <w:tcPr>
            <w:tcW w:w="285" w:type="pct"/>
            <w:shd w:val="clear" w:color="auto" w:fill="auto"/>
          </w:tcPr>
          <w:p w14:paraId="5D546E11" w14:textId="3E55FF9D" w:rsidR="008254B9" w:rsidRPr="00BB5817" w:rsidRDefault="006879B6" w:rsidP="00A354AD">
            <w:pPr>
              <w:jc w:val="center"/>
              <w:rPr>
                <w:b/>
                <w:bCs/>
                <w:lang w:eastAsia="en-US"/>
              </w:rPr>
            </w:pPr>
            <w:r>
              <w:rPr>
                <w:b/>
                <w:bCs/>
                <w:lang w:eastAsia="en-US"/>
              </w:rPr>
              <w:t>204</w:t>
            </w:r>
          </w:p>
        </w:tc>
        <w:tc>
          <w:tcPr>
            <w:tcW w:w="536" w:type="pct"/>
            <w:shd w:val="clear" w:color="auto" w:fill="auto"/>
          </w:tcPr>
          <w:p w14:paraId="0B0F599F" w14:textId="7095AAF9" w:rsidR="008254B9" w:rsidRPr="00A4664A" w:rsidRDefault="00015732" w:rsidP="00EE0B8C">
            <w:pPr>
              <w:jc w:val="center"/>
              <w:rPr>
                <w:lang w:eastAsia="en-US"/>
              </w:rPr>
            </w:pPr>
            <w:r>
              <w:rPr>
                <w:lang w:eastAsia="en-US"/>
              </w:rPr>
              <w:t>Х</w:t>
            </w:r>
          </w:p>
        </w:tc>
        <w:tc>
          <w:tcPr>
            <w:tcW w:w="462" w:type="pct"/>
            <w:shd w:val="clear" w:color="auto" w:fill="auto"/>
          </w:tcPr>
          <w:p w14:paraId="66EDDB43" w14:textId="38CD12A9" w:rsidR="008254B9" w:rsidRPr="00A4664A" w:rsidRDefault="00015732" w:rsidP="00EE0B8C">
            <w:pPr>
              <w:jc w:val="center"/>
              <w:rPr>
                <w:lang w:eastAsia="en-US"/>
              </w:rPr>
            </w:pPr>
            <w:r>
              <w:rPr>
                <w:lang w:eastAsia="en-US"/>
              </w:rPr>
              <w:t>Х</w:t>
            </w:r>
          </w:p>
        </w:tc>
        <w:tc>
          <w:tcPr>
            <w:tcW w:w="291" w:type="pct"/>
            <w:shd w:val="clear" w:color="auto" w:fill="auto"/>
          </w:tcPr>
          <w:p w14:paraId="0FE5FB0E" w14:textId="2E51AF25" w:rsidR="008254B9" w:rsidRPr="00015732" w:rsidRDefault="00015732" w:rsidP="00EE0B8C">
            <w:pPr>
              <w:jc w:val="center"/>
              <w:rPr>
                <w:lang w:eastAsia="en-US"/>
              </w:rPr>
            </w:pPr>
            <w:r w:rsidRPr="00015732">
              <w:rPr>
                <w:lang w:eastAsia="en-US"/>
              </w:rPr>
              <w:t>Х</w:t>
            </w:r>
          </w:p>
        </w:tc>
        <w:tc>
          <w:tcPr>
            <w:tcW w:w="334" w:type="pct"/>
            <w:shd w:val="clear" w:color="auto" w:fill="auto"/>
          </w:tcPr>
          <w:p w14:paraId="4E018383" w14:textId="1A51CEFE" w:rsidR="008254B9" w:rsidRPr="00BB5817" w:rsidRDefault="006879B6" w:rsidP="00EE0B8C">
            <w:pPr>
              <w:jc w:val="center"/>
              <w:rPr>
                <w:b/>
                <w:bCs/>
                <w:lang w:eastAsia="en-US"/>
              </w:rPr>
            </w:pPr>
            <w:r>
              <w:rPr>
                <w:b/>
                <w:bCs/>
                <w:lang w:eastAsia="en-US"/>
              </w:rPr>
              <w:t>36</w:t>
            </w:r>
          </w:p>
        </w:tc>
        <w:tc>
          <w:tcPr>
            <w:tcW w:w="673" w:type="pct"/>
            <w:shd w:val="clear" w:color="auto" w:fill="auto"/>
          </w:tcPr>
          <w:p w14:paraId="2B1F2131" w14:textId="13C3944B" w:rsidR="008254B9" w:rsidRPr="00BB5817" w:rsidRDefault="00D01908" w:rsidP="00EE0B8C">
            <w:pPr>
              <w:jc w:val="center"/>
              <w:rPr>
                <w:b/>
                <w:bCs/>
                <w:lang w:eastAsia="en-US"/>
              </w:rPr>
            </w:pPr>
            <w:r>
              <w:rPr>
                <w:b/>
                <w:bCs/>
                <w:lang w:eastAsia="en-US"/>
              </w:rPr>
              <w:t>36</w:t>
            </w:r>
          </w:p>
        </w:tc>
        <w:tc>
          <w:tcPr>
            <w:tcW w:w="329" w:type="pct"/>
            <w:shd w:val="clear" w:color="auto" w:fill="auto"/>
          </w:tcPr>
          <w:p w14:paraId="7C62F7FC" w14:textId="5D26D623" w:rsidR="008254B9" w:rsidRDefault="00015732" w:rsidP="00EE0B8C">
            <w:pPr>
              <w:jc w:val="center"/>
              <w:rPr>
                <w:b/>
                <w:lang w:eastAsia="en-US"/>
              </w:rPr>
            </w:pPr>
            <w:r>
              <w:rPr>
                <w:b/>
                <w:lang w:eastAsia="en-US"/>
              </w:rPr>
              <w:t>6</w:t>
            </w:r>
          </w:p>
        </w:tc>
        <w:tc>
          <w:tcPr>
            <w:tcW w:w="374" w:type="pct"/>
            <w:shd w:val="clear" w:color="auto" w:fill="auto"/>
          </w:tcPr>
          <w:p w14:paraId="64B19099" w14:textId="35F1D8E1" w:rsidR="008254B9" w:rsidRDefault="00015732" w:rsidP="00EE0B8C">
            <w:pPr>
              <w:jc w:val="center"/>
              <w:rPr>
                <w:b/>
                <w:lang w:eastAsia="en-US"/>
              </w:rPr>
            </w:pPr>
            <w:r>
              <w:rPr>
                <w:b/>
                <w:lang w:eastAsia="en-US"/>
              </w:rPr>
              <w:t>6</w:t>
            </w:r>
          </w:p>
        </w:tc>
      </w:tr>
    </w:tbl>
    <w:p w14:paraId="56923FB1" w14:textId="77777777" w:rsidR="00A038ED" w:rsidRPr="00E30D9E" w:rsidRDefault="00A038ED" w:rsidP="00EE0B8C">
      <w:pPr>
        <w:rPr>
          <w:b/>
          <w:lang w:eastAsia="en-US"/>
        </w:rPr>
      </w:pPr>
    </w:p>
    <w:p w14:paraId="486DE98A" w14:textId="77777777" w:rsidR="008C7E57" w:rsidRDefault="008C7E57" w:rsidP="00EE0B8C">
      <w:pPr>
        <w:rPr>
          <w:b/>
        </w:rPr>
      </w:pPr>
      <w:r>
        <w:rPr>
          <w:b/>
        </w:rPr>
        <w:br w:type="page"/>
      </w:r>
    </w:p>
    <w:p w14:paraId="43A25832" w14:textId="7589F44B" w:rsidR="00A038ED" w:rsidRDefault="00A038ED" w:rsidP="00EE0B8C">
      <w:pPr>
        <w:suppressAutoHyphens/>
        <w:jc w:val="both"/>
        <w:rPr>
          <w:b/>
        </w:rPr>
      </w:pPr>
      <w:r w:rsidRPr="0040465A">
        <w:rPr>
          <w:b/>
        </w:rPr>
        <w:lastRenderedPageBreak/>
        <w:t>2.2. Тематический план и содержание профессионального модуля (ПМ)</w:t>
      </w:r>
    </w:p>
    <w:p w14:paraId="25876030" w14:textId="77777777" w:rsidR="00B34E76" w:rsidRDefault="00B34E76" w:rsidP="00EE0B8C">
      <w:pPr>
        <w:suppressAutoHyphens/>
        <w:jc w:val="both"/>
        <w:rPr>
          <w:b/>
        </w:rPr>
      </w:pPr>
    </w:p>
    <w:p w14:paraId="7265A8E5" w14:textId="77777777" w:rsidR="00B34E76" w:rsidRPr="00E30D9E" w:rsidRDefault="00B34E76" w:rsidP="00EE0B8C">
      <w:pPr>
        <w:suppressAutoHyphens/>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9345"/>
        <w:gridCol w:w="2457"/>
      </w:tblGrid>
      <w:tr w:rsidR="00D01908" w:rsidRPr="00D01908" w14:paraId="3AE7A4E9" w14:textId="77777777" w:rsidTr="00D136DE">
        <w:trPr>
          <w:trHeight w:val="1318"/>
        </w:trPr>
        <w:tc>
          <w:tcPr>
            <w:tcW w:w="1009" w:type="pct"/>
            <w:tcBorders>
              <w:top w:val="single" w:sz="4" w:space="0" w:color="auto"/>
              <w:left w:val="single" w:sz="4" w:space="0" w:color="auto"/>
              <w:bottom w:val="single" w:sz="4" w:space="0" w:color="auto"/>
              <w:right w:val="single" w:sz="4" w:space="0" w:color="auto"/>
            </w:tcBorders>
            <w:hideMark/>
          </w:tcPr>
          <w:p w14:paraId="1FBBB63C" w14:textId="77777777" w:rsidR="00D01908" w:rsidRPr="00D01908" w:rsidRDefault="00D01908" w:rsidP="00D01908">
            <w:pPr>
              <w:spacing w:line="276" w:lineRule="auto"/>
              <w:jc w:val="center"/>
              <w:rPr>
                <w:b/>
                <w:sz w:val="22"/>
                <w:szCs w:val="22"/>
              </w:rPr>
            </w:pPr>
            <w:r w:rsidRPr="00D01908">
              <w:rPr>
                <w:b/>
                <w:bCs/>
                <w:sz w:val="22"/>
                <w:szCs w:val="22"/>
              </w:rPr>
              <w:t>Наименование разделов и тем профессионального модуля (ПМ), междисциплинарных курсов (МДК)</w:t>
            </w:r>
          </w:p>
        </w:tc>
        <w:tc>
          <w:tcPr>
            <w:tcW w:w="3160" w:type="pct"/>
            <w:tcBorders>
              <w:top w:val="single" w:sz="4" w:space="0" w:color="auto"/>
              <w:left w:val="single" w:sz="4" w:space="0" w:color="auto"/>
              <w:bottom w:val="single" w:sz="4" w:space="0" w:color="auto"/>
              <w:right w:val="single" w:sz="4" w:space="0" w:color="auto"/>
            </w:tcBorders>
            <w:vAlign w:val="center"/>
            <w:hideMark/>
          </w:tcPr>
          <w:p w14:paraId="7F4AD9FC" w14:textId="77777777" w:rsidR="00D01908" w:rsidRPr="00D01908" w:rsidRDefault="00D01908" w:rsidP="00D01908">
            <w:pPr>
              <w:suppressAutoHyphens/>
              <w:spacing w:line="276" w:lineRule="auto"/>
              <w:jc w:val="center"/>
              <w:rPr>
                <w:b/>
                <w:bCs/>
                <w:sz w:val="22"/>
                <w:szCs w:val="22"/>
              </w:rPr>
            </w:pPr>
            <w:r w:rsidRPr="00D01908">
              <w:rPr>
                <w:b/>
                <w:bCs/>
                <w:sz w:val="22"/>
                <w:szCs w:val="22"/>
              </w:rPr>
              <w:t>Содержание учебного материала,</w:t>
            </w:r>
          </w:p>
          <w:p w14:paraId="75998F9B" w14:textId="4664E918" w:rsidR="00D01908" w:rsidRPr="00D01908" w:rsidRDefault="00D01908" w:rsidP="0072296E">
            <w:pPr>
              <w:suppressAutoHyphens/>
              <w:spacing w:line="276" w:lineRule="auto"/>
              <w:jc w:val="center"/>
              <w:rPr>
                <w:b/>
                <w:sz w:val="22"/>
                <w:szCs w:val="22"/>
              </w:rPr>
            </w:pPr>
            <w:r w:rsidRPr="00D01908">
              <w:rPr>
                <w:b/>
                <w:bCs/>
                <w:sz w:val="22"/>
                <w:szCs w:val="22"/>
              </w:rPr>
              <w:t xml:space="preserve">лабораторные работы и практические занятия, самостоятельная учебная работа </w:t>
            </w:r>
            <w:proofErr w:type="gramStart"/>
            <w:r w:rsidRPr="00D01908">
              <w:rPr>
                <w:b/>
                <w:bCs/>
                <w:sz w:val="22"/>
                <w:szCs w:val="22"/>
              </w:rPr>
              <w:t>обучающихся</w:t>
            </w:r>
            <w:proofErr w:type="gramEnd"/>
            <w:r w:rsidRPr="00D01908">
              <w:rPr>
                <w:b/>
                <w:bCs/>
                <w:sz w:val="22"/>
                <w:szCs w:val="22"/>
              </w:rPr>
              <w:t xml:space="preserve">, курсовая работа (проект) </w:t>
            </w:r>
          </w:p>
        </w:tc>
        <w:tc>
          <w:tcPr>
            <w:tcW w:w="831" w:type="pct"/>
            <w:tcBorders>
              <w:top w:val="single" w:sz="4" w:space="0" w:color="auto"/>
              <w:left w:val="single" w:sz="4" w:space="0" w:color="auto"/>
              <w:bottom w:val="single" w:sz="4" w:space="0" w:color="auto"/>
              <w:right w:val="single" w:sz="4" w:space="0" w:color="auto"/>
            </w:tcBorders>
            <w:vAlign w:val="center"/>
            <w:hideMark/>
          </w:tcPr>
          <w:p w14:paraId="1F271F47" w14:textId="77777777" w:rsidR="00D01908" w:rsidRPr="00D01908" w:rsidRDefault="00D01908" w:rsidP="00D01908">
            <w:pPr>
              <w:spacing w:line="276" w:lineRule="auto"/>
              <w:jc w:val="center"/>
              <w:rPr>
                <w:b/>
                <w:bCs/>
                <w:sz w:val="22"/>
                <w:szCs w:val="22"/>
              </w:rPr>
            </w:pPr>
            <w:r w:rsidRPr="00D01908">
              <w:rPr>
                <w:b/>
                <w:bCs/>
                <w:sz w:val="22"/>
                <w:szCs w:val="22"/>
              </w:rPr>
              <w:t xml:space="preserve">Объем, акад. ч / в том числе в форме практической подготовки, </w:t>
            </w:r>
            <w:proofErr w:type="spellStart"/>
            <w:proofErr w:type="gramStart"/>
            <w:r w:rsidRPr="00D01908">
              <w:rPr>
                <w:b/>
                <w:bCs/>
                <w:sz w:val="22"/>
                <w:szCs w:val="22"/>
              </w:rPr>
              <w:t>акад</w:t>
            </w:r>
            <w:proofErr w:type="spellEnd"/>
            <w:proofErr w:type="gramEnd"/>
            <w:r w:rsidRPr="00D01908">
              <w:rPr>
                <w:b/>
                <w:bCs/>
                <w:sz w:val="22"/>
                <w:szCs w:val="22"/>
              </w:rPr>
              <w:t xml:space="preserve"> ч</w:t>
            </w:r>
          </w:p>
        </w:tc>
      </w:tr>
      <w:tr w:rsidR="00D01908" w:rsidRPr="00D01908" w14:paraId="76D27A6D" w14:textId="77777777" w:rsidTr="00D136DE">
        <w:trPr>
          <w:trHeight w:val="221"/>
        </w:trPr>
        <w:tc>
          <w:tcPr>
            <w:tcW w:w="1009" w:type="pct"/>
            <w:tcBorders>
              <w:top w:val="single" w:sz="4" w:space="0" w:color="auto"/>
              <w:left w:val="single" w:sz="4" w:space="0" w:color="auto"/>
              <w:bottom w:val="single" w:sz="4" w:space="0" w:color="auto"/>
              <w:right w:val="single" w:sz="4" w:space="0" w:color="auto"/>
            </w:tcBorders>
            <w:hideMark/>
          </w:tcPr>
          <w:p w14:paraId="63AE485F" w14:textId="77777777" w:rsidR="00D01908" w:rsidRPr="00D01908" w:rsidRDefault="00D01908" w:rsidP="00D01908">
            <w:pPr>
              <w:spacing w:line="276" w:lineRule="auto"/>
              <w:jc w:val="center"/>
              <w:rPr>
                <w:b/>
                <w:sz w:val="22"/>
                <w:szCs w:val="22"/>
              </w:rPr>
            </w:pPr>
            <w:r w:rsidRPr="00D01908">
              <w:rPr>
                <w:b/>
                <w:sz w:val="22"/>
                <w:szCs w:val="22"/>
              </w:rPr>
              <w:t>1</w:t>
            </w:r>
          </w:p>
        </w:tc>
        <w:tc>
          <w:tcPr>
            <w:tcW w:w="3160" w:type="pct"/>
            <w:tcBorders>
              <w:top w:val="single" w:sz="4" w:space="0" w:color="auto"/>
              <w:left w:val="single" w:sz="4" w:space="0" w:color="auto"/>
              <w:bottom w:val="single" w:sz="4" w:space="0" w:color="auto"/>
              <w:right w:val="single" w:sz="4" w:space="0" w:color="auto"/>
            </w:tcBorders>
            <w:hideMark/>
          </w:tcPr>
          <w:p w14:paraId="301B5A86" w14:textId="77777777" w:rsidR="00D01908" w:rsidRPr="00D01908" w:rsidRDefault="00D01908" w:rsidP="00D01908">
            <w:pPr>
              <w:spacing w:line="276" w:lineRule="auto"/>
              <w:jc w:val="center"/>
              <w:rPr>
                <w:b/>
                <w:bCs/>
                <w:sz w:val="22"/>
                <w:szCs w:val="22"/>
              </w:rPr>
            </w:pPr>
            <w:r w:rsidRPr="00D01908">
              <w:rPr>
                <w:b/>
                <w:bCs/>
                <w:sz w:val="22"/>
                <w:szCs w:val="22"/>
              </w:rPr>
              <w:t>2</w:t>
            </w:r>
          </w:p>
        </w:tc>
        <w:tc>
          <w:tcPr>
            <w:tcW w:w="831" w:type="pct"/>
            <w:tcBorders>
              <w:top w:val="single" w:sz="4" w:space="0" w:color="auto"/>
              <w:left w:val="single" w:sz="4" w:space="0" w:color="auto"/>
              <w:bottom w:val="single" w:sz="4" w:space="0" w:color="auto"/>
              <w:right w:val="single" w:sz="4" w:space="0" w:color="auto"/>
            </w:tcBorders>
            <w:vAlign w:val="center"/>
            <w:hideMark/>
          </w:tcPr>
          <w:p w14:paraId="246CA3BE" w14:textId="77777777" w:rsidR="00D01908" w:rsidRPr="00D01908" w:rsidRDefault="00D01908" w:rsidP="00D01908">
            <w:pPr>
              <w:spacing w:line="276" w:lineRule="auto"/>
              <w:jc w:val="center"/>
              <w:rPr>
                <w:b/>
                <w:bCs/>
                <w:sz w:val="22"/>
                <w:szCs w:val="22"/>
              </w:rPr>
            </w:pPr>
            <w:r w:rsidRPr="00D01908">
              <w:rPr>
                <w:b/>
                <w:bCs/>
                <w:sz w:val="22"/>
                <w:szCs w:val="22"/>
              </w:rPr>
              <w:t>3</w:t>
            </w:r>
          </w:p>
        </w:tc>
      </w:tr>
      <w:tr w:rsidR="00D01908" w:rsidRPr="00D01908" w14:paraId="0941FAF8" w14:textId="77777777" w:rsidTr="00D136DE">
        <w:trPr>
          <w:trHeight w:val="295"/>
        </w:trPr>
        <w:tc>
          <w:tcPr>
            <w:tcW w:w="4169" w:type="pct"/>
            <w:gridSpan w:val="2"/>
            <w:tcBorders>
              <w:top w:val="single" w:sz="4" w:space="0" w:color="auto"/>
              <w:left w:val="single" w:sz="4" w:space="0" w:color="auto"/>
              <w:bottom w:val="single" w:sz="4" w:space="0" w:color="auto"/>
              <w:right w:val="single" w:sz="4" w:space="0" w:color="auto"/>
            </w:tcBorders>
            <w:hideMark/>
          </w:tcPr>
          <w:p w14:paraId="6461791C" w14:textId="7D181CFD" w:rsidR="00D01908" w:rsidRPr="00D01908" w:rsidRDefault="00D01908" w:rsidP="0025379B">
            <w:pPr>
              <w:spacing w:line="276" w:lineRule="auto"/>
              <w:rPr>
                <w:b/>
                <w:sz w:val="22"/>
                <w:szCs w:val="22"/>
              </w:rPr>
            </w:pPr>
            <w:r w:rsidRPr="00D01908">
              <w:rPr>
                <w:b/>
                <w:bCs/>
                <w:sz w:val="22"/>
                <w:szCs w:val="22"/>
              </w:rPr>
              <w:t xml:space="preserve">МДК.04.01 </w:t>
            </w:r>
            <w:r w:rsidRPr="00D01908">
              <w:rPr>
                <w:b/>
                <w:sz w:val="22"/>
                <w:szCs w:val="22"/>
              </w:rPr>
              <w:t xml:space="preserve">Основы планирования логистических </w:t>
            </w:r>
            <w:r w:rsidR="0025379B">
              <w:rPr>
                <w:b/>
                <w:sz w:val="22"/>
                <w:szCs w:val="22"/>
              </w:rPr>
              <w:t>операций</w:t>
            </w:r>
          </w:p>
        </w:tc>
        <w:tc>
          <w:tcPr>
            <w:tcW w:w="831" w:type="pct"/>
            <w:tcBorders>
              <w:top w:val="single" w:sz="4" w:space="0" w:color="auto"/>
              <w:left w:val="single" w:sz="4" w:space="0" w:color="auto"/>
              <w:bottom w:val="single" w:sz="4" w:space="0" w:color="auto"/>
              <w:right w:val="single" w:sz="4" w:space="0" w:color="auto"/>
            </w:tcBorders>
            <w:vAlign w:val="center"/>
            <w:hideMark/>
          </w:tcPr>
          <w:p w14:paraId="0A70177E" w14:textId="4486AD46" w:rsidR="00D01908" w:rsidRPr="00D01908" w:rsidRDefault="0072296E" w:rsidP="00D01908">
            <w:pPr>
              <w:suppressAutoHyphens/>
              <w:spacing w:line="276" w:lineRule="auto"/>
              <w:jc w:val="center"/>
              <w:rPr>
                <w:b/>
                <w:sz w:val="22"/>
                <w:szCs w:val="22"/>
              </w:rPr>
            </w:pPr>
            <w:r>
              <w:rPr>
                <w:b/>
                <w:sz w:val="22"/>
                <w:szCs w:val="22"/>
              </w:rPr>
              <w:t>102</w:t>
            </w:r>
            <w:r w:rsidR="00B877D8">
              <w:rPr>
                <w:b/>
                <w:sz w:val="22"/>
                <w:szCs w:val="22"/>
              </w:rPr>
              <w:t>/36</w:t>
            </w:r>
          </w:p>
        </w:tc>
      </w:tr>
      <w:tr w:rsidR="00D01908" w:rsidRPr="00D01908" w14:paraId="12AB80B8" w14:textId="77777777" w:rsidTr="00D136DE">
        <w:tc>
          <w:tcPr>
            <w:tcW w:w="1009" w:type="pct"/>
            <w:vMerge w:val="restart"/>
            <w:tcBorders>
              <w:top w:val="single" w:sz="4" w:space="0" w:color="auto"/>
              <w:left w:val="single" w:sz="4" w:space="0" w:color="auto"/>
              <w:right w:val="single" w:sz="4" w:space="0" w:color="auto"/>
            </w:tcBorders>
          </w:tcPr>
          <w:p w14:paraId="4345A66E" w14:textId="77777777" w:rsidR="00D01908" w:rsidRPr="00D01908" w:rsidRDefault="00D01908" w:rsidP="00D01908">
            <w:pPr>
              <w:spacing w:line="276" w:lineRule="auto"/>
              <w:rPr>
                <w:b/>
                <w:bCs/>
                <w:sz w:val="22"/>
                <w:szCs w:val="22"/>
              </w:rPr>
            </w:pPr>
            <w:r w:rsidRPr="00D01908">
              <w:rPr>
                <w:b/>
                <w:bCs/>
                <w:sz w:val="22"/>
                <w:szCs w:val="22"/>
              </w:rPr>
              <w:t>Тема 1.1. Основы планирования в логистических системах</w:t>
            </w:r>
          </w:p>
        </w:tc>
        <w:tc>
          <w:tcPr>
            <w:tcW w:w="3160" w:type="pct"/>
            <w:tcBorders>
              <w:top w:val="single" w:sz="4" w:space="0" w:color="auto"/>
              <w:left w:val="single" w:sz="4" w:space="0" w:color="auto"/>
              <w:bottom w:val="single" w:sz="4" w:space="0" w:color="auto"/>
              <w:right w:val="single" w:sz="4" w:space="0" w:color="auto"/>
            </w:tcBorders>
            <w:hideMark/>
          </w:tcPr>
          <w:p w14:paraId="620E957D" w14:textId="77777777" w:rsidR="00D01908" w:rsidRPr="00D01908" w:rsidRDefault="00D01908" w:rsidP="00D01908">
            <w:pPr>
              <w:spacing w:line="276" w:lineRule="auto"/>
              <w:jc w:val="both"/>
              <w:rPr>
                <w:b/>
                <w:sz w:val="22"/>
                <w:szCs w:val="22"/>
              </w:rPr>
            </w:pPr>
            <w:r w:rsidRPr="00D01908">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tcPr>
          <w:p w14:paraId="6489B9D8" w14:textId="284F27E5" w:rsidR="00D01908" w:rsidRPr="00D01908" w:rsidRDefault="0072296E" w:rsidP="00D01908">
            <w:pPr>
              <w:suppressAutoHyphens/>
              <w:spacing w:line="276" w:lineRule="auto"/>
              <w:jc w:val="center"/>
              <w:rPr>
                <w:b/>
                <w:sz w:val="22"/>
                <w:szCs w:val="22"/>
              </w:rPr>
            </w:pPr>
            <w:r>
              <w:rPr>
                <w:b/>
                <w:sz w:val="22"/>
                <w:szCs w:val="22"/>
              </w:rPr>
              <w:t>38/12</w:t>
            </w:r>
          </w:p>
        </w:tc>
      </w:tr>
      <w:tr w:rsidR="00D01908" w:rsidRPr="00D01908" w14:paraId="455D39C4" w14:textId="77777777" w:rsidTr="00D136DE">
        <w:trPr>
          <w:trHeight w:val="970"/>
        </w:trPr>
        <w:tc>
          <w:tcPr>
            <w:tcW w:w="0" w:type="auto"/>
            <w:vMerge/>
            <w:tcBorders>
              <w:left w:val="single" w:sz="4" w:space="0" w:color="auto"/>
              <w:right w:val="single" w:sz="4" w:space="0" w:color="auto"/>
            </w:tcBorders>
            <w:vAlign w:val="center"/>
            <w:hideMark/>
          </w:tcPr>
          <w:p w14:paraId="5875BFE0" w14:textId="77777777" w:rsidR="00D01908" w:rsidRPr="00D01908" w:rsidRDefault="00D01908" w:rsidP="00D01908">
            <w:pPr>
              <w:spacing w:line="276" w:lineRule="auto"/>
              <w:rPr>
                <w:b/>
                <w:bCs/>
                <w:sz w:val="22"/>
                <w:szCs w:val="22"/>
              </w:rPr>
            </w:pPr>
          </w:p>
        </w:tc>
        <w:tc>
          <w:tcPr>
            <w:tcW w:w="3160" w:type="pct"/>
            <w:tcBorders>
              <w:top w:val="single" w:sz="4" w:space="0" w:color="auto"/>
              <w:left w:val="single" w:sz="4" w:space="0" w:color="auto"/>
              <w:right w:val="single" w:sz="4" w:space="0" w:color="auto"/>
            </w:tcBorders>
            <w:hideMark/>
          </w:tcPr>
          <w:p w14:paraId="384ED495" w14:textId="77777777" w:rsidR="00D01908" w:rsidRPr="00D01908" w:rsidRDefault="00D01908" w:rsidP="00D01908">
            <w:pPr>
              <w:suppressAutoHyphens/>
              <w:spacing w:line="276" w:lineRule="auto"/>
              <w:jc w:val="both"/>
              <w:rPr>
                <w:sz w:val="22"/>
                <w:szCs w:val="22"/>
              </w:rPr>
            </w:pPr>
            <w:r w:rsidRPr="00D01908">
              <w:rPr>
                <w:sz w:val="22"/>
                <w:szCs w:val="22"/>
              </w:rPr>
              <w:t xml:space="preserve">Процесс планирования в логистических системах. Понятие планирования. Функции планирования. Уровни планирования. Принципы и основные направления планирования в логистических системах. Виды планирования в логистике: стратегическое, тактическое и операционное. Стратегическое планирование в логистике. Планирование логистической деятельности. Кольцо управления. Взаимосвязь логистической и корпоративной стратегии (стратегические, тактические и операционные решения). Типы стратегических решений. Логистическая стратегия.  Типы логистических стратегий: «тощая» стратегия, динамичная стратегия и стратегические союзы. Стратегии конкретных аспектов деятельности логистической компании.  </w:t>
            </w:r>
          </w:p>
        </w:tc>
        <w:tc>
          <w:tcPr>
            <w:tcW w:w="0" w:type="auto"/>
            <w:tcBorders>
              <w:top w:val="single" w:sz="4" w:space="0" w:color="auto"/>
              <w:left w:val="single" w:sz="4" w:space="0" w:color="auto"/>
              <w:bottom w:val="single" w:sz="4" w:space="0" w:color="auto"/>
              <w:right w:val="single" w:sz="4" w:space="0" w:color="auto"/>
            </w:tcBorders>
            <w:vAlign w:val="center"/>
            <w:hideMark/>
          </w:tcPr>
          <w:p w14:paraId="433E3AA9" w14:textId="7D7E8115" w:rsidR="00D01908" w:rsidRPr="00D01908" w:rsidRDefault="0072296E" w:rsidP="00D01908">
            <w:pPr>
              <w:spacing w:line="276" w:lineRule="auto"/>
              <w:jc w:val="center"/>
              <w:rPr>
                <w:sz w:val="22"/>
                <w:szCs w:val="22"/>
              </w:rPr>
            </w:pPr>
            <w:r>
              <w:rPr>
                <w:sz w:val="22"/>
                <w:szCs w:val="22"/>
              </w:rPr>
              <w:t>26</w:t>
            </w:r>
          </w:p>
        </w:tc>
      </w:tr>
      <w:tr w:rsidR="00D01908" w:rsidRPr="00D01908" w14:paraId="0788A8C0" w14:textId="77777777" w:rsidTr="00D136DE">
        <w:trPr>
          <w:trHeight w:val="185"/>
        </w:trPr>
        <w:tc>
          <w:tcPr>
            <w:tcW w:w="0" w:type="auto"/>
            <w:vMerge/>
            <w:tcBorders>
              <w:left w:val="single" w:sz="4" w:space="0" w:color="auto"/>
              <w:right w:val="single" w:sz="4" w:space="0" w:color="auto"/>
            </w:tcBorders>
            <w:vAlign w:val="center"/>
          </w:tcPr>
          <w:p w14:paraId="247DDBE9" w14:textId="77777777" w:rsidR="00D01908" w:rsidRPr="00D01908" w:rsidRDefault="00D01908" w:rsidP="00D01908">
            <w:pPr>
              <w:spacing w:line="276" w:lineRule="auto"/>
              <w:rPr>
                <w:b/>
                <w:bCs/>
                <w:sz w:val="22"/>
                <w:szCs w:val="22"/>
              </w:rPr>
            </w:pPr>
          </w:p>
        </w:tc>
        <w:tc>
          <w:tcPr>
            <w:tcW w:w="3160" w:type="pct"/>
            <w:tcBorders>
              <w:top w:val="single" w:sz="4" w:space="0" w:color="auto"/>
              <w:left w:val="single" w:sz="4" w:space="0" w:color="auto"/>
              <w:right w:val="single" w:sz="4" w:space="0" w:color="auto"/>
            </w:tcBorders>
          </w:tcPr>
          <w:p w14:paraId="0B6A4CF8" w14:textId="77777777" w:rsidR="00D01908" w:rsidRPr="00D01908" w:rsidRDefault="00D01908" w:rsidP="00D01908">
            <w:pPr>
              <w:suppressAutoHyphens/>
              <w:spacing w:line="276" w:lineRule="auto"/>
              <w:jc w:val="both"/>
              <w:rPr>
                <w:sz w:val="22"/>
                <w:szCs w:val="22"/>
              </w:rPr>
            </w:pPr>
            <w:r w:rsidRPr="00D01908">
              <w:rPr>
                <w:b/>
                <w:sz w:val="22"/>
                <w:szCs w:val="22"/>
              </w:rPr>
              <w:t>В том числе практических занятий</w:t>
            </w:r>
          </w:p>
        </w:tc>
        <w:tc>
          <w:tcPr>
            <w:tcW w:w="0" w:type="auto"/>
            <w:tcBorders>
              <w:top w:val="single" w:sz="4" w:space="0" w:color="auto"/>
              <w:left w:val="single" w:sz="4" w:space="0" w:color="auto"/>
              <w:bottom w:val="single" w:sz="4" w:space="0" w:color="auto"/>
              <w:right w:val="single" w:sz="4" w:space="0" w:color="auto"/>
            </w:tcBorders>
            <w:vAlign w:val="center"/>
          </w:tcPr>
          <w:p w14:paraId="081778F9" w14:textId="0A108CF5" w:rsidR="00D01908" w:rsidRPr="00D01908" w:rsidRDefault="0072296E" w:rsidP="00D01908">
            <w:pPr>
              <w:spacing w:line="276" w:lineRule="auto"/>
              <w:jc w:val="center"/>
              <w:rPr>
                <w:sz w:val="22"/>
                <w:szCs w:val="22"/>
              </w:rPr>
            </w:pPr>
            <w:r>
              <w:rPr>
                <w:sz w:val="22"/>
                <w:szCs w:val="22"/>
              </w:rPr>
              <w:t>1</w:t>
            </w:r>
            <w:r w:rsidR="00D01908" w:rsidRPr="00D01908">
              <w:rPr>
                <w:sz w:val="22"/>
                <w:szCs w:val="22"/>
              </w:rPr>
              <w:t>2</w:t>
            </w:r>
          </w:p>
        </w:tc>
      </w:tr>
      <w:tr w:rsidR="0025379B" w:rsidRPr="00D01908" w14:paraId="0868A1EC" w14:textId="77777777" w:rsidTr="00D136DE">
        <w:trPr>
          <w:trHeight w:val="161"/>
        </w:trPr>
        <w:tc>
          <w:tcPr>
            <w:tcW w:w="0" w:type="auto"/>
            <w:vMerge/>
            <w:tcBorders>
              <w:left w:val="single" w:sz="4" w:space="0" w:color="auto"/>
              <w:right w:val="single" w:sz="4" w:space="0" w:color="auto"/>
            </w:tcBorders>
            <w:vAlign w:val="center"/>
          </w:tcPr>
          <w:p w14:paraId="20BE7B62" w14:textId="77777777" w:rsidR="0025379B" w:rsidRPr="00D01908" w:rsidRDefault="0025379B" w:rsidP="00D01908">
            <w:pPr>
              <w:spacing w:line="276" w:lineRule="auto"/>
              <w:rPr>
                <w:b/>
                <w:bCs/>
                <w:sz w:val="22"/>
                <w:szCs w:val="22"/>
              </w:rPr>
            </w:pPr>
          </w:p>
        </w:tc>
        <w:tc>
          <w:tcPr>
            <w:tcW w:w="3160" w:type="pct"/>
            <w:tcBorders>
              <w:top w:val="single" w:sz="4" w:space="0" w:color="auto"/>
              <w:left w:val="single" w:sz="4" w:space="0" w:color="auto"/>
              <w:right w:val="single" w:sz="4" w:space="0" w:color="auto"/>
            </w:tcBorders>
          </w:tcPr>
          <w:p w14:paraId="469029D4" w14:textId="55467553" w:rsidR="0025379B" w:rsidRPr="00D01908" w:rsidRDefault="00B877D8" w:rsidP="00D01908">
            <w:pPr>
              <w:suppressAutoHyphens/>
              <w:spacing w:line="276" w:lineRule="auto"/>
              <w:jc w:val="both"/>
              <w:rPr>
                <w:sz w:val="22"/>
                <w:szCs w:val="22"/>
              </w:rPr>
            </w:pPr>
            <w:proofErr w:type="gramStart"/>
            <w:r>
              <w:rPr>
                <w:sz w:val="22"/>
                <w:szCs w:val="22"/>
              </w:rPr>
              <w:t>ПР</w:t>
            </w:r>
            <w:proofErr w:type="gramEnd"/>
            <w:r>
              <w:rPr>
                <w:sz w:val="22"/>
                <w:szCs w:val="22"/>
              </w:rPr>
              <w:t xml:space="preserve"> №1 </w:t>
            </w:r>
            <w:r w:rsidR="0025379B" w:rsidRPr="0025379B">
              <w:rPr>
                <w:sz w:val="22"/>
                <w:szCs w:val="22"/>
              </w:rPr>
              <w:t>Текущее планирование типичных логистических операций</w:t>
            </w:r>
          </w:p>
        </w:tc>
        <w:tc>
          <w:tcPr>
            <w:tcW w:w="0" w:type="auto"/>
            <w:tcBorders>
              <w:top w:val="single" w:sz="4" w:space="0" w:color="auto"/>
              <w:left w:val="single" w:sz="4" w:space="0" w:color="auto"/>
              <w:right w:val="single" w:sz="4" w:space="0" w:color="auto"/>
            </w:tcBorders>
            <w:vAlign w:val="center"/>
          </w:tcPr>
          <w:p w14:paraId="23A191F1" w14:textId="6F1ACC64" w:rsidR="0025379B" w:rsidRPr="00D01908" w:rsidRDefault="0025379B" w:rsidP="00D01908">
            <w:pPr>
              <w:spacing w:line="276" w:lineRule="auto"/>
              <w:jc w:val="center"/>
              <w:rPr>
                <w:sz w:val="22"/>
                <w:szCs w:val="22"/>
              </w:rPr>
            </w:pPr>
            <w:r>
              <w:rPr>
                <w:sz w:val="22"/>
                <w:szCs w:val="22"/>
              </w:rPr>
              <w:t>4</w:t>
            </w:r>
          </w:p>
        </w:tc>
      </w:tr>
      <w:tr w:rsidR="0025379B" w:rsidRPr="00D01908" w14:paraId="5BAAFD29" w14:textId="77777777" w:rsidTr="00D136DE">
        <w:trPr>
          <w:trHeight w:val="161"/>
        </w:trPr>
        <w:tc>
          <w:tcPr>
            <w:tcW w:w="0" w:type="auto"/>
            <w:vMerge/>
            <w:tcBorders>
              <w:left w:val="single" w:sz="4" w:space="0" w:color="auto"/>
              <w:right w:val="single" w:sz="4" w:space="0" w:color="auto"/>
            </w:tcBorders>
            <w:vAlign w:val="center"/>
          </w:tcPr>
          <w:p w14:paraId="31188645" w14:textId="77777777" w:rsidR="0025379B" w:rsidRPr="00D01908" w:rsidRDefault="0025379B" w:rsidP="00D01908">
            <w:pPr>
              <w:spacing w:line="276" w:lineRule="auto"/>
              <w:rPr>
                <w:b/>
                <w:bCs/>
                <w:sz w:val="22"/>
                <w:szCs w:val="22"/>
              </w:rPr>
            </w:pPr>
          </w:p>
        </w:tc>
        <w:tc>
          <w:tcPr>
            <w:tcW w:w="3160" w:type="pct"/>
            <w:tcBorders>
              <w:top w:val="single" w:sz="4" w:space="0" w:color="auto"/>
              <w:left w:val="single" w:sz="4" w:space="0" w:color="auto"/>
              <w:right w:val="single" w:sz="4" w:space="0" w:color="auto"/>
            </w:tcBorders>
          </w:tcPr>
          <w:p w14:paraId="14E3CD00" w14:textId="0B0FDC27" w:rsidR="0025379B" w:rsidRPr="00D01908" w:rsidRDefault="00B877D8" w:rsidP="0072296E">
            <w:pPr>
              <w:suppressAutoHyphens/>
              <w:spacing w:line="276" w:lineRule="auto"/>
              <w:jc w:val="both"/>
              <w:rPr>
                <w:sz w:val="22"/>
                <w:szCs w:val="22"/>
              </w:rPr>
            </w:pPr>
            <w:proofErr w:type="gramStart"/>
            <w:r>
              <w:rPr>
                <w:sz w:val="22"/>
                <w:szCs w:val="22"/>
              </w:rPr>
              <w:t>ПР</w:t>
            </w:r>
            <w:proofErr w:type="gramEnd"/>
            <w:r>
              <w:rPr>
                <w:sz w:val="22"/>
                <w:szCs w:val="22"/>
              </w:rPr>
              <w:t xml:space="preserve"> №2 </w:t>
            </w:r>
            <w:r w:rsidR="0025379B" w:rsidRPr="00D01908">
              <w:rPr>
                <w:sz w:val="22"/>
                <w:szCs w:val="22"/>
              </w:rPr>
              <w:t>Разрабо</w:t>
            </w:r>
            <w:r w:rsidR="0072296E">
              <w:rPr>
                <w:sz w:val="22"/>
                <w:szCs w:val="22"/>
              </w:rPr>
              <w:t>тка кольца</w:t>
            </w:r>
            <w:r w:rsidR="0025379B" w:rsidRPr="00D01908">
              <w:rPr>
                <w:sz w:val="22"/>
                <w:szCs w:val="22"/>
              </w:rPr>
              <w:t xml:space="preserve"> управления участка логистической цепи</w:t>
            </w:r>
          </w:p>
        </w:tc>
        <w:tc>
          <w:tcPr>
            <w:tcW w:w="0" w:type="auto"/>
            <w:tcBorders>
              <w:left w:val="single" w:sz="4" w:space="0" w:color="auto"/>
              <w:right w:val="single" w:sz="4" w:space="0" w:color="auto"/>
            </w:tcBorders>
            <w:vAlign w:val="center"/>
          </w:tcPr>
          <w:p w14:paraId="023C3ADE" w14:textId="23AFEFDE" w:rsidR="0025379B" w:rsidRPr="00D01908" w:rsidRDefault="0072296E" w:rsidP="00D01908">
            <w:pPr>
              <w:spacing w:line="276" w:lineRule="auto"/>
              <w:jc w:val="center"/>
              <w:rPr>
                <w:sz w:val="22"/>
                <w:szCs w:val="22"/>
              </w:rPr>
            </w:pPr>
            <w:r>
              <w:rPr>
                <w:sz w:val="22"/>
                <w:szCs w:val="22"/>
              </w:rPr>
              <w:t>4</w:t>
            </w:r>
          </w:p>
        </w:tc>
      </w:tr>
      <w:tr w:rsidR="0025379B" w:rsidRPr="00D01908" w14:paraId="5FC9E46B" w14:textId="77777777" w:rsidTr="00D136DE">
        <w:trPr>
          <w:trHeight w:val="161"/>
        </w:trPr>
        <w:tc>
          <w:tcPr>
            <w:tcW w:w="0" w:type="auto"/>
            <w:vMerge/>
            <w:tcBorders>
              <w:left w:val="single" w:sz="4" w:space="0" w:color="auto"/>
              <w:bottom w:val="single" w:sz="4" w:space="0" w:color="auto"/>
              <w:right w:val="single" w:sz="4" w:space="0" w:color="auto"/>
            </w:tcBorders>
            <w:vAlign w:val="center"/>
          </w:tcPr>
          <w:p w14:paraId="49BEF5AC" w14:textId="77777777" w:rsidR="0025379B" w:rsidRPr="00D01908" w:rsidRDefault="0025379B" w:rsidP="00D01908">
            <w:pPr>
              <w:spacing w:line="276" w:lineRule="auto"/>
              <w:rPr>
                <w:b/>
                <w:bCs/>
                <w:sz w:val="22"/>
                <w:szCs w:val="22"/>
              </w:rPr>
            </w:pPr>
          </w:p>
        </w:tc>
        <w:tc>
          <w:tcPr>
            <w:tcW w:w="3160" w:type="pct"/>
            <w:tcBorders>
              <w:top w:val="single" w:sz="4" w:space="0" w:color="auto"/>
              <w:left w:val="single" w:sz="4" w:space="0" w:color="auto"/>
              <w:right w:val="single" w:sz="4" w:space="0" w:color="auto"/>
            </w:tcBorders>
          </w:tcPr>
          <w:p w14:paraId="3DE3A7EB" w14:textId="7A7D8654" w:rsidR="0025379B" w:rsidRPr="00D01908" w:rsidRDefault="00B877D8" w:rsidP="00D01908">
            <w:pPr>
              <w:suppressAutoHyphens/>
              <w:spacing w:line="276" w:lineRule="auto"/>
              <w:jc w:val="both"/>
              <w:rPr>
                <w:sz w:val="22"/>
                <w:szCs w:val="22"/>
              </w:rPr>
            </w:pPr>
            <w:proofErr w:type="gramStart"/>
            <w:r>
              <w:rPr>
                <w:sz w:val="22"/>
                <w:szCs w:val="22"/>
              </w:rPr>
              <w:t>ПР</w:t>
            </w:r>
            <w:proofErr w:type="gramEnd"/>
            <w:r>
              <w:rPr>
                <w:sz w:val="22"/>
                <w:szCs w:val="22"/>
              </w:rPr>
              <w:t xml:space="preserve"> №3 </w:t>
            </w:r>
            <w:r w:rsidR="0025379B" w:rsidRPr="00D01908">
              <w:rPr>
                <w:sz w:val="22"/>
                <w:szCs w:val="22"/>
              </w:rPr>
              <w:t>Взаимосвязь видов планирования на предприятии</w:t>
            </w:r>
          </w:p>
        </w:tc>
        <w:tc>
          <w:tcPr>
            <w:tcW w:w="0" w:type="auto"/>
            <w:tcBorders>
              <w:left w:val="single" w:sz="4" w:space="0" w:color="auto"/>
              <w:bottom w:val="single" w:sz="4" w:space="0" w:color="auto"/>
              <w:right w:val="single" w:sz="4" w:space="0" w:color="auto"/>
            </w:tcBorders>
            <w:vAlign w:val="center"/>
          </w:tcPr>
          <w:p w14:paraId="61ADB371" w14:textId="0C829EBE" w:rsidR="0025379B" w:rsidRPr="00D01908" w:rsidRDefault="0072296E" w:rsidP="00D01908">
            <w:pPr>
              <w:spacing w:line="276" w:lineRule="auto"/>
              <w:jc w:val="center"/>
              <w:rPr>
                <w:sz w:val="22"/>
                <w:szCs w:val="22"/>
              </w:rPr>
            </w:pPr>
            <w:r>
              <w:rPr>
                <w:sz w:val="22"/>
                <w:szCs w:val="22"/>
              </w:rPr>
              <w:t>4</w:t>
            </w:r>
          </w:p>
        </w:tc>
      </w:tr>
      <w:tr w:rsidR="00D01908" w:rsidRPr="00D01908" w14:paraId="6D6246F1" w14:textId="77777777" w:rsidTr="00D136DE">
        <w:trPr>
          <w:trHeight w:val="76"/>
        </w:trPr>
        <w:tc>
          <w:tcPr>
            <w:tcW w:w="1009" w:type="pct"/>
            <w:vMerge w:val="restart"/>
            <w:tcBorders>
              <w:top w:val="single" w:sz="4" w:space="0" w:color="auto"/>
              <w:left w:val="single" w:sz="4" w:space="0" w:color="auto"/>
              <w:right w:val="single" w:sz="4" w:space="0" w:color="auto"/>
            </w:tcBorders>
            <w:hideMark/>
          </w:tcPr>
          <w:p w14:paraId="5F4CCC10" w14:textId="77777777" w:rsidR="00D01908" w:rsidRPr="00D01908" w:rsidRDefault="00D01908" w:rsidP="00D01908">
            <w:pPr>
              <w:spacing w:line="276" w:lineRule="auto"/>
              <w:rPr>
                <w:b/>
                <w:bCs/>
                <w:sz w:val="22"/>
                <w:szCs w:val="22"/>
              </w:rPr>
            </w:pPr>
            <w:r w:rsidRPr="00D01908">
              <w:rPr>
                <w:b/>
                <w:bCs/>
                <w:sz w:val="22"/>
                <w:szCs w:val="22"/>
              </w:rPr>
              <w:t>Тема 1.2. Элементы планирования логистических процессов</w:t>
            </w:r>
          </w:p>
        </w:tc>
        <w:tc>
          <w:tcPr>
            <w:tcW w:w="3160" w:type="pct"/>
            <w:tcBorders>
              <w:top w:val="single" w:sz="4" w:space="0" w:color="auto"/>
              <w:left w:val="single" w:sz="4" w:space="0" w:color="auto"/>
              <w:bottom w:val="single" w:sz="4" w:space="0" w:color="auto"/>
              <w:right w:val="single" w:sz="4" w:space="0" w:color="auto"/>
            </w:tcBorders>
            <w:hideMark/>
          </w:tcPr>
          <w:p w14:paraId="203D70EF" w14:textId="77777777" w:rsidR="00D01908" w:rsidRPr="00D01908" w:rsidRDefault="00D01908" w:rsidP="00D01908">
            <w:pPr>
              <w:suppressAutoHyphens/>
              <w:spacing w:line="276" w:lineRule="auto"/>
              <w:jc w:val="both"/>
              <w:rPr>
                <w:b/>
                <w:sz w:val="22"/>
                <w:szCs w:val="22"/>
              </w:rPr>
            </w:pPr>
            <w:r w:rsidRPr="00D01908">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14:paraId="7022429C" w14:textId="313F9918" w:rsidR="00D01908" w:rsidRPr="00D01908" w:rsidRDefault="0072296E" w:rsidP="00D01908">
            <w:pPr>
              <w:suppressAutoHyphens/>
              <w:spacing w:line="276" w:lineRule="auto"/>
              <w:jc w:val="center"/>
              <w:rPr>
                <w:b/>
                <w:sz w:val="22"/>
                <w:szCs w:val="22"/>
              </w:rPr>
            </w:pPr>
            <w:r>
              <w:rPr>
                <w:b/>
                <w:sz w:val="22"/>
                <w:szCs w:val="22"/>
              </w:rPr>
              <w:t>52/24</w:t>
            </w:r>
          </w:p>
        </w:tc>
      </w:tr>
      <w:tr w:rsidR="00D01908" w:rsidRPr="00D01908" w14:paraId="5AA67175" w14:textId="77777777" w:rsidTr="00D136DE">
        <w:tc>
          <w:tcPr>
            <w:tcW w:w="0" w:type="auto"/>
            <w:vMerge/>
            <w:tcBorders>
              <w:left w:val="single" w:sz="4" w:space="0" w:color="auto"/>
              <w:right w:val="single" w:sz="4" w:space="0" w:color="auto"/>
            </w:tcBorders>
            <w:vAlign w:val="center"/>
            <w:hideMark/>
          </w:tcPr>
          <w:p w14:paraId="6E487785" w14:textId="77777777" w:rsidR="00D01908" w:rsidRPr="00D01908" w:rsidRDefault="00D01908" w:rsidP="00D01908">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6D1E1FC7" w14:textId="77777777" w:rsidR="00D01908" w:rsidRPr="00D01908" w:rsidRDefault="00D01908" w:rsidP="00D01908">
            <w:pPr>
              <w:suppressAutoHyphens/>
              <w:spacing w:line="276" w:lineRule="auto"/>
              <w:jc w:val="both"/>
              <w:rPr>
                <w:sz w:val="22"/>
                <w:szCs w:val="22"/>
                <w:lang w:val="uk-UA"/>
              </w:rPr>
            </w:pPr>
            <w:r w:rsidRPr="00D01908">
              <w:rPr>
                <w:sz w:val="22"/>
                <w:szCs w:val="22"/>
              </w:rPr>
              <w:t xml:space="preserve">Место логистики снабжения в логистической системе. Виды материальных ресурсов. Виды закупок. Цели управления закупками. Планирование закупок. Функциональный цикл снабжения. Определение потребности в материальных запасах: методы и методики. Выбор поставщика. Направления выбора поставщика. Методы выбора поставщика: </w:t>
            </w:r>
            <w:proofErr w:type="spellStart"/>
            <w:r w:rsidRPr="00D01908">
              <w:rPr>
                <w:sz w:val="22"/>
                <w:szCs w:val="22"/>
              </w:rPr>
              <w:t>затратно</w:t>
            </w:r>
            <w:proofErr w:type="spellEnd"/>
            <w:r w:rsidRPr="00D01908">
              <w:rPr>
                <w:sz w:val="22"/>
                <w:szCs w:val="22"/>
              </w:rPr>
              <w:t xml:space="preserve">-коэффициентный, метод доминирующих характеристик, метод категорий предпочтения, рейтинговая оценка факторов. Критерии выбора поставщика. Основные понятия и сущность логистики распределения. Функции и задачи логистики распределения. Распределительные каналы: понятие, основные характеристики и виды. Системы распределения: в корпоративной системе, в вертикальной системе и в горизонтальной системе. Базовые концепции производителя: специализация и ассортимент. Типы посредников: дилеры, дистрибьюторы, комиссионеры и брокеры. Проектирование распределительных каналов. Методика создания </w:t>
            </w:r>
            <w:r w:rsidRPr="00D01908">
              <w:rPr>
                <w:sz w:val="22"/>
                <w:szCs w:val="22"/>
              </w:rPr>
              <w:lastRenderedPageBreak/>
              <w:t>логистической сбытовой цепи (ЛСЦ).</w:t>
            </w:r>
          </w:p>
        </w:tc>
        <w:tc>
          <w:tcPr>
            <w:tcW w:w="831" w:type="pct"/>
            <w:tcBorders>
              <w:top w:val="single" w:sz="4" w:space="0" w:color="auto"/>
              <w:left w:val="single" w:sz="4" w:space="0" w:color="auto"/>
              <w:bottom w:val="single" w:sz="4" w:space="0" w:color="auto"/>
              <w:right w:val="single" w:sz="4" w:space="0" w:color="auto"/>
            </w:tcBorders>
            <w:vAlign w:val="center"/>
            <w:hideMark/>
          </w:tcPr>
          <w:p w14:paraId="37B5F5E0" w14:textId="5E50D91D" w:rsidR="00D01908" w:rsidRPr="00D01908" w:rsidRDefault="0072296E" w:rsidP="00D01908">
            <w:pPr>
              <w:suppressAutoHyphens/>
              <w:spacing w:line="276" w:lineRule="auto"/>
              <w:jc w:val="center"/>
              <w:rPr>
                <w:sz w:val="22"/>
                <w:szCs w:val="22"/>
              </w:rPr>
            </w:pPr>
            <w:r>
              <w:rPr>
                <w:sz w:val="22"/>
                <w:szCs w:val="22"/>
              </w:rPr>
              <w:lastRenderedPageBreak/>
              <w:t>28</w:t>
            </w:r>
          </w:p>
        </w:tc>
      </w:tr>
      <w:tr w:rsidR="00D01908" w:rsidRPr="00D01908" w14:paraId="3217AC6E" w14:textId="77777777" w:rsidTr="00D136DE">
        <w:tc>
          <w:tcPr>
            <w:tcW w:w="0" w:type="auto"/>
            <w:vMerge/>
            <w:tcBorders>
              <w:left w:val="single" w:sz="4" w:space="0" w:color="auto"/>
              <w:right w:val="single" w:sz="4" w:space="0" w:color="auto"/>
            </w:tcBorders>
          </w:tcPr>
          <w:p w14:paraId="3E5B829A" w14:textId="77777777" w:rsidR="00D01908" w:rsidRPr="00D01908" w:rsidRDefault="00D01908" w:rsidP="00D01908">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7AE1367" w14:textId="77777777" w:rsidR="00D01908" w:rsidRPr="00D01908" w:rsidRDefault="00D01908" w:rsidP="00D01908">
            <w:pPr>
              <w:suppressAutoHyphens/>
              <w:spacing w:line="276" w:lineRule="auto"/>
              <w:jc w:val="both"/>
              <w:rPr>
                <w:b/>
                <w:sz w:val="22"/>
                <w:szCs w:val="22"/>
              </w:rPr>
            </w:pPr>
            <w:r w:rsidRPr="00D01908">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4C2B3EDE" w14:textId="53545C93" w:rsidR="00D01908" w:rsidRPr="00D01908" w:rsidRDefault="0072296E" w:rsidP="0072296E">
            <w:pPr>
              <w:suppressAutoHyphens/>
              <w:spacing w:line="276" w:lineRule="auto"/>
              <w:jc w:val="center"/>
              <w:rPr>
                <w:sz w:val="22"/>
                <w:szCs w:val="22"/>
              </w:rPr>
            </w:pPr>
            <w:r>
              <w:rPr>
                <w:sz w:val="22"/>
                <w:szCs w:val="22"/>
              </w:rPr>
              <w:t>24</w:t>
            </w:r>
          </w:p>
        </w:tc>
      </w:tr>
      <w:tr w:rsidR="0072296E" w:rsidRPr="00D01908" w14:paraId="12DAD47B" w14:textId="77777777" w:rsidTr="00D136DE">
        <w:tc>
          <w:tcPr>
            <w:tcW w:w="0" w:type="auto"/>
            <w:vMerge/>
            <w:tcBorders>
              <w:left w:val="single" w:sz="4" w:space="0" w:color="auto"/>
              <w:right w:val="single" w:sz="4" w:space="0" w:color="auto"/>
            </w:tcBorders>
          </w:tcPr>
          <w:p w14:paraId="29475303" w14:textId="77777777" w:rsidR="0072296E" w:rsidRPr="00D01908" w:rsidRDefault="0072296E" w:rsidP="00D01908">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04855F5" w14:textId="3C972D44" w:rsidR="0072296E" w:rsidRPr="0072296E" w:rsidRDefault="00B877D8" w:rsidP="00D01908">
            <w:pPr>
              <w:suppressAutoHyphens/>
              <w:spacing w:line="276" w:lineRule="auto"/>
              <w:jc w:val="both"/>
              <w:rPr>
                <w:sz w:val="22"/>
                <w:szCs w:val="22"/>
              </w:rPr>
            </w:pPr>
            <w:proofErr w:type="gramStart"/>
            <w:r>
              <w:rPr>
                <w:sz w:val="22"/>
                <w:szCs w:val="22"/>
              </w:rPr>
              <w:t>ПР</w:t>
            </w:r>
            <w:proofErr w:type="gramEnd"/>
            <w:r>
              <w:rPr>
                <w:sz w:val="22"/>
                <w:szCs w:val="22"/>
              </w:rPr>
              <w:t xml:space="preserve"> №4 </w:t>
            </w:r>
            <w:r w:rsidR="0072296E">
              <w:rPr>
                <w:sz w:val="22"/>
                <w:szCs w:val="22"/>
              </w:rPr>
              <w:t>Определение потребности в материальных запасах</w:t>
            </w:r>
          </w:p>
        </w:tc>
        <w:tc>
          <w:tcPr>
            <w:tcW w:w="831" w:type="pct"/>
            <w:tcBorders>
              <w:top w:val="single" w:sz="4" w:space="0" w:color="auto"/>
              <w:left w:val="single" w:sz="4" w:space="0" w:color="auto"/>
              <w:bottom w:val="single" w:sz="4" w:space="0" w:color="auto"/>
              <w:right w:val="single" w:sz="4" w:space="0" w:color="auto"/>
            </w:tcBorders>
            <w:vAlign w:val="center"/>
          </w:tcPr>
          <w:p w14:paraId="621676DD" w14:textId="1B8F3268" w:rsidR="0072296E" w:rsidRDefault="0072296E" w:rsidP="00D01908">
            <w:pPr>
              <w:suppressAutoHyphens/>
              <w:spacing w:line="276" w:lineRule="auto"/>
              <w:jc w:val="center"/>
              <w:rPr>
                <w:sz w:val="22"/>
                <w:szCs w:val="22"/>
              </w:rPr>
            </w:pPr>
            <w:r>
              <w:rPr>
                <w:sz w:val="22"/>
                <w:szCs w:val="22"/>
              </w:rPr>
              <w:t>4</w:t>
            </w:r>
          </w:p>
        </w:tc>
      </w:tr>
      <w:tr w:rsidR="0025379B" w:rsidRPr="00D01908" w14:paraId="4D891103" w14:textId="77777777" w:rsidTr="00D136DE">
        <w:tc>
          <w:tcPr>
            <w:tcW w:w="0" w:type="auto"/>
            <w:vMerge/>
            <w:tcBorders>
              <w:left w:val="single" w:sz="4" w:space="0" w:color="auto"/>
              <w:right w:val="single" w:sz="4" w:space="0" w:color="auto"/>
            </w:tcBorders>
            <w:vAlign w:val="center"/>
          </w:tcPr>
          <w:p w14:paraId="513ED35F" w14:textId="77777777" w:rsidR="0025379B" w:rsidRPr="00D01908" w:rsidRDefault="0025379B" w:rsidP="00D01908">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23FD46D" w14:textId="4AB81782" w:rsidR="0025379B" w:rsidRPr="00D01908" w:rsidRDefault="00B877D8" w:rsidP="00D01908">
            <w:pPr>
              <w:suppressAutoHyphens/>
              <w:spacing w:line="276" w:lineRule="auto"/>
              <w:jc w:val="both"/>
              <w:rPr>
                <w:sz w:val="22"/>
                <w:szCs w:val="22"/>
              </w:rPr>
            </w:pPr>
            <w:proofErr w:type="gramStart"/>
            <w:r>
              <w:rPr>
                <w:sz w:val="22"/>
                <w:szCs w:val="22"/>
              </w:rPr>
              <w:t>ПР</w:t>
            </w:r>
            <w:proofErr w:type="gramEnd"/>
            <w:r>
              <w:rPr>
                <w:sz w:val="22"/>
                <w:szCs w:val="22"/>
              </w:rPr>
              <w:t xml:space="preserve"> №5 Решение задач</w:t>
            </w:r>
            <w:r w:rsidR="0025379B" w:rsidRPr="00D01908">
              <w:rPr>
                <w:sz w:val="22"/>
                <w:szCs w:val="22"/>
              </w:rPr>
              <w:t xml:space="preserve"> «сделать или купить» (МОВ)</w:t>
            </w:r>
          </w:p>
        </w:tc>
        <w:tc>
          <w:tcPr>
            <w:tcW w:w="831" w:type="pct"/>
            <w:tcBorders>
              <w:top w:val="single" w:sz="4" w:space="0" w:color="auto"/>
              <w:left w:val="single" w:sz="4" w:space="0" w:color="auto"/>
              <w:right w:val="single" w:sz="4" w:space="0" w:color="auto"/>
            </w:tcBorders>
            <w:vAlign w:val="center"/>
          </w:tcPr>
          <w:p w14:paraId="15C54F8A" w14:textId="04FDB3AD" w:rsidR="0025379B" w:rsidRPr="00D01908" w:rsidRDefault="0072296E" w:rsidP="00D01908">
            <w:pPr>
              <w:suppressAutoHyphens/>
              <w:spacing w:line="276" w:lineRule="auto"/>
              <w:jc w:val="center"/>
              <w:rPr>
                <w:sz w:val="22"/>
                <w:szCs w:val="22"/>
              </w:rPr>
            </w:pPr>
            <w:r>
              <w:rPr>
                <w:sz w:val="22"/>
                <w:szCs w:val="22"/>
              </w:rPr>
              <w:t>4</w:t>
            </w:r>
          </w:p>
        </w:tc>
      </w:tr>
      <w:tr w:rsidR="0025379B" w:rsidRPr="00D01908" w14:paraId="57E08458" w14:textId="77777777" w:rsidTr="00D136DE">
        <w:tc>
          <w:tcPr>
            <w:tcW w:w="0" w:type="auto"/>
            <w:vMerge/>
            <w:tcBorders>
              <w:left w:val="single" w:sz="4" w:space="0" w:color="auto"/>
              <w:right w:val="single" w:sz="4" w:space="0" w:color="auto"/>
            </w:tcBorders>
          </w:tcPr>
          <w:p w14:paraId="1E5E7C8E" w14:textId="77777777" w:rsidR="0025379B" w:rsidRPr="00D01908" w:rsidRDefault="0025379B" w:rsidP="00D01908">
            <w:pPr>
              <w:spacing w:line="276" w:lineRule="auto"/>
              <w:rPr>
                <w:b/>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9DD0C9C" w14:textId="136ABED4" w:rsidR="0025379B" w:rsidRPr="00D01908" w:rsidRDefault="00B877D8" w:rsidP="00D01908">
            <w:pPr>
              <w:suppressAutoHyphens/>
              <w:spacing w:line="276" w:lineRule="auto"/>
              <w:jc w:val="both"/>
              <w:rPr>
                <w:sz w:val="22"/>
                <w:szCs w:val="22"/>
              </w:rPr>
            </w:pPr>
            <w:proofErr w:type="gramStart"/>
            <w:r>
              <w:rPr>
                <w:sz w:val="22"/>
                <w:szCs w:val="22"/>
              </w:rPr>
              <w:t>ПР</w:t>
            </w:r>
            <w:proofErr w:type="gramEnd"/>
            <w:r>
              <w:rPr>
                <w:sz w:val="22"/>
                <w:szCs w:val="22"/>
              </w:rPr>
              <w:t xml:space="preserve"> №6 </w:t>
            </w:r>
            <w:r w:rsidR="0025379B" w:rsidRPr="00D01908">
              <w:rPr>
                <w:sz w:val="22"/>
                <w:szCs w:val="22"/>
              </w:rPr>
              <w:t>Применение методов выбора поставщика</w:t>
            </w:r>
          </w:p>
        </w:tc>
        <w:tc>
          <w:tcPr>
            <w:tcW w:w="831" w:type="pct"/>
            <w:tcBorders>
              <w:left w:val="single" w:sz="4" w:space="0" w:color="auto"/>
              <w:right w:val="single" w:sz="4" w:space="0" w:color="auto"/>
            </w:tcBorders>
            <w:vAlign w:val="center"/>
          </w:tcPr>
          <w:p w14:paraId="203978EB" w14:textId="13E2A17B" w:rsidR="0025379B" w:rsidRPr="00D01908" w:rsidRDefault="0072296E" w:rsidP="00D01908">
            <w:pPr>
              <w:suppressAutoHyphens/>
              <w:spacing w:line="276" w:lineRule="auto"/>
              <w:jc w:val="center"/>
              <w:rPr>
                <w:sz w:val="22"/>
                <w:szCs w:val="22"/>
              </w:rPr>
            </w:pPr>
            <w:r>
              <w:rPr>
                <w:sz w:val="22"/>
                <w:szCs w:val="22"/>
              </w:rPr>
              <w:t>4</w:t>
            </w:r>
          </w:p>
        </w:tc>
      </w:tr>
      <w:tr w:rsidR="0025379B" w:rsidRPr="00D01908" w14:paraId="5775443D" w14:textId="77777777" w:rsidTr="00D136DE">
        <w:tc>
          <w:tcPr>
            <w:tcW w:w="0" w:type="auto"/>
            <w:vMerge/>
            <w:tcBorders>
              <w:left w:val="single" w:sz="4" w:space="0" w:color="auto"/>
              <w:right w:val="single" w:sz="4" w:space="0" w:color="auto"/>
            </w:tcBorders>
            <w:vAlign w:val="center"/>
          </w:tcPr>
          <w:p w14:paraId="5B420DEA" w14:textId="77777777" w:rsidR="0025379B" w:rsidRPr="00D01908" w:rsidRDefault="0025379B" w:rsidP="00D01908">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01CC412" w14:textId="01279460" w:rsidR="0025379B" w:rsidRPr="00D01908" w:rsidRDefault="00B877D8" w:rsidP="00D01908">
            <w:pPr>
              <w:suppressAutoHyphens/>
              <w:spacing w:line="276" w:lineRule="auto"/>
              <w:jc w:val="both"/>
              <w:rPr>
                <w:sz w:val="22"/>
                <w:szCs w:val="22"/>
              </w:rPr>
            </w:pPr>
            <w:proofErr w:type="gramStart"/>
            <w:r>
              <w:rPr>
                <w:sz w:val="22"/>
                <w:szCs w:val="22"/>
              </w:rPr>
              <w:t>ПР</w:t>
            </w:r>
            <w:proofErr w:type="gramEnd"/>
            <w:r>
              <w:rPr>
                <w:sz w:val="22"/>
                <w:szCs w:val="22"/>
              </w:rPr>
              <w:t xml:space="preserve"> №7 </w:t>
            </w:r>
            <w:r w:rsidR="0025379B" w:rsidRPr="00D01908">
              <w:rPr>
                <w:sz w:val="22"/>
                <w:szCs w:val="22"/>
              </w:rPr>
              <w:t>Выбор логистического посредника</w:t>
            </w:r>
          </w:p>
        </w:tc>
        <w:tc>
          <w:tcPr>
            <w:tcW w:w="831" w:type="pct"/>
            <w:tcBorders>
              <w:left w:val="single" w:sz="4" w:space="0" w:color="auto"/>
              <w:right w:val="single" w:sz="4" w:space="0" w:color="auto"/>
            </w:tcBorders>
            <w:vAlign w:val="center"/>
          </w:tcPr>
          <w:p w14:paraId="3A9A95E5" w14:textId="7859B6E9" w:rsidR="0025379B" w:rsidRPr="00D01908" w:rsidRDefault="0072296E" w:rsidP="00D01908">
            <w:pPr>
              <w:suppressAutoHyphens/>
              <w:spacing w:line="276" w:lineRule="auto"/>
              <w:jc w:val="center"/>
              <w:rPr>
                <w:sz w:val="22"/>
                <w:szCs w:val="22"/>
              </w:rPr>
            </w:pPr>
            <w:r>
              <w:rPr>
                <w:sz w:val="22"/>
                <w:szCs w:val="22"/>
              </w:rPr>
              <w:t>4</w:t>
            </w:r>
          </w:p>
        </w:tc>
      </w:tr>
      <w:tr w:rsidR="0025379B" w:rsidRPr="00D01908" w14:paraId="4C571ADA" w14:textId="77777777" w:rsidTr="00D136DE">
        <w:tc>
          <w:tcPr>
            <w:tcW w:w="0" w:type="auto"/>
            <w:vMerge/>
            <w:tcBorders>
              <w:left w:val="single" w:sz="4" w:space="0" w:color="auto"/>
              <w:right w:val="single" w:sz="4" w:space="0" w:color="auto"/>
            </w:tcBorders>
            <w:vAlign w:val="center"/>
          </w:tcPr>
          <w:p w14:paraId="48C7AE07" w14:textId="77777777" w:rsidR="0025379B" w:rsidRPr="00D01908" w:rsidRDefault="0025379B" w:rsidP="00D01908">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F6C2287" w14:textId="6673D3AE" w:rsidR="0025379B" w:rsidRPr="00D01908" w:rsidRDefault="00B877D8" w:rsidP="00D01908">
            <w:pPr>
              <w:suppressAutoHyphens/>
              <w:spacing w:line="276" w:lineRule="auto"/>
              <w:jc w:val="both"/>
              <w:rPr>
                <w:sz w:val="22"/>
                <w:szCs w:val="22"/>
              </w:rPr>
            </w:pPr>
            <w:proofErr w:type="gramStart"/>
            <w:r>
              <w:rPr>
                <w:sz w:val="22"/>
                <w:szCs w:val="22"/>
              </w:rPr>
              <w:t>ПР</w:t>
            </w:r>
            <w:proofErr w:type="gramEnd"/>
            <w:r>
              <w:rPr>
                <w:sz w:val="22"/>
                <w:szCs w:val="22"/>
              </w:rPr>
              <w:t xml:space="preserve"> №8 </w:t>
            </w:r>
            <w:r w:rsidR="0025379B" w:rsidRPr="00D01908">
              <w:rPr>
                <w:sz w:val="22"/>
                <w:szCs w:val="22"/>
              </w:rPr>
              <w:t>Разработка звена логистической цепи</w:t>
            </w:r>
          </w:p>
        </w:tc>
        <w:tc>
          <w:tcPr>
            <w:tcW w:w="831" w:type="pct"/>
            <w:tcBorders>
              <w:left w:val="single" w:sz="4" w:space="0" w:color="auto"/>
              <w:right w:val="single" w:sz="4" w:space="0" w:color="auto"/>
            </w:tcBorders>
            <w:vAlign w:val="center"/>
          </w:tcPr>
          <w:p w14:paraId="627562AB" w14:textId="24CAF092" w:rsidR="0025379B" w:rsidRPr="00D01908" w:rsidRDefault="0072296E" w:rsidP="00D01908">
            <w:pPr>
              <w:suppressAutoHyphens/>
              <w:spacing w:line="276" w:lineRule="auto"/>
              <w:jc w:val="center"/>
              <w:rPr>
                <w:sz w:val="22"/>
                <w:szCs w:val="22"/>
              </w:rPr>
            </w:pPr>
            <w:r>
              <w:rPr>
                <w:sz w:val="22"/>
                <w:szCs w:val="22"/>
              </w:rPr>
              <w:t>4</w:t>
            </w:r>
          </w:p>
        </w:tc>
      </w:tr>
      <w:tr w:rsidR="0025379B" w:rsidRPr="00D01908" w14:paraId="6800FA7B" w14:textId="77777777" w:rsidTr="00D136DE">
        <w:tc>
          <w:tcPr>
            <w:tcW w:w="0" w:type="auto"/>
            <w:vMerge/>
            <w:tcBorders>
              <w:left w:val="single" w:sz="4" w:space="0" w:color="auto"/>
              <w:right w:val="single" w:sz="4" w:space="0" w:color="auto"/>
            </w:tcBorders>
            <w:vAlign w:val="center"/>
          </w:tcPr>
          <w:p w14:paraId="44AE0A24" w14:textId="77777777" w:rsidR="0025379B" w:rsidRPr="00D01908" w:rsidRDefault="0025379B" w:rsidP="00D01908">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3C7E4F6" w14:textId="048CABE2" w:rsidR="0025379B" w:rsidRPr="00D01908" w:rsidRDefault="00B877D8" w:rsidP="00D01908">
            <w:pPr>
              <w:suppressAutoHyphens/>
              <w:spacing w:line="276" w:lineRule="auto"/>
              <w:jc w:val="both"/>
              <w:rPr>
                <w:sz w:val="22"/>
                <w:szCs w:val="22"/>
              </w:rPr>
            </w:pPr>
            <w:proofErr w:type="gramStart"/>
            <w:r>
              <w:rPr>
                <w:sz w:val="22"/>
                <w:szCs w:val="22"/>
              </w:rPr>
              <w:t>ПР</w:t>
            </w:r>
            <w:proofErr w:type="gramEnd"/>
            <w:r>
              <w:rPr>
                <w:sz w:val="22"/>
                <w:szCs w:val="22"/>
              </w:rPr>
              <w:t xml:space="preserve"> №9 </w:t>
            </w:r>
            <w:r w:rsidR="0025379B" w:rsidRPr="00D01908">
              <w:rPr>
                <w:sz w:val="22"/>
                <w:szCs w:val="22"/>
              </w:rPr>
              <w:t>Разработка плана деятельности звена логистической цепи</w:t>
            </w:r>
          </w:p>
        </w:tc>
        <w:tc>
          <w:tcPr>
            <w:tcW w:w="831" w:type="pct"/>
            <w:tcBorders>
              <w:left w:val="single" w:sz="4" w:space="0" w:color="auto"/>
              <w:right w:val="single" w:sz="4" w:space="0" w:color="auto"/>
            </w:tcBorders>
            <w:vAlign w:val="center"/>
          </w:tcPr>
          <w:p w14:paraId="06A7A210" w14:textId="187BE87C" w:rsidR="0025379B" w:rsidRPr="00D01908" w:rsidRDefault="0072296E" w:rsidP="00D01908">
            <w:pPr>
              <w:suppressAutoHyphens/>
              <w:spacing w:line="276" w:lineRule="auto"/>
              <w:jc w:val="center"/>
              <w:rPr>
                <w:sz w:val="22"/>
                <w:szCs w:val="22"/>
              </w:rPr>
            </w:pPr>
            <w:r>
              <w:rPr>
                <w:sz w:val="22"/>
                <w:szCs w:val="22"/>
              </w:rPr>
              <w:t>4</w:t>
            </w:r>
          </w:p>
        </w:tc>
      </w:tr>
      <w:tr w:rsidR="00D01908" w:rsidRPr="00D01908" w14:paraId="4BC9EF0E" w14:textId="77777777" w:rsidTr="00D136DE">
        <w:trPr>
          <w:trHeight w:val="560"/>
        </w:trPr>
        <w:tc>
          <w:tcPr>
            <w:tcW w:w="4169" w:type="pct"/>
            <w:gridSpan w:val="2"/>
            <w:tcBorders>
              <w:top w:val="single" w:sz="4" w:space="0" w:color="auto"/>
              <w:left w:val="single" w:sz="4" w:space="0" w:color="auto"/>
              <w:bottom w:val="single" w:sz="4" w:space="0" w:color="auto"/>
              <w:right w:val="single" w:sz="4" w:space="0" w:color="auto"/>
            </w:tcBorders>
            <w:hideMark/>
          </w:tcPr>
          <w:p w14:paraId="08962325" w14:textId="2AFEF7E8" w:rsidR="00D01908" w:rsidRPr="00D01908" w:rsidRDefault="0082286B" w:rsidP="00D01908">
            <w:pPr>
              <w:spacing w:line="276" w:lineRule="auto"/>
              <w:jc w:val="both"/>
              <w:rPr>
                <w:b/>
                <w:sz w:val="22"/>
                <w:szCs w:val="22"/>
              </w:rPr>
            </w:pPr>
            <w:r>
              <w:rPr>
                <w:b/>
                <w:bCs/>
                <w:sz w:val="22"/>
                <w:szCs w:val="22"/>
              </w:rPr>
              <w:t>Самостоятельная работа</w:t>
            </w:r>
          </w:p>
          <w:p w14:paraId="45FE90CE" w14:textId="20558569" w:rsidR="00D01908" w:rsidRPr="00D01908" w:rsidRDefault="00D01908" w:rsidP="0082286B">
            <w:pPr>
              <w:spacing w:line="276" w:lineRule="auto"/>
              <w:jc w:val="both"/>
              <w:rPr>
                <w:sz w:val="22"/>
              </w:rPr>
            </w:pPr>
            <w:r w:rsidRPr="00D01908">
              <w:rPr>
                <w:sz w:val="22"/>
              </w:rPr>
              <w:t>Систематическая проработка конспектов занятий, учебной и специальной экономической литературы, самостоятельное изучение нормативной документац</w:t>
            </w:r>
            <w:r w:rsidR="0025379B">
              <w:rPr>
                <w:sz w:val="22"/>
              </w:rPr>
              <w:t xml:space="preserve">ии, </w:t>
            </w:r>
            <w:r w:rsidRPr="00D01908">
              <w:rPr>
                <w:sz w:val="22"/>
              </w:rPr>
              <w:t>решение задач по темам</w:t>
            </w:r>
          </w:p>
        </w:tc>
        <w:tc>
          <w:tcPr>
            <w:tcW w:w="831" w:type="pct"/>
            <w:tcBorders>
              <w:top w:val="single" w:sz="4" w:space="0" w:color="auto"/>
              <w:left w:val="single" w:sz="4" w:space="0" w:color="auto"/>
              <w:bottom w:val="single" w:sz="4" w:space="0" w:color="auto"/>
              <w:right w:val="single" w:sz="4" w:space="0" w:color="auto"/>
            </w:tcBorders>
            <w:vAlign w:val="center"/>
            <w:hideMark/>
          </w:tcPr>
          <w:p w14:paraId="520603BB" w14:textId="77777777" w:rsidR="00D01908" w:rsidRPr="00D01908" w:rsidRDefault="00D01908" w:rsidP="00D01908">
            <w:pPr>
              <w:suppressAutoHyphens/>
              <w:spacing w:line="276" w:lineRule="auto"/>
              <w:jc w:val="center"/>
              <w:rPr>
                <w:b/>
                <w:sz w:val="22"/>
                <w:szCs w:val="22"/>
              </w:rPr>
            </w:pPr>
            <w:r w:rsidRPr="00D01908">
              <w:rPr>
                <w:b/>
                <w:sz w:val="22"/>
                <w:szCs w:val="22"/>
              </w:rPr>
              <w:t>11</w:t>
            </w:r>
          </w:p>
        </w:tc>
      </w:tr>
      <w:tr w:rsidR="0072296E" w:rsidRPr="00D01908" w14:paraId="5A4BF109" w14:textId="77777777" w:rsidTr="0072296E">
        <w:trPr>
          <w:trHeight w:val="397"/>
        </w:trPr>
        <w:tc>
          <w:tcPr>
            <w:tcW w:w="4169" w:type="pct"/>
            <w:gridSpan w:val="2"/>
            <w:tcBorders>
              <w:top w:val="single" w:sz="4" w:space="0" w:color="auto"/>
              <w:left w:val="single" w:sz="4" w:space="0" w:color="auto"/>
              <w:bottom w:val="single" w:sz="4" w:space="0" w:color="auto"/>
              <w:right w:val="single" w:sz="4" w:space="0" w:color="auto"/>
            </w:tcBorders>
          </w:tcPr>
          <w:p w14:paraId="28ECE897" w14:textId="2E6AD384" w:rsidR="0072296E" w:rsidRPr="00D01908" w:rsidRDefault="0072296E" w:rsidP="00D01908">
            <w:pPr>
              <w:spacing w:line="276" w:lineRule="auto"/>
              <w:jc w:val="both"/>
              <w:rPr>
                <w:b/>
                <w:bCs/>
                <w:sz w:val="22"/>
                <w:szCs w:val="22"/>
              </w:rPr>
            </w:pPr>
            <w:r>
              <w:rPr>
                <w:b/>
                <w:bCs/>
                <w:sz w:val="22"/>
                <w:szCs w:val="22"/>
              </w:rPr>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23A3B463" w14:textId="53414259" w:rsidR="0072296E" w:rsidRPr="0072296E" w:rsidRDefault="0072296E" w:rsidP="00D01908">
            <w:pPr>
              <w:suppressAutoHyphens/>
              <w:spacing w:line="276" w:lineRule="auto"/>
              <w:jc w:val="center"/>
              <w:rPr>
                <w:b/>
                <w:sz w:val="22"/>
                <w:szCs w:val="22"/>
              </w:rPr>
            </w:pPr>
            <w:r w:rsidRPr="0072296E">
              <w:rPr>
                <w:b/>
                <w:sz w:val="22"/>
                <w:szCs w:val="22"/>
              </w:rPr>
              <w:t>1</w:t>
            </w:r>
          </w:p>
        </w:tc>
      </w:tr>
      <w:tr w:rsidR="00D01908" w:rsidRPr="00D01908" w14:paraId="09B2B7D8" w14:textId="77777777" w:rsidTr="00D136DE">
        <w:trPr>
          <w:trHeight w:val="53"/>
        </w:trPr>
        <w:tc>
          <w:tcPr>
            <w:tcW w:w="4169" w:type="pct"/>
            <w:gridSpan w:val="2"/>
            <w:tcBorders>
              <w:top w:val="single" w:sz="4" w:space="0" w:color="auto"/>
              <w:left w:val="single" w:sz="4" w:space="0" w:color="auto"/>
              <w:bottom w:val="single" w:sz="4" w:space="0" w:color="auto"/>
              <w:right w:val="single" w:sz="4" w:space="0" w:color="auto"/>
            </w:tcBorders>
          </w:tcPr>
          <w:p w14:paraId="08CFCA35" w14:textId="77777777" w:rsidR="00D01908" w:rsidRPr="00D01908" w:rsidRDefault="00D01908" w:rsidP="00D01908">
            <w:pPr>
              <w:spacing w:line="276" w:lineRule="auto"/>
              <w:rPr>
                <w:b/>
                <w:bCs/>
                <w:sz w:val="22"/>
                <w:szCs w:val="22"/>
              </w:rPr>
            </w:pPr>
            <w:r w:rsidRPr="00D01908">
              <w:rPr>
                <w:b/>
                <w:bCs/>
                <w:sz w:val="22"/>
                <w:szCs w:val="22"/>
              </w:rPr>
              <w:t>МДК.04.02 Оценка эффективности и контроль логистических систем</w:t>
            </w:r>
          </w:p>
        </w:tc>
        <w:tc>
          <w:tcPr>
            <w:tcW w:w="831" w:type="pct"/>
            <w:tcBorders>
              <w:top w:val="single" w:sz="4" w:space="0" w:color="auto"/>
              <w:left w:val="single" w:sz="4" w:space="0" w:color="auto"/>
              <w:bottom w:val="single" w:sz="4" w:space="0" w:color="auto"/>
              <w:right w:val="single" w:sz="4" w:space="0" w:color="auto"/>
            </w:tcBorders>
            <w:vAlign w:val="center"/>
          </w:tcPr>
          <w:p w14:paraId="268CFC2B" w14:textId="12A7A58C" w:rsidR="00D01908" w:rsidRPr="00D01908" w:rsidRDefault="00B877D8" w:rsidP="00D01908">
            <w:pPr>
              <w:spacing w:line="276" w:lineRule="auto"/>
              <w:jc w:val="center"/>
              <w:rPr>
                <w:b/>
                <w:sz w:val="22"/>
                <w:szCs w:val="22"/>
                <w:lang w:val="en-US"/>
              </w:rPr>
            </w:pPr>
            <w:r>
              <w:rPr>
                <w:b/>
                <w:sz w:val="22"/>
                <w:szCs w:val="22"/>
              </w:rPr>
              <w:t>102/36</w:t>
            </w:r>
          </w:p>
        </w:tc>
      </w:tr>
      <w:tr w:rsidR="00095A08" w:rsidRPr="00D01908" w14:paraId="4CA3AA51" w14:textId="77777777" w:rsidTr="007716DF">
        <w:tc>
          <w:tcPr>
            <w:tcW w:w="1009" w:type="pct"/>
            <w:vMerge w:val="restart"/>
            <w:tcBorders>
              <w:top w:val="single" w:sz="4" w:space="0" w:color="auto"/>
              <w:left w:val="single" w:sz="4" w:space="0" w:color="auto"/>
              <w:right w:val="single" w:sz="4" w:space="0" w:color="auto"/>
            </w:tcBorders>
          </w:tcPr>
          <w:p w14:paraId="2843921E" w14:textId="77777777" w:rsidR="00095A08" w:rsidRPr="00D01908" w:rsidRDefault="00095A08" w:rsidP="00D01908">
            <w:pPr>
              <w:spacing w:line="276" w:lineRule="auto"/>
              <w:jc w:val="both"/>
              <w:rPr>
                <w:b/>
                <w:bCs/>
                <w:sz w:val="22"/>
                <w:szCs w:val="22"/>
              </w:rPr>
            </w:pPr>
            <w:r w:rsidRPr="00D01908">
              <w:rPr>
                <w:b/>
                <w:bCs/>
                <w:sz w:val="22"/>
                <w:szCs w:val="22"/>
              </w:rPr>
              <w:t>Тема 2.1. Показатели эффективности функционирования логистических систем</w:t>
            </w:r>
          </w:p>
        </w:tc>
        <w:tc>
          <w:tcPr>
            <w:tcW w:w="3160" w:type="pct"/>
            <w:tcBorders>
              <w:top w:val="single" w:sz="4" w:space="0" w:color="auto"/>
              <w:left w:val="single" w:sz="4" w:space="0" w:color="auto"/>
              <w:bottom w:val="single" w:sz="4" w:space="0" w:color="auto"/>
              <w:right w:val="single" w:sz="4" w:space="0" w:color="auto"/>
            </w:tcBorders>
            <w:hideMark/>
          </w:tcPr>
          <w:p w14:paraId="434948AA" w14:textId="77777777" w:rsidR="00095A08" w:rsidRPr="00D01908" w:rsidRDefault="00095A08" w:rsidP="00D01908">
            <w:pPr>
              <w:spacing w:line="276" w:lineRule="auto"/>
              <w:jc w:val="both"/>
              <w:rPr>
                <w:b/>
                <w:sz w:val="22"/>
                <w:szCs w:val="22"/>
              </w:rPr>
            </w:pPr>
            <w:r w:rsidRPr="00D01908">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14:paraId="6D756B56" w14:textId="357D1510" w:rsidR="00095A08" w:rsidRPr="00D01908" w:rsidRDefault="00B877D8" w:rsidP="00D01908">
            <w:pPr>
              <w:spacing w:line="276" w:lineRule="auto"/>
              <w:jc w:val="center"/>
              <w:rPr>
                <w:b/>
                <w:sz w:val="22"/>
                <w:szCs w:val="22"/>
              </w:rPr>
            </w:pPr>
            <w:r>
              <w:rPr>
                <w:b/>
                <w:sz w:val="22"/>
                <w:szCs w:val="22"/>
              </w:rPr>
              <w:t>24/14</w:t>
            </w:r>
          </w:p>
        </w:tc>
      </w:tr>
      <w:tr w:rsidR="00095A08" w:rsidRPr="00D01908" w14:paraId="797F5727" w14:textId="77777777" w:rsidTr="007716DF">
        <w:tc>
          <w:tcPr>
            <w:tcW w:w="0" w:type="auto"/>
            <w:vMerge/>
            <w:tcBorders>
              <w:left w:val="single" w:sz="4" w:space="0" w:color="auto"/>
              <w:right w:val="single" w:sz="4" w:space="0" w:color="auto"/>
            </w:tcBorders>
            <w:hideMark/>
          </w:tcPr>
          <w:p w14:paraId="3DC9CACE" w14:textId="77777777" w:rsidR="00095A08" w:rsidRPr="00D01908" w:rsidRDefault="00095A08"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01761177" w14:textId="78F0DC42" w:rsidR="00095A08" w:rsidRPr="00D01908" w:rsidRDefault="00095A08" w:rsidP="00D01908">
            <w:pPr>
              <w:spacing w:line="276" w:lineRule="auto"/>
              <w:jc w:val="both"/>
              <w:rPr>
                <w:sz w:val="22"/>
                <w:szCs w:val="22"/>
              </w:rPr>
            </w:pPr>
            <w:r w:rsidRPr="00095A08">
              <w:rPr>
                <w:sz w:val="22"/>
                <w:szCs w:val="22"/>
              </w:rPr>
              <w:t xml:space="preserve">Методы оценки эффективности функционирования логистических систем и процессов. </w:t>
            </w:r>
            <w:r w:rsidRPr="00D01908">
              <w:rPr>
                <w:sz w:val="22"/>
                <w:szCs w:val="22"/>
              </w:rPr>
              <w:t>Расчет показателей логистической системы. Система ключевых показателей KPI в логистике: общие логистические издержки, качество логистического сервиса</w:t>
            </w:r>
            <w:proofErr w:type="gramStart"/>
            <w:r w:rsidRPr="00D01908">
              <w:rPr>
                <w:sz w:val="22"/>
                <w:szCs w:val="22"/>
              </w:rPr>
              <w:t>.</w:t>
            </w:r>
            <w:proofErr w:type="gramEnd"/>
            <w:r w:rsidRPr="00D01908">
              <w:rPr>
                <w:sz w:val="22"/>
                <w:szCs w:val="22"/>
              </w:rPr>
              <w:t xml:space="preserve"> </w:t>
            </w:r>
            <w:proofErr w:type="gramStart"/>
            <w:r w:rsidRPr="00D01908">
              <w:rPr>
                <w:sz w:val="22"/>
                <w:szCs w:val="22"/>
              </w:rPr>
              <w:t>п</w:t>
            </w:r>
            <w:proofErr w:type="gramEnd"/>
            <w:r w:rsidRPr="00D01908">
              <w:rPr>
                <w:sz w:val="22"/>
                <w:szCs w:val="22"/>
              </w:rPr>
              <w:t>родолжительность логистических циклов, производительность логистической системы. Расчет показателей отдельных элементов логистической системы. Основные элементы логистической системы. Звено логистической системы. Три типа звеньев: генерирующие, преобразующие и поглощающие материальные и сопутствующие потоки. Логистическая сеть. Критерии эффективности логистической системы: точность поставки, верность поставке, сроки поставки, состояние поставки, равномерность поставки, гибкость поставки, готовность к поставкам, информационная готовность.</w:t>
            </w:r>
          </w:p>
        </w:tc>
        <w:tc>
          <w:tcPr>
            <w:tcW w:w="831" w:type="pct"/>
            <w:tcBorders>
              <w:top w:val="single" w:sz="4" w:space="0" w:color="auto"/>
              <w:left w:val="single" w:sz="4" w:space="0" w:color="auto"/>
              <w:bottom w:val="single" w:sz="4" w:space="0" w:color="auto"/>
              <w:right w:val="single" w:sz="4" w:space="0" w:color="auto"/>
            </w:tcBorders>
            <w:vAlign w:val="center"/>
            <w:hideMark/>
          </w:tcPr>
          <w:p w14:paraId="2988A06E" w14:textId="7A22971D" w:rsidR="00095A08" w:rsidRPr="00D01908" w:rsidRDefault="00095A08" w:rsidP="00D01908">
            <w:pPr>
              <w:spacing w:line="276" w:lineRule="auto"/>
              <w:jc w:val="center"/>
              <w:rPr>
                <w:sz w:val="22"/>
                <w:szCs w:val="22"/>
              </w:rPr>
            </w:pPr>
            <w:r>
              <w:rPr>
                <w:sz w:val="22"/>
                <w:szCs w:val="22"/>
              </w:rPr>
              <w:t>10</w:t>
            </w:r>
          </w:p>
        </w:tc>
      </w:tr>
      <w:tr w:rsidR="00095A08" w:rsidRPr="00D01908" w14:paraId="3F3A9DB5" w14:textId="77777777" w:rsidTr="007716DF">
        <w:tc>
          <w:tcPr>
            <w:tcW w:w="0" w:type="auto"/>
            <w:vMerge/>
            <w:tcBorders>
              <w:left w:val="single" w:sz="4" w:space="0" w:color="auto"/>
              <w:right w:val="single" w:sz="4" w:space="0" w:color="auto"/>
            </w:tcBorders>
          </w:tcPr>
          <w:p w14:paraId="4C51ED79" w14:textId="77777777" w:rsidR="00095A08" w:rsidRPr="00D01908" w:rsidRDefault="00095A08"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E102A5F" w14:textId="6DB9BD7B" w:rsidR="00095A08" w:rsidRPr="00095A08" w:rsidRDefault="00095A08" w:rsidP="00D01908">
            <w:pPr>
              <w:spacing w:line="276" w:lineRule="auto"/>
              <w:jc w:val="both"/>
              <w:rPr>
                <w:b/>
                <w:sz w:val="22"/>
                <w:szCs w:val="22"/>
              </w:rPr>
            </w:pPr>
            <w:r w:rsidRPr="00095A08">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4D368289" w14:textId="2674BF09" w:rsidR="00095A08" w:rsidRPr="00D01908" w:rsidRDefault="00095A08" w:rsidP="00B877D8">
            <w:pPr>
              <w:spacing w:line="276" w:lineRule="auto"/>
              <w:jc w:val="center"/>
              <w:rPr>
                <w:sz w:val="22"/>
                <w:szCs w:val="22"/>
              </w:rPr>
            </w:pPr>
            <w:r>
              <w:rPr>
                <w:sz w:val="22"/>
                <w:szCs w:val="22"/>
              </w:rPr>
              <w:t>1</w:t>
            </w:r>
            <w:r w:rsidR="00B877D8">
              <w:rPr>
                <w:sz w:val="22"/>
                <w:szCs w:val="22"/>
              </w:rPr>
              <w:t>4</w:t>
            </w:r>
          </w:p>
        </w:tc>
      </w:tr>
      <w:tr w:rsidR="00095A08" w:rsidRPr="00D01908" w14:paraId="1F80BECB" w14:textId="77777777" w:rsidTr="007716DF">
        <w:tc>
          <w:tcPr>
            <w:tcW w:w="0" w:type="auto"/>
            <w:vMerge/>
            <w:tcBorders>
              <w:left w:val="single" w:sz="4" w:space="0" w:color="auto"/>
              <w:right w:val="single" w:sz="4" w:space="0" w:color="auto"/>
            </w:tcBorders>
          </w:tcPr>
          <w:p w14:paraId="6EE0AB63" w14:textId="77777777" w:rsidR="00095A08" w:rsidRPr="00D01908" w:rsidRDefault="00095A08"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C1BE5CF" w14:textId="5D1B2E49" w:rsidR="00095A08" w:rsidRPr="00095A08" w:rsidRDefault="0082286B" w:rsidP="00095A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№1 </w:t>
            </w:r>
            <w:r w:rsidR="00095A08" w:rsidRPr="00095A08">
              <w:rPr>
                <w:bCs/>
                <w:color w:val="000000" w:themeColor="text1"/>
                <w:sz w:val="22"/>
                <w:szCs w:val="22"/>
                <w:lang w:eastAsia="en-US"/>
              </w:rPr>
              <w:t>Использование различных методов оценки эффективности функционирования логистических систем</w:t>
            </w:r>
            <w:r w:rsidR="00095A08" w:rsidRPr="00095A08">
              <w:rPr>
                <w:sz w:val="22"/>
                <w:szCs w:val="22"/>
              </w:rPr>
              <w:t xml:space="preserve"> </w:t>
            </w:r>
          </w:p>
        </w:tc>
        <w:tc>
          <w:tcPr>
            <w:tcW w:w="831" w:type="pct"/>
            <w:tcBorders>
              <w:top w:val="single" w:sz="4" w:space="0" w:color="auto"/>
              <w:left w:val="single" w:sz="4" w:space="0" w:color="auto"/>
              <w:bottom w:val="single" w:sz="4" w:space="0" w:color="auto"/>
              <w:right w:val="single" w:sz="4" w:space="0" w:color="auto"/>
            </w:tcBorders>
            <w:vAlign w:val="center"/>
          </w:tcPr>
          <w:p w14:paraId="154BFEF5" w14:textId="41F4EEFB" w:rsidR="00095A08" w:rsidRPr="00D01908" w:rsidRDefault="00095A08" w:rsidP="00D01908">
            <w:pPr>
              <w:spacing w:line="276" w:lineRule="auto"/>
              <w:jc w:val="center"/>
              <w:rPr>
                <w:sz w:val="22"/>
                <w:szCs w:val="22"/>
              </w:rPr>
            </w:pPr>
            <w:r>
              <w:rPr>
                <w:sz w:val="22"/>
                <w:szCs w:val="22"/>
              </w:rPr>
              <w:t>4</w:t>
            </w:r>
          </w:p>
        </w:tc>
      </w:tr>
      <w:tr w:rsidR="00095A08" w:rsidRPr="00D01908" w14:paraId="1B6C8F04" w14:textId="77777777" w:rsidTr="007716DF">
        <w:tc>
          <w:tcPr>
            <w:tcW w:w="0" w:type="auto"/>
            <w:vMerge/>
            <w:tcBorders>
              <w:left w:val="single" w:sz="4" w:space="0" w:color="auto"/>
              <w:right w:val="single" w:sz="4" w:space="0" w:color="auto"/>
            </w:tcBorders>
          </w:tcPr>
          <w:p w14:paraId="0BFDDD78" w14:textId="77777777" w:rsidR="00095A08" w:rsidRPr="00D01908" w:rsidRDefault="00095A08"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52601AA" w14:textId="76CB8B38" w:rsidR="00095A08" w:rsidRPr="00095A08" w:rsidRDefault="0082286B" w:rsidP="00095A08">
            <w:pPr>
              <w:spacing w:line="276" w:lineRule="auto"/>
              <w:jc w:val="both"/>
              <w:rPr>
                <w:sz w:val="22"/>
                <w:szCs w:val="22"/>
              </w:rPr>
            </w:pPr>
            <w:proofErr w:type="gramStart"/>
            <w:r>
              <w:rPr>
                <w:sz w:val="22"/>
                <w:szCs w:val="22"/>
              </w:rPr>
              <w:t>ПР</w:t>
            </w:r>
            <w:proofErr w:type="gramEnd"/>
            <w:r>
              <w:rPr>
                <w:sz w:val="22"/>
                <w:szCs w:val="22"/>
              </w:rPr>
              <w:t xml:space="preserve"> №2 </w:t>
            </w:r>
            <w:r w:rsidR="00095A08" w:rsidRPr="00095A08">
              <w:rPr>
                <w:sz w:val="22"/>
                <w:szCs w:val="22"/>
              </w:rPr>
              <w:t>Расчет показателей логистической системы</w:t>
            </w:r>
          </w:p>
        </w:tc>
        <w:tc>
          <w:tcPr>
            <w:tcW w:w="831" w:type="pct"/>
            <w:tcBorders>
              <w:top w:val="single" w:sz="4" w:space="0" w:color="auto"/>
              <w:left w:val="single" w:sz="4" w:space="0" w:color="auto"/>
              <w:bottom w:val="single" w:sz="4" w:space="0" w:color="auto"/>
              <w:right w:val="single" w:sz="4" w:space="0" w:color="auto"/>
            </w:tcBorders>
            <w:vAlign w:val="center"/>
          </w:tcPr>
          <w:p w14:paraId="3E1A8BA8" w14:textId="3832DF6D" w:rsidR="00095A08" w:rsidRDefault="00B877D8" w:rsidP="00D01908">
            <w:pPr>
              <w:spacing w:line="276" w:lineRule="auto"/>
              <w:jc w:val="center"/>
              <w:rPr>
                <w:sz w:val="22"/>
                <w:szCs w:val="22"/>
              </w:rPr>
            </w:pPr>
            <w:r>
              <w:rPr>
                <w:sz w:val="22"/>
                <w:szCs w:val="22"/>
              </w:rPr>
              <w:t>4</w:t>
            </w:r>
          </w:p>
        </w:tc>
      </w:tr>
      <w:tr w:rsidR="00095A08" w:rsidRPr="00D01908" w14:paraId="39C9D029" w14:textId="77777777" w:rsidTr="007716DF">
        <w:tc>
          <w:tcPr>
            <w:tcW w:w="0" w:type="auto"/>
            <w:vMerge/>
            <w:tcBorders>
              <w:left w:val="single" w:sz="4" w:space="0" w:color="auto"/>
              <w:right w:val="single" w:sz="4" w:space="0" w:color="auto"/>
            </w:tcBorders>
          </w:tcPr>
          <w:p w14:paraId="215180AA" w14:textId="77777777" w:rsidR="00095A08" w:rsidRPr="00D01908" w:rsidRDefault="00095A08"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EC1B4A7" w14:textId="79A8E857" w:rsidR="00095A08" w:rsidRPr="00095A08" w:rsidRDefault="0082286B" w:rsidP="00095A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№3 </w:t>
            </w:r>
            <w:r w:rsidR="00095A08" w:rsidRPr="00095A08">
              <w:rPr>
                <w:bCs/>
                <w:color w:val="000000" w:themeColor="text1"/>
                <w:sz w:val="22"/>
                <w:szCs w:val="22"/>
                <w:lang w:eastAsia="en-US"/>
              </w:rPr>
              <w:t>Расчет показателей отдельных элементов логистической системы.</w:t>
            </w:r>
          </w:p>
        </w:tc>
        <w:tc>
          <w:tcPr>
            <w:tcW w:w="831" w:type="pct"/>
            <w:tcBorders>
              <w:top w:val="single" w:sz="4" w:space="0" w:color="auto"/>
              <w:left w:val="single" w:sz="4" w:space="0" w:color="auto"/>
              <w:bottom w:val="single" w:sz="4" w:space="0" w:color="auto"/>
              <w:right w:val="single" w:sz="4" w:space="0" w:color="auto"/>
            </w:tcBorders>
            <w:vAlign w:val="center"/>
          </w:tcPr>
          <w:p w14:paraId="783C3BAA" w14:textId="5703FE5A" w:rsidR="00095A08" w:rsidRDefault="00B877D8" w:rsidP="00D01908">
            <w:pPr>
              <w:spacing w:line="276" w:lineRule="auto"/>
              <w:jc w:val="center"/>
              <w:rPr>
                <w:sz w:val="22"/>
                <w:szCs w:val="22"/>
              </w:rPr>
            </w:pPr>
            <w:r>
              <w:rPr>
                <w:sz w:val="22"/>
                <w:szCs w:val="22"/>
              </w:rPr>
              <w:t>4</w:t>
            </w:r>
          </w:p>
        </w:tc>
      </w:tr>
      <w:tr w:rsidR="00095A08" w:rsidRPr="00D01908" w14:paraId="3A1F9E0A" w14:textId="77777777" w:rsidTr="007716DF">
        <w:tc>
          <w:tcPr>
            <w:tcW w:w="0" w:type="auto"/>
            <w:vMerge/>
            <w:tcBorders>
              <w:left w:val="single" w:sz="4" w:space="0" w:color="auto"/>
              <w:bottom w:val="single" w:sz="4" w:space="0" w:color="auto"/>
              <w:right w:val="single" w:sz="4" w:space="0" w:color="auto"/>
            </w:tcBorders>
          </w:tcPr>
          <w:p w14:paraId="22B00266" w14:textId="77777777" w:rsidR="00095A08" w:rsidRPr="00D01908" w:rsidRDefault="00095A08"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558C6B7" w14:textId="5FE63B54" w:rsidR="00095A08" w:rsidRPr="00095A08" w:rsidRDefault="0082286B" w:rsidP="00095A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№4 </w:t>
            </w:r>
            <w:r w:rsidR="00095A08" w:rsidRPr="00095A08">
              <w:rPr>
                <w:bCs/>
                <w:color w:val="000000" w:themeColor="text1"/>
                <w:sz w:val="22"/>
                <w:szCs w:val="22"/>
                <w:lang w:eastAsia="en-US"/>
              </w:rPr>
              <w:t>Критерии эффективности логистической системы</w:t>
            </w:r>
          </w:p>
        </w:tc>
        <w:tc>
          <w:tcPr>
            <w:tcW w:w="831" w:type="pct"/>
            <w:tcBorders>
              <w:top w:val="single" w:sz="4" w:space="0" w:color="auto"/>
              <w:left w:val="single" w:sz="4" w:space="0" w:color="auto"/>
              <w:bottom w:val="single" w:sz="4" w:space="0" w:color="auto"/>
              <w:right w:val="single" w:sz="4" w:space="0" w:color="auto"/>
            </w:tcBorders>
            <w:vAlign w:val="center"/>
          </w:tcPr>
          <w:p w14:paraId="49CC3525" w14:textId="273BD82E" w:rsidR="00095A08" w:rsidRDefault="00095A08" w:rsidP="00D01908">
            <w:pPr>
              <w:spacing w:line="276" w:lineRule="auto"/>
              <w:jc w:val="center"/>
              <w:rPr>
                <w:sz w:val="22"/>
                <w:szCs w:val="22"/>
              </w:rPr>
            </w:pPr>
            <w:r>
              <w:rPr>
                <w:sz w:val="22"/>
                <w:szCs w:val="22"/>
              </w:rPr>
              <w:t>2</w:t>
            </w:r>
          </w:p>
        </w:tc>
      </w:tr>
      <w:tr w:rsidR="0082286B" w:rsidRPr="00D01908" w14:paraId="3A9C961A" w14:textId="77777777" w:rsidTr="00D136DE">
        <w:tc>
          <w:tcPr>
            <w:tcW w:w="0" w:type="auto"/>
            <w:vMerge w:val="restart"/>
            <w:tcBorders>
              <w:top w:val="single" w:sz="4" w:space="0" w:color="auto"/>
              <w:left w:val="single" w:sz="4" w:space="0" w:color="auto"/>
              <w:right w:val="single" w:sz="4" w:space="0" w:color="auto"/>
            </w:tcBorders>
          </w:tcPr>
          <w:p w14:paraId="253F6B8B" w14:textId="77777777" w:rsidR="0082286B" w:rsidRPr="00D01908" w:rsidRDefault="0082286B" w:rsidP="00D01908">
            <w:pPr>
              <w:spacing w:line="276" w:lineRule="auto"/>
              <w:jc w:val="both"/>
              <w:rPr>
                <w:b/>
                <w:bCs/>
                <w:sz w:val="22"/>
                <w:szCs w:val="22"/>
              </w:rPr>
            </w:pPr>
            <w:r w:rsidRPr="00D01908">
              <w:rPr>
                <w:b/>
                <w:bCs/>
                <w:sz w:val="22"/>
                <w:szCs w:val="22"/>
              </w:rPr>
              <w:t xml:space="preserve">Тема 2.2. Контроль логистических процессов и операций </w:t>
            </w:r>
          </w:p>
        </w:tc>
        <w:tc>
          <w:tcPr>
            <w:tcW w:w="3160" w:type="pct"/>
            <w:tcBorders>
              <w:top w:val="single" w:sz="4" w:space="0" w:color="auto"/>
              <w:left w:val="single" w:sz="4" w:space="0" w:color="auto"/>
              <w:bottom w:val="single" w:sz="4" w:space="0" w:color="auto"/>
              <w:right w:val="single" w:sz="4" w:space="0" w:color="auto"/>
            </w:tcBorders>
          </w:tcPr>
          <w:p w14:paraId="0D0D72D0" w14:textId="77777777" w:rsidR="0082286B" w:rsidRPr="00D01908" w:rsidRDefault="0082286B" w:rsidP="00D01908">
            <w:pPr>
              <w:spacing w:line="276" w:lineRule="auto"/>
              <w:jc w:val="both"/>
              <w:rPr>
                <w:b/>
                <w:sz w:val="22"/>
                <w:szCs w:val="22"/>
              </w:rPr>
            </w:pPr>
            <w:r w:rsidRPr="00D01908">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57FA5BB2" w14:textId="32F7586A" w:rsidR="0082286B" w:rsidRPr="00D01908" w:rsidRDefault="0082286B" w:rsidP="00D01908">
            <w:pPr>
              <w:spacing w:line="276" w:lineRule="auto"/>
              <w:jc w:val="center"/>
              <w:rPr>
                <w:b/>
                <w:sz w:val="22"/>
                <w:szCs w:val="22"/>
              </w:rPr>
            </w:pPr>
            <w:r>
              <w:rPr>
                <w:b/>
                <w:sz w:val="22"/>
                <w:szCs w:val="22"/>
              </w:rPr>
              <w:t>24/12</w:t>
            </w:r>
          </w:p>
        </w:tc>
      </w:tr>
      <w:tr w:rsidR="0082286B" w:rsidRPr="00D01908" w14:paraId="37F7FEF8" w14:textId="77777777" w:rsidTr="00141159">
        <w:tc>
          <w:tcPr>
            <w:tcW w:w="0" w:type="auto"/>
            <w:vMerge/>
            <w:tcBorders>
              <w:left w:val="single" w:sz="4" w:space="0" w:color="auto"/>
              <w:right w:val="single" w:sz="4" w:space="0" w:color="auto"/>
            </w:tcBorders>
          </w:tcPr>
          <w:p w14:paraId="24374681" w14:textId="77777777" w:rsidR="0082286B" w:rsidRPr="00D01908" w:rsidRDefault="0082286B" w:rsidP="00D01908">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7987B48" w14:textId="77777777" w:rsidR="0082286B" w:rsidRPr="00D01908" w:rsidRDefault="0082286B" w:rsidP="00D01908">
            <w:pPr>
              <w:spacing w:line="276" w:lineRule="auto"/>
              <w:jc w:val="both"/>
              <w:rPr>
                <w:sz w:val="22"/>
                <w:szCs w:val="22"/>
              </w:rPr>
            </w:pPr>
            <w:r w:rsidRPr="00D01908">
              <w:rPr>
                <w:sz w:val="22"/>
                <w:szCs w:val="22"/>
              </w:rPr>
              <w:t xml:space="preserve">Значение контроля. </w:t>
            </w:r>
            <w:proofErr w:type="spellStart"/>
            <w:r w:rsidRPr="00D01908">
              <w:rPr>
                <w:sz w:val="22"/>
                <w:szCs w:val="22"/>
              </w:rPr>
              <w:t>Контроллинг</w:t>
            </w:r>
            <w:proofErr w:type="spellEnd"/>
            <w:r w:rsidRPr="00D01908">
              <w:rPr>
                <w:sz w:val="22"/>
                <w:szCs w:val="22"/>
              </w:rPr>
              <w:t xml:space="preserve"> – сущность, цели, инструменты. Роль </w:t>
            </w:r>
            <w:proofErr w:type="spellStart"/>
            <w:r w:rsidRPr="00D01908">
              <w:rPr>
                <w:sz w:val="22"/>
                <w:szCs w:val="22"/>
              </w:rPr>
              <w:t>контроллинга</w:t>
            </w:r>
            <w:proofErr w:type="spellEnd"/>
            <w:r w:rsidRPr="00D01908">
              <w:rPr>
                <w:sz w:val="22"/>
                <w:szCs w:val="22"/>
              </w:rPr>
              <w:t xml:space="preserve"> в процессе управления логистикой. Формирование системы логистического </w:t>
            </w:r>
            <w:proofErr w:type="spellStart"/>
            <w:r w:rsidRPr="00D01908">
              <w:rPr>
                <w:sz w:val="22"/>
                <w:szCs w:val="22"/>
              </w:rPr>
              <w:t>контроллинга</w:t>
            </w:r>
            <w:proofErr w:type="spellEnd"/>
            <w:r w:rsidRPr="00D01908">
              <w:rPr>
                <w:sz w:val="22"/>
                <w:szCs w:val="22"/>
              </w:rPr>
              <w:t xml:space="preserve">. Этапы осуществления </w:t>
            </w:r>
            <w:proofErr w:type="spellStart"/>
            <w:r w:rsidRPr="00D01908">
              <w:rPr>
                <w:sz w:val="22"/>
                <w:szCs w:val="22"/>
              </w:rPr>
              <w:t>контроллинга</w:t>
            </w:r>
            <w:proofErr w:type="spellEnd"/>
            <w:r w:rsidRPr="00D01908">
              <w:rPr>
                <w:sz w:val="22"/>
                <w:szCs w:val="22"/>
              </w:rPr>
              <w:t xml:space="preserve"> логистической системы. Формы и методы контроля. Организация контроля логистических процессов и операций. Учет и мониторинг исполнения логистических процессов и операций. Черты эффективного управления организацией с использованием </w:t>
            </w:r>
            <w:r w:rsidRPr="00D01908">
              <w:rPr>
                <w:sz w:val="22"/>
                <w:szCs w:val="22"/>
              </w:rPr>
              <w:lastRenderedPageBreak/>
              <w:t>логистического подхода. Разработка контрольных мероприятий. Системы контроля и мониторинга выполнения мероприятий. Осуществление контрольных мероприятий по закупке, производству и сбыту (распределению). Выявление отклонений от плановых показателей. Контроль и анализ отклонения логистических операций. Анализ неопределенностей в логистических системах. Качество плана. Критерии качества разработки и выполнения планов. Ликвидация отклонений от плановых показателей. Алгоритм эффективности хозяйственной деятельности звеньев интегрированной логистической системы. Причины возникновения узких мест.</w:t>
            </w:r>
          </w:p>
        </w:tc>
        <w:tc>
          <w:tcPr>
            <w:tcW w:w="831" w:type="pct"/>
            <w:tcBorders>
              <w:top w:val="single" w:sz="4" w:space="0" w:color="auto"/>
              <w:left w:val="single" w:sz="4" w:space="0" w:color="auto"/>
              <w:bottom w:val="single" w:sz="4" w:space="0" w:color="auto"/>
              <w:right w:val="single" w:sz="4" w:space="0" w:color="auto"/>
            </w:tcBorders>
            <w:vAlign w:val="center"/>
          </w:tcPr>
          <w:p w14:paraId="2FBE70BE" w14:textId="1B12AC72" w:rsidR="0082286B" w:rsidRPr="00D01908" w:rsidRDefault="0082286B" w:rsidP="00D01908">
            <w:pPr>
              <w:spacing w:line="276" w:lineRule="auto"/>
              <w:jc w:val="center"/>
              <w:rPr>
                <w:sz w:val="22"/>
                <w:szCs w:val="22"/>
              </w:rPr>
            </w:pPr>
            <w:r>
              <w:rPr>
                <w:sz w:val="22"/>
                <w:szCs w:val="22"/>
              </w:rPr>
              <w:lastRenderedPageBreak/>
              <w:t>12</w:t>
            </w:r>
          </w:p>
        </w:tc>
      </w:tr>
      <w:tr w:rsidR="0082286B" w:rsidRPr="00D01908" w14:paraId="315C17B7" w14:textId="77777777" w:rsidTr="00141159">
        <w:tc>
          <w:tcPr>
            <w:tcW w:w="0" w:type="auto"/>
            <w:vMerge/>
            <w:tcBorders>
              <w:left w:val="single" w:sz="4" w:space="0" w:color="auto"/>
              <w:right w:val="single" w:sz="4" w:space="0" w:color="auto"/>
            </w:tcBorders>
          </w:tcPr>
          <w:p w14:paraId="64964990" w14:textId="77777777" w:rsidR="0082286B" w:rsidRPr="00D01908" w:rsidRDefault="0082286B" w:rsidP="00D01908">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490FF70" w14:textId="468B3952" w:rsidR="0082286B" w:rsidRPr="00D01908" w:rsidRDefault="0082286B" w:rsidP="00D01908">
            <w:pPr>
              <w:spacing w:line="276" w:lineRule="auto"/>
              <w:jc w:val="both"/>
              <w:rPr>
                <w:sz w:val="22"/>
                <w:szCs w:val="22"/>
              </w:rPr>
            </w:pPr>
            <w:r w:rsidRPr="00095A08">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79A45BA1" w14:textId="6622E836" w:rsidR="0082286B" w:rsidRDefault="0082286B" w:rsidP="00D01908">
            <w:pPr>
              <w:spacing w:line="276" w:lineRule="auto"/>
              <w:jc w:val="center"/>
              <w:rPr>
                <w:sz w:val="22"/>
                <w:szCs w:val="22"/>
              </w:rPr>
            </w:pPr>
            <w:r>
              <w:rPr>
                <w:sz w:val="22"/>
                <w:szCs w:val="22"/>
              </w:rPr>
              <w:t>12</w:t>
            </w:r>
          </w:p>
        </w:tc>
      </w:tr>
      <w:tr w:rsidR="0082286B" w:rsidRPr="00D01908" w14:paraId="0886DD0F" w14:textId="77777777" w:rsidTr="00141159">
        <w:tc>
          <w:tcPr>
            <w:tcW w:w="0" w:type="auto"/>
            <w:vMerge/>
            <w:tcBorders>
              <w:left w:val="single" w:sz="4" w:space="0" w:color="auto"/>
              <w:right w:val="single" w:sz="4" w:space="0" w:color="auto"/>
            </w:tcBorders>
          </w:tcPr>
          <w:p w14:paraId="2A9E26BE" w14:textId="77777777" w:rsidR="0082286B" w:rsidRPr="00D01908" w:rsidRDefault="0082286B" w:rsidP="00D01908">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0410DE9" w14:textId="1E7EEABF" w:rsidR="0082286B" w:rsidRPr="00B877D8" w:rsidRDefault="0082286B" w:rsidP="00D019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№5 </w:t>
            </w:r>
            <w:r w:rsidRPr="00B877D8">
              <w:rPr>
                <w:bCs/>
                <w:color w:val="000000" w:themeColor="text1"/>
                <w:sz w:val="22"/>
                <w:szCs w:val="22"/>
                <w:lang w:eastAsia="en-US"/>
              </w:rPr>
              <w:t>Разработка контрольных мероприятий</w:t>
            </w:r>
          </w:p>
        </w:tc>
        <w:tc>
          <w:tcPr>
            <w:tcW w:w="831" w:type="pct"/>
            <w:tcBorders>
              <w:top w:val="single" w:sz="4" w:space="0" w:color="auto"/>
              <w:left w:val="single" w:sz="4" w:space="0" w:color="auto"/>
              <w:bottom w:val="single" w:sz="4" w:space="0" w:color="auto"/>
              <w:right w:val="single" w:sz="4" w:space="0" w:color="auto"/>
            </w:tcBorders>
            <w:vAlign w:val="center"/>
          </w:tcPr>
          <w:p w14:paraId="2ABF50AE" w14:textId="6EF59C2D" w:rsidR="0082286B" w:rsidRDefault="0082286B" w:rsidP="00D01908">
            <w:pPr>
              <w:spacing w:line="276" w:lineRule="auto"/>
              <w:jc w:val="center"/>
              <w:rPr>
                <w:sz w:val="22"/>
                <w:szCs w:val="22"/>
              </w:rPr>
            </w:pPr>
            <w:r>
              <w:rPr>
                <w:sz w:val="22"/>
                <w:szCs w:val="22"/>
              </w:rPr>
              <w:t>4</w:t>
            </w:r>
          </w:p>
        </w:tc>
      </w:tr>
      <w:tr w:rsidR="0082286B" w:rsidRPr="00D01908" w14:paraId="73527363" w14:textId="77777777" w:rsidTr="00141159">
        <w:tc>
          <w:tcPr>
            <w:tcW w:w="0" w:type="auto"/>
            <w:vMerge/>
            <w:tcBorders>
              <w:left w:val="single" w:sz="4" w:space="0" w:color="auto"/>
              <w:right w:val="single" w:sz="4" w:space="0" w:color="auto"/>
            </w:tcBorders>
          </w:tcPr>
          <w:p w14:paraId="77AC7E69" w14:textId="77777777" w:rsidR="0082286B" w:rsidRPr="00D01908" w:rsidRDefault="0082286B" w:rsidP="00D01908">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F7A77A2" w14:textId="06006414" w:rsidR="0082286B" w:rsidRPr="00B877D8" w:rsidRDefault="0082286B" w:rsidP="00D019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№6 </w:t>
            </w:r>
            <w:r w:rsidRPr="00B877D8">
              <w:rPr>
                <w:bCs/>
                <w:color w:val="000000" w:themeColor="text1"/>
                <w:sz w:val="22"/>
                <w:szCs w:val="22"/>
                <w:lang w:eastAsia="en-US"/>
              </w:rPr>
              <w:t>Контроль и анализ отклонения логистических операций</w:t>
            </w:r>
          </w:p>
        </w:tc>
        <w:tc>
          <w:tcPr>
            <w:tcW w:w="831" w:type="pct"/>
            <w:tcBorders>
              <w:top w:val="single" w:sz="4" w:space="0" w:color="auto"/>
              <w:left w:val="single" w:sz="4" w:space="0" w:color="auto"/>
              <w:bottom w:val="single" w:sz="4" w:space="0" w:color="auto"/>
              <w:right w:val="single" w:sz="4" w:space="0" w:color="auto"/>
            </w:tcBorders>
            <w:vAlign w:val="center"/>
          </w:tcPr>
          <w:p w14:paraId="084C5480" w14:textId="5F75508C" w:rsidR="0082286B" w:rsidRDefault="0082286B" w:rsidP="00D01908">
            <w:pPr>
              <w:spacing w:line="276" w:lineRule="auto"/>
              <w:jc w:val="center"/>
              <w:rPr>
                <w:sz w:val="22"/>
                <w:szCs w:val="22"/>
              </w:rPr>
            </w:pPr>
            <w:r>
              <w:rPr>
                <w:sz w:val="22"/>
                <w:szCs w:val="22"/>
              </w:rPr>
              <w:t>4</w:t>
            </w:r>
          </w:p>
        </w:tc>
      </w:tr>
      <w:tr w:rsidR="0082286B" w:rsidRPr="00D01908" w14:paraId="32344EB0" w14:textId="77777777" w:rsidTr="00D136DE">
        <w:tc>
          <w:tcPr>
            <w:tcW w:w="0" w:type="auto"/>
            <w:vMerge/>
            <w:tcBorders>
              <w:left w:val="single" w:sz="4" w:space="0" w:color="auto"/>
              <w:bottom w:val="single" w:sz="4" w:space="0" w:color="auto"/>
              <w:right w:val="single" w:sz="4" w:space="0" w:color="auto"/>
            </w:tcBorders>
          </w:tcPr>
          <w:p w14:paraId="24A68F54" w14:textId="77777777" w:rsidR="0082286B" w:rsidRPr="00D01908" w:rsidRDefault="0082286B" w:rsidP="00D01908">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4D54D2E" w14:textId="580BF9B4" w:rsidR="0082286B" w:rsidRPr="00B877D8" w:rsidRDefault="0082286B" w:rsidP="00D019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№7 </w:t>
            </w:r>
            <w:r w:rsidRPr="00B877D8">
              <w:rPr>
                <w:bCs/>
                <w:color w:val="000000" w:themeColor="text1"/>
                <w:sz w:val="22"/>
                <w:szCs w:val="22"/>
                <w:lang w:eastAsia="en-US"/>
              </w:rPr>
              <w:t>Контроль выполнения и экспедирования заказа</w:t>
            </w:r>
          </w:p>
        </w:tc>
        <w:tc>
          <w:tcPr>
            <w:tcW w:w="831" w:type="pct"/>
            <w:tcBorders>
              <w:top w:val="single" w:sz="4" w:space="0" w:color="auto"/>
              <w:left w:val="single" w:sz="4" w:space="0" w:color="auto"/>
              <w:bottom w:val="single" w:sz="4" w:space="0" w:color="auto"/>
              <w:right w:val="single" w:sz="4" w:space="0" w:color="auto"/>
            </w:tcBorders>
            <w:vAlign w:val="center"/>
          </w:tcPr>
          <w:p w14:paraId="25FE9203" w14:textId="32A001C6" w:rsidR="0082286B" w:rsidRDefault="0082286B" w:rsidP="00D01908">
            <w:pPr>
              <w:spacing w:line="276" w:lineRule="auto"/>
              <w:jc w:val="center"/>
              <w:rPr>
                <w:sz w:val="22"/>
                <w:szCs w:val="22"/>
              </w:rPr>
            </w:pPr>
            <w:r>
              <w:rPr>
                <w:sz w:val="22"/>
                <w:szCs w:val="22"/>
              </w:rPr>
              <w:t>4</w:t>
            </w:r>
          </w:p>
        </w:tc>
      </w:tr>
      <w:tr w:rsidR="0082286B" w:rsidRPr="00D01908" w14:paraId="4469D0F0" w14:textId="77777777" w:rsidTr="00D136DE">
        <w:tc>
          <w:tcPr>
            <w:tcW w:w="0" w:type="auto"/>
            <w:vMerge w:val="restart"/>
            <w:tcBorders>
              <w:top w:val="single" w:sz="4" w:space="0" w:color="auto"/>
              <w:left w:val="single" w:sz="4" w:space="0" w:color="auto"/>
              <w:right w:val="single" w:sz="4" w:space="0" w:color="auto"/>
            </w:tcBorders>
          </w:tcPr>
          <w:p w14:paraId="3FFD30AF" w14:textId="77777777" w:rsidR="0082286B" w:rsidRPr="00D01908" w:rsidRDefault="0082286B" w:rsidP="00D01908">
            <w:pPr>
              <w:spacing w:line="276" w:lineRule="auto"/>
              <w:jc w:val="both"/>
              <w:rPr>
                <w:b/>
                <w:bCs/>
                <w:sz w:val="22"/>
                <w:szCs w:val="22"/>
              </w:rPr>
            </w:pPr>
            <w:r w:rsidRPr="00D01908">
              <w:rPr>
                <w:b/>
                <w:bCs/>
                <w:sz w:val="22"/>
                <w:szCs w:val="22"/>
              </w:rPr>
              <w:t xml:space="preserve">Тема 2.3. Анализ работы логистических систем </w:t>
            </w:r>
          </w:p>
        </w:tc>
        <w:tc>
          <w:tcPr>
            <w:tcW w:w="3160" w:type="pct"/>
            <w:tcBorders>
              <w:top w:val="single" w:sz="4" w:space="0" w:color="auto"/>
              <w:left w:val="single" w:sz="4" w:space="0" w:color="auto"/>
              <w:bottom w:val="single" w:sz="4" w:space="0" w:color="auto"/>
              <w:right w:val="single" w:sz="4" w:space="0" w:color="auto"/>
            </w:tcBorders>
          </w:tcPr>
          <w:p w14:paraId="6F417314" w14:textId="77777777" w:rsidR="0082286B" w:rsidRPr="00D01908" w:rsidRDefault="0082286B" w:rsidP="00D01908">
            <w:pPr>
              <w:spacing w:line="276" w:lineRule="auto"/>
              <w:jc w:val="both"/>
              <w:rPr>
                <w:b/>
                <w:sz w:val="22"/>
                <w:szCs w:val="22"/>
              </w:rPr>
            </w:pPr>
            <w:r w:rsidRPr="00D01908">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3CE8A760" w14:textId="7E7C6493" w:rsidR="0082286B" w:rsidRPr="00D01908" w:rsidRDefault="0082286B" w:rsidP="00D01908">
            <w:pPr>
              <w:spacing w:line="276" w:lineRule="auto"/>
              <w:jc w:val="center"/>
              <w:rPr>
                <w:b/>
                <w:sz w:val="22"/>
                <w:szCs w:val="22"/>
              </w:rPr>
            </w:pPr>
            <w:r>
              <w:rPr>
                <w:b/>
                <w:sz w:val="22"/>
                <w:szCs w:val="22"/>
              </w:rPr>
              <w:t>22/10</w:t>
            </w:r>
          </w:p>
        </w:tc>
      </w:tr>
      <w:tr w:rsidR="0082286B" w:rsidRPr="00D01908" w14:paraId="32655BED" w14:textId="77777777" w:rsidTr="00D136DE">
        <w:tc>
          <w:tcPr>
            <w:tcW w:w="0" w:type="auto"/>
            <w:vMerge/>
            <w:tcBorders>
              <w:left w:val="single" w:sz="4" w:space="0" w:color="auto"/>
              <w:right w:val="single" w:sz="4" w:space="0" w:color="auto"/>
            </w:tcBorders>
          </w:tcPr>
          <w:p w14:paraId="2A815078" w14:textId="77777777" w:rsidR="0082286B" w:rsidRPr="00D01908" w:rsidRDefault="0082286B"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DF8D7CC" w14:textId="77777777" w:rsidR="0082286B" w:rsidRPr="00D01908" w:rsidRDefault="0082286B" w:rsidP="00D01908">
            <w:pPr>
              <w:spacing w:line="276" w:lineRule="auto"/>
              <w:jc w:val="both"/>
              <w:rPr>
                <w:sz w:val="22"/>
                <w:szCs w:val="22"/>
              </w:rPr>
            </w:pPr>
            <w:r w:rsidRPr="00D01908">
              <w:rPr>
                <w:sz w:val="22"/>
                <w:szCs w:val="22"/>
              </w:rPr>
              <w:t>Показатели работы логистической системы: показатель доли логистики в общих расходах предприятия, показатель исполнения бюджета на логистику, показатель доли склада и транспорта в общих расходах предприятия. Система критериев для локальной оценки логистических операций предприятия. Мероприятия по повышению эффективности работы логистической системы. Показатели эффективности логистических цепей. Критерии и методы оценки рентабельности. Оценка рентабельности функционирования логистической системы и ее элементов: рентабельность производства, рентабельность продукции, себестоимость, авансированный капитал, рентабельностью предприятия. Факторы повышения доходов и прибыли логистической системы. Влияние логистических процессов на формирование расходов предприятия. Два основных показателя рентабельности: рентабельность оборота, рентабельность имущества.</w:t>
            </w:r>
          </w:p>
        </w:tc>
        <w:tc>
          <w:tcPr>
            <w:tcW w:w="831" w:type="pct"/>
            <w:tcBorders>
              <w:top w:val="single" w:sz="4" w:space="0" w:color="auto"/>
              <w:left w:val="single" w:sz="4" w:space="0" w:color="auto"/>
              <w:bottom w:val="single" w:sz="4" w:space="0" w:color="auto"/>
              <w:right w:val="single" w:sz="4" w:space="0" w:color="auto"/>
            </w:tcBorders>
            <w:vAlign w:val="center"/>
          </w:tcPr>
          <w:p w14:paraId="0E7B7C89" w14:textId="457DBB51" w:rsidR="0082286B" w:rsidRPr="00D01908" w:rsidRDefault="0082286B" w:rsidP="00D01908">
            <w:pPr>
              <w:spacing w:line="276" w:lineRule="auto"/>
              <w:jc w:val="center"/>
              <w:rPr>
                <w:sz w:val="22"/>
                <w:szCs w:val="22"/>
              </w:rPr>
            </w:pPr>
            <w:r>
              <w:rPr>
                <w:sz w:val="22"/>
                <w:szCs w:val="22"/>
              </w:rPr>
              <w:t>12</w:t>
            </w:r>
          </w:p>
        </w:tc>
      </w:tr>
      <w:tr w:rsidR="0082286B" w:rsidRPr="00D01908" w14:paraId="11E221B2" w14:textId="77777777" w:rsidTr="00D136DE">
        <w:tc>
          <w:tcPr>
            <w:tcW w:w="0" w:type="auto"/>
            <w:vMerge/>
            <w:tcBorders>
              <w:left w:val="single" w:sz="4" w:space="0" w:color="auto"/>
              <w:right w:val="single" w:sz="4" w:space="0" w:color="auto"/>
            </w:tcBorders>
          </w:tcPr>
          <w:p w14:paraId="673EEDE3" w14:textId="77777777" w:rsidR="0082286B" w:rsidRPr="00D01908" w:rsidRDefault="0082286B"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4391A98" w14:textId="02AA8F81" w:rsidR="0082286B" w:rsidRPr="00D01908" w:rsidRDefault="0082286B" w:rsidP="00D01908">
            <w:pPr>
              <w:spacing w:line="276" w:lineRule="auto"/>
              <w:jc w:val="both"/>
              <w:rPr>
                <w:sz w:val="22"/>
                <w:szCs w:val="22"/>
              </w:rPr>
            </w:pPr>
            <w:r w:rsidRPr="00095A08">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4DBE2018" w14:textId="5B31DEAC" w:rsidR="0082286B" w:rsidRDefault="0082286B" w:rsidP="00D01908">
            <w:pPr>
              <w:spacing w:line="276" w:lineRule="auto"/>
              <w:jc w:val="center"/>
              <w:rPr>
                <w:sz w:val="22"/>
                <w:szCs w:val="22"/>
              </w:rPr>
            </w:pPr>
            <w:r>
              <w:rPr>
                <w:sz w:val="22"/>
                <w:szCs w:val="22"/>
              </w:rPr>
              <w:t>10</w:t>
            </w:r>
          </w:p>
        </w:tc>
      </w:tr>
      <w:tr w:rsidR="0082286B" w:rsidRPr="00D01908" w14:paraId="01B583BC" w14:textId="77777777" w:rsidTr="00D136DE">
        <w:tc>
          <w:tcPr>
            <w:tcW w:w="0" w:type="auto"/>
            <w:vMerge/>
            <w:tcBorders>
              <w:left w:val="single" w:sz="4" w:space="0" w:color="auto"/>
              <w:right w:val="single" w:sz="4" w:space="0" w:color="auto"/>
            </w:tcBorders>
          </w:tcPr>
          <w:p w14:paraId="112E9023" w14:textId="77777777" w:rsidR="0082286B" w:rsidRPr="00D01908" w:rsidRDefault="0082286B"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25C572C" w14:textId="5E774F32" w:rsidR="0082286B" w:rsidRPr="00B877D8" w:rsidRDefault="0082286B" w:rsidP="00D019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№8 </w:t>
            </w:r>
            <w:r w:rsidRPr="00B877D8">
              <w:rPr>
                <w:bCs/>
                <w:color w:val="000000" w:themeColor="text1"/>
                <w:sz w:val="22"/>
                <w:szCs w:val="22"/>
                <w:lang w:eastAsia="en-US"/>
              </w:rPr>
              <w:t>Расчет показателей работы логистической системы</w:t>
            </w:r>
          </w:p>
        </w:tc>
        <w:tc>
          <w:tcPr>
            <w:tcW w:w="831" w:type="pct"/>
            <w:tcBorders>
              <w:top w:val="single" w:sz="4" w:space="0" w:color="auto"/>
              <w:left w:val="single" w:sz="4" w:space="0" w:color="auto"/>
              <w:bottom w:val="single" w:sz="4" w:space="0" w:color="auto"/>
              <w:right w:val="single" w:sz="4" w:space="0" w:color="auto"/>
            </w:tcBorders>
            <w:vAlign w:val="center"/>
          </w:tcPr>
          <w:p w14:paraId="6B88FF42" w14:textId="67D172F7" w:rsidR="0082286B" w:rsidRDefault="0082286B" w:rsidP="00D01908">
            <w:pPr>
              <w:spacing w:line="276" w:lineRule="auto"/>
              <w:jc w:val="center"/>
              <w:rPr>
                <w:sz w:val="22"/>
                <w:szCs w:val="22"/>
              </w:rPr>
            </w:pPr>
            <w:r>
              <w:rPr>
                <w:sz w:val="22"/>
                <w:szCs w:val="22"/>
              </w:rPr>
              <w:t>4</w:t>
            </w:r>
          </w:p>
        </w:tc>
      </w:tr>
      <w:tr w:rsidR="0082286B" w:rsidRPr="00D01908" w14:paraId="04B2A6D4" w14:textId="77777777" w:rsidTr="00D136DE">
        <w:tc>
          <w:tcPr>
            <w:tcW w:w="0" w:type="auto"/>
            <w:vMerge/>
            <w:tcBorders>
              <w:left w:val="single" w:sz="4" w:space="0" w:color="auto"/>
              <w:right w:val="single" w:sz="4" w:space="0" w:color="auto"/>
            </w:tcBorders>
          </w:tcPr>
          <w:p w14:paraId="6BA6EF21" w14:textId="77777777" w:rsidR="0082286B" w:rsidRPr="00D01908" w:rsidRDefault="0082286B"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E30B23B" w14:textId="22262515" w:rsidR="0082286B" w:rsidRPr="00B877D8" w:rsidRDefault="0082286B" w:rsidP="00D019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№9 </w:t>
            </w:r>
            <w:r w:rsidRPr="00B877D8">
              <w:rPr>
                <w:bCs/>
                <w:color w:val="000000" w:themeColor="text1"/>
                <w:sz w:val="22"/>
                <w:szCs w:val="22"/>
                <w:lang w:eastAsia="en-US"/>
              </w:rPr>
              <w:t>Оценка рентабельности логистической системы и ее элементов</w:t>
            </w:r>
          </w:p>
        </w:tc>
        <w:tc>
          <w:tcPr>
            <w:tcW w:w="831" w:type="pct"/>
            <w:tcBorders>
              <w:top w:val="single" w:sz="4" w:space="0" w:color="auto"/>
              <w:left w:val="single" w:sz="4" w:space="0" w:color="auto"/>
              <w:bottom w:val="single" w:sz="4" w:space="0" w:color="auto"/>
              <w:right w:val="single" w:sz="4" w:space="0" w:color="auto"/>
            </w:tcBorders>
            <w:vAlign w:val="center"/>
          </w:tcPr>
          <w:p w14:paraId="2D327B58" w14:textId="69345E7F" w:rsidR="0082286B" w:rsidRDefault="0082286B" w:rsidP="00D01908">
            <w:pPr>
              <w:spacing w:line="276" w:lineRule="auto"/>
              <w:jc w:val="center"/>
              <w:rPr>
                <w:sz w:val="22"/>
                <w:szCs w:val="22"/>
              </w:rPr>
            </w:pPr>
            <w:r>
              <w:rPr>
                <w:sz w:val="22"/>
                <w:szCs w:val="22"/>
              </w:rPr>
              <w:t>4</w:t>
            </w:r>
          </w:p>
        </w:tc>
      </w:tr>
      <w:tr w:rsidR="0082286B" w:rsidRPr="00D01908" w14:paraId="32EA5414" w14:textId="77777777" w:rsidTr="00D136DE">
        <w:tc>
          <w:tcPr>
            <w:tcW w:w="0" w:type="auto"/>
            <w:vMerge/>
            <w:tcBorders>
              <w:left w:val="single" w:sz="4" w:space="0" w:color="auto"/>
              <w:right w:val="single" w:sz="4" w:space="0" w:color="auto"/>
            </w:tcBorders>
          </w:tcPr>
          <w:p w14:paraId="32F69297" w14:textId="77777777" w:rsidR="0082286B" w:rsidRPr="00D01908" w:rsidRDefault="0082286B" w:rsidP="00D01908">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86271E3" w14:textId="2C694A08" w:rsidR="0082286B" w:rsidRPr="00B877D8" w:rsidRDefault="0082286B" w:rsidP="00D01908">
            <w:pPr>
              <w:spacing w:line="276" w:lineRule="auto"/>
              <w:jc w:val="both"/>
              <w:rPr>
                <w:sz w:val="22"/>
                <w:szCs w:val="22"/>
              </w:rPr>
            </w:pPr>
            <w:proofErr w:type="gramStart"/>
            <w:r>
              <w:rPr>
                <w:bCs/>
                <w:color w:val="000000" w:themeColor="text1"/>
                <w:sz w:val="22"/>
                <w:szCs w:val="22"/>
                <w:lang w:eastAsia="en-US"/>
              </w:rPr>
              <w:t>ПР</w:t>
            </w:r>
            <w:proofErr w:type="gramEnd"/>
            <w:r>
              <w:rPr>
                <w:bCs/>
                <w:color w:val="000000" w:themeColor="text1"/>
                <w:sz w:val="22"/>
                <w:szCs w:val="22"/>
                <w:lang w:eastAsia="en-US"/>
              </w:rPr>
              <w:t xml:space="preserve"> № 10 </w:t>
            </w:r>
            <w:r w:rsidRPr="00B877D8">
              <w:rPr>
                <w:bCs/>
                <w:color w:val="000000" w:themeColor="text1"/>
                <w:sz w:val="22"/>
                <w:szCs w:val="22"/>
                <w:lang w:eastAsia="en-US"/>
              </w:rPr>
              <w:t>Критерии оптимальности функционирования подразделения с учетом целей и задач организации.</w:t>
            </w:r>
          </w:p>
        </w:tc>
        <w:tc>
          <w:tcPr>
            <w:tcW w:w="831" w:type="pct"/>
            <w:tcBorders>
              <w:top w:val="single" w:sz="4" w:space="0" w:color="auto"/>
              <w:left w:val="single" w:sz="4" w:space="0" w:color="auto"/>
              <w:bottom w:val="single" w:sz="4" w:space="0" w:color="auto"/>
              <w:right w:val="single" w:sz="4" w:space="0" w:color="auto"/>
            </w:tcBorders>
            <w:vAlign w:val="center"/>
          </w:tcPr>
          <w:p w14:paraId="33B7F2CC" w14:textId="191A1624" w:rsidR="0082286B" w:rsidRDefault="0082286B" w:rsidP="00D01908">
            <w:pPr>
              <w:spacing w:line="276" w:lineRule="auto"/>
              <w:jc w:val="center"/>
              <w:rPr>
                <w:sz w:val="22"/>
                <w:szCs w:val="22"/>
              </w:rPr>
            </w:pPr>
            <w:r>
              <w:rPr>
                <w:sz w:val="22"/>
                <w:szCs w:val="22"/>
              </w:rPr>
              <w:t>2</w:t>
            </w:r>
          </w:p>
        </w:tc>
      </w:tr>
      <w:tr w:rsidR="00B877D8" w:rsidRPr="00D01908" w14:paraId="0AB6B374" w14:textId="77777777" w:rsidTr="00D136DE">
        <w:tc>
          <w:tcPr>
            <w:tcW w:w="4169" w:type="pct"/>
            <w:gridSpan w:val="2"/>
            <w:tcBorders>
              <w:left w:val="single" w:sz="4" w:space="0" w:color="auto"/>
              <w:bottom w:val="single" w:sz="4" w:space="0" w:color="auto"/>
              <w:right w:val="single" w:sz="4" w:space="0" w:color="auto"/>
            </w:tcBorders>
          </w:tcPr>
          <w:p w14:paraId="7C6CE9D1" w14:textId="77777777" w:rsidR="0082286B" w:rsidRPr="0082286B" w:rsidRDefault="0082286B" w:rsidP="0082286B">
            <w:pPr>
              <w:spacing w:line="276" w:lineRule="auto"/>
              <w:jc w:val="both"/>
              <w:rPr>
                <w:b/>
                <w:bCs/>
                <w:sz w:val="22"/>
                <w:szCs w:val="22"/>
              </w:rPr>
            </w:pPr>
            <w:r w:rsidRPr="0082286B">
              <w:rPr>
                <w:b/>
                <w:bCs/>
                <w:sz w:val="22"/>
                <w:szCs w:val="22"/>
              </w:rPr>
              <w:t>Самостоятельная работа</w:t>
            </w:r>
          </w:p>
          <w:p w14:paraId="0CEF9586" w14:textId="1C71B6DA" w:rsidR="00B877D8" w:rsidRPr="00D01908" w:rsidRDefault="0082286B" w:rsidP="0082286B">
            <w:pPr>
              <w:spacing w:after="200" w:line="276" w:lineRule="auto"/>
              <w:jc w:val="both"/>
              <w:rPr>
                <w:sz w:val="22"/>
              </w:rPr>
            </w:pPr>
            <w:r w:rsidRPr="0082286B">
              <w:rPr>
                <w:bCs/>
                <w:sz w:val="22"/>
                <w:szCs w:val="22"/>
              </w:rPr>
              <w:t>Систематическая проработка конспектов занятий, учебной и специальной экономической литературы, самостоятельное изучение нормативной документации, решение задач по темам</w:t>
            </w:r>
            <w:r>
              <w:rPr>
                <w:bCs/>
                <w:sz w:val="22"/>
                <w:szCs w:val="22"/>
              </w:rPr>
              <w:t>,</w:t>
            </w:r>
            <w:r w:rsidRPr="0082286B">
              <w:rPr>
                <w:bCs/>
                <w:sz w:val="22"/>
                <w:szCs w:val="22"/>
              </w:rPr>
              <w:t xml:space="preserve"> </w:t>
            </w:r>
            <w:r w:rsidR="00B877D8" w:rsidRPr="00D01908">
              <w:rPr>
                <w:sz w:val="22"/>
              </w:rPr>
              <w:t>подготовка к защите курсовой работы.</w:t>
            </w:r>
          </w:p>
        </w:tc>
        <w:tc>
          <w:tcPr>
            <w:tcW w:w="831" w:type="pct"/>
            <w:tcBorders>
              <w:top w:val="single" w:sz="4" w:space="0" w:color="auto"/>
              <w:left w:val="single" w:sz="4" w:space="0" w:color="auto"/>
              <w:bottom w:val="single" w:sz="4" w:space="0" w:color="auto"/>
              <w:right w:val="single" w:sz="4" w:space="0" w:color="auto"/>
            </w:tcBorders>
            <w:vAlign w:val="center"/>
          </w:tcPr>
          <w:p w14:paraId="5E47FCB6" w14:textId="57CA3A32" w:rsidR="00B877D8" w:rsidRPr="00D01908" w:rsidRDefault="00B877D8" w:rsidP="00D01908">
            <w:pPr>
              <w:spacing w:line="276" w:lineRule="auto"/>
              <w:jc w:val="center"/>
              <w:rPr>
                <w:b/>
                <w:sz w:val="22"/>
                <w:szCs w:val="22"/>
                <w:lang w:val="en-US"/>
              </w:rPr>
            </w:pPr>
            <w:r w:rsidRPr="00095A08">
              <w:rPr>
                <w:b/>
                <w:sz w:val="22"/>
                <w:szCs w:val="22"/>
              </w:rPr>
              <w:t>11</w:t>
            </w:r>
          </w:p>
        </w:tc>
      </w:tr>
      <w:tr w:rsidR="00B877D8" w:rsidRPr="00D01908" w14:paraId="437A654A" w14:textId="77777777" w:rsidTr="00D136DE">
        <w:tc>
          <w:tcPr>
            <w:tcW w:w="4169" w:type="pct"/>
            <w:gridSpan w:val="2"/>
            <w:tcBorders>
              <w:left w:val="single" w:sz="4" w:space="0" w:color="auto"/>
              <w:bottom w:val="single" w:sz="4" w:space="0" w:color="auto"/>
              <w:right w:val="single" w:sz="4" w:space="0" w:color="auto"/>
            </w:tcBorders>
          </w:tcPr>
          <w:p w14:paraId="1E0F1ABF" w14:textId="51807BC5" w:rsidR="00B877D8" w:rsidRPr="00D01908" w:rsidRDefault="00B877D8" w:rsidP="00D01908">
            <w:pPr>
              <w:spacing w:line="276" w:lineRule="auto"/>
              <w:jc w:val="both"/>
              <w:rPr>
                <w:b/>
                <w:bCs/>
                <w:sz w:val="22"/>
                <w:szCs w:val="22"/>
              </w:rPr>
            </w:pPr>
            <w:r w:rsidRPr="00D01908">
              <w:rPr>
                <w:b/>
                <w:bCs/>
                <w:sz w:val="22"/>
                <w:szCs w:val="22"/>
              </w:rPr>
              <w:t>Курсовая работа</w:t>
            </w:r>
            <w:r w:rsidR="0082286B">
              <w:rPr>
                <w:b/>
                <w:bCs/>
                <w:sz w:val="22"/>
                <w:szCs w:val="22"/>
              </w:rPr>
              <w:t xml:space="preserve"> (примерные темы)</w:t>
            </w:r>
          </w:p>
          <w:p w14:paraId="4481CE4E" w14:textId="77777777" w:rsidR="00B877D8" w:rsidRPr="00D01908" w:rsidRDefault="00B877D8" w:rsidP="00D01908">
            <w:pPr>
              <w:numPr>
                <w:ilvl w:val="0"/>
                <w:numId w:val="13"/>
              </w:numPr>
              <w:spacing w:after="200" w:line="276" w:lineRule="auto"/>
              <w:jc w:val="both"/>
              <w:rPr>
                <w:bCs/>
                <w:sz w:val="22"/>
                <w:szCs w:val="22"/>
              </w:rPr>
            </w:pPr>
            <w:r w:rsidRPr="00D01908">
              <w:rPr>
                <w:bCs/>
                <w:sz w:val="22"/>
                <w:szCs w:val="22"/>
              </w:rPr>
              <w:t xml:space="preserve">Расчет и анализ показателей эффективности работы транспортного предприятия </w:t>
            </w:r>
          </w:p>
          <w:p w14:paraId="42D453A9" w14:textId="77777777" w:rsidR="00B877D8" w:rsidRPr="00D01908" w:rsidRDefault="00B877D8" w:rsidP="00D01908">
            <w:pPr>
              <w:numPr>
                <w:ilvl w:val="0"/>
                <w:numId w:val="13"/>
              </w:numPr>
              <w:spacing w:after="200" w:line="276" w:lineRule="auto"/>
              <w:rPr>
                <w:bCs/>
                <w:sz w:val="22"/>
                <w:szCs w:val="22"/>
              </w:rPr>
            </w:pPr>
            <w:r w:rsidRPr="00D01908">
              <w:rPr>
                <w:bCs/>
                <w:sz w:val="22"/>
                <w:szCs w:val="22"/>
              </w:rPr>
              <w:lastRenderedPageBreak/>
              <w:t>Расчет и анализ показателей эффективности работы складского предприятия</w:t>
            </w:r>
          </w:p>
          <w:p w14:paraId="669A659D" w14:textId="77777777" w:rsidR="00B877D8" w:rsidRPr="00D01908" w:rsidRDefault="00B877D8" w:rsidP="00D01908">
            <w:pPr>
              <w:numPr>
                <w:ilvl w:val="0"/>
                <w:numId w:val="13"/>
              </w:numPr>
              <w:spacing w:after="200" w:line="276" w:lineRule="auto"/>
              <w:rPr>
                <w:bCs/>
                <w:sz w:val="22"/>
                <w:szCs w:val="22"/>
              </w:rPr>
            </w:pPr>
            <w:r w:rsidRPr="00D01908">
              <w:rPr>
                <w:bCs/>
                <w:sz w:val="22"/>
                <w:szCs w:val="22"/>
              </w:rPr>
              <w:t xml:space="preserve">Расчет и анализ показателей эффективности работы производственного предприятия </w:t>
            </w:r>
          </w:p>
          <w:p w14:paraId="4C393577" w14:textId="77777777" w:rsidR="00B877D8" w:rsidRPr="00D01908" w:rsidRDefault="00B877D8" w:rsidP="00D01908">
            <w:pPr>
              <w:numPr>
                <w:ilvl w:val="0"/>
                <w:numId w:val="13"/>
              </w:numPr>
              <w:spacing w:after="200" w:line="276" w:lineRule="auto"/>
              <w:jc w:val="both"/>
              <w:rPr>
                <w:bCs/>
                <w:sz w:val="22"/>
                <w:szCs w:val="22"/>
              </w:rPr>
            </w:pPr>
            <w:r w:rsidRPr="00D01908">
              <w:rPr>
                <w:bCs/>
                <w:sz w:val="22"/>
                <w:szCs w:val="22"/>
              </w:rPr>
              <w:t>Расчет и анализ показателей эффективности работы логистической цепи</w:t>
            </w:r>
          </w:p>
          <w:p w14:paraId="49C4F29E" w14:textId="77777777" w:rsidR="00B877D8" w:rsidRPr="00D01908" w:rsidRDefault="00B877D8" w:rsidP="00D01908">
            <w:pPr>
              <w:numPr>
                <w:ilvl w:val="0"/>
                <w:numId w:val="13"/>
              </w:numPr>
              <w:spacing w:after="200" w:line="276" w:lineRule="auto"/>
              <w:jc w:val="both"/>
              <w:rPr>
                <w:bCs/>
                <w:sz w:val="22"/>
                <w:szCs w:val="22"/>
              </w:rPr>
            </w:pPr>
            <w:r w:rsidRPr="00D01908">
              <w:rPr>
                <w:bCs/>
                <w:sz w:val="22"/>
                <w:szCs w:val="22"/>
              </w:rPr>
              <w:t>Анализ эффективности управления участком логистической цепи</w:t>
            </w:r>
          </w:p>
        </w:tc>
        <w:tc>
          <w:tcPr>
            <w:tcW w:w="831" w:type="pct"/>
            <w:tcBorders>
              <w:top w:val="single" w:sz="4" w:space="0" w:color="auto"/>
              <w:left w:val="single" w:sz="4" w:space="0" w:color="auto"/>
              <w:bottom w:val="single" w:sz="4" w:space="0" w:color="auto"/>
              <w:right w:val="single" w:sz="4" w:space="0" w:color="auto"/>
            </w:tcBorders>
            <w:vAlign w:val="center"/>
          </w:tcPr>
          <w:p w14:paraId="239C6FD1" w14:textId="77777777" w:rsidR="00B877D8" w:rsidRPr="00D01908" w:rsidRDefault="00B877D8" w:rsidP="00D01908">
            <w:pPr>
              <w:spacing w:line="276" w:lineRule="auto"/>
              <w:jc w:val="center"/>
              <w:rPr>
                <w:b/>
                <w:sz w:val="22"/>
                <w:szCs w:val="22"/>
              </w:rPr>
            </w:pPr>
            <w:r w:rsidRPr="00D01908">
              <w:rPr>
                <w:b/>
                <w:sz w:val="22"/>
                <w:szCs w:val="22"/>
              </w:rPr>
              <w:lastRenderedPageBreak/>
              <w:t>20</w:t>
            </w:r>
          </w:p>
        </w:tc>
      </w:tr>
      <w:tr w:rsidR="00B877D8" w:rsidRPr="00D01908" w14:paraId="6E95277F" w14:textId="77777777" w:rsidTr="00D136DE">
        <w:tc>
          <w:tcPr>
            <w:tcW w:w="4169" w:type="pct"/>
            <w:gridSpan w:val="2"/>
            <w:tcBorders>
              <w:left w:val="single" w:sz="4" w:space="0" w:color="auto"/>
              <w:bottom w:val="single" w:sz="4" w:space="0" w:color="auto"/>
              <w:right w:val="single" w:sz="4" w:space="0" w:color="auto"/>
            </w:tcBorders>
          </w:tcPr>
          <w:p w14:paraId="619BD99B" w14:textId="6B1923D4" w:rsidR="00B877D8" w:rsidRPr="00D01908" w:rsidRDefault="00B877D8" w:rsidP="00D01908">
            <w:pPr>
              <w:spacing w:line="276" w:lineRule="auto"/>
              <w:jc w:val="both"/>
              <w:rPr>
                <w:b/>
                <w:bCs/>
                <w:sz w:val="22"/>
                <w:szCs w:val="22"/>
              </w:rPr>
            </w:pPr>
            <w:r>
              <w:rPr>
                <w:b/>
                <w:bCs/>
                <w:sz w:val="22"/>
                <w:szCs w:val="22"/>
              </w:rPr>
              <w:lastRenderedPageBreak/>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32F7FC41" w14:textId="3E805D0C" w:rsidR="00B877D8" w:rsidRPr="00095A08" w:rsidRDefault="00B877D8" w:rsidP="00D01908">
            <w:pPr>
              <w:spacing w:line="276" w:lineRule="auto"/>
              <w:jc w:val="center"/>
              <w:rPr>
                <w:b/>
                <w:sz w:val="22"/>
                <w:szCs w:val="22"/>
              </w:rPr>
            </w:pPr>
            <w:r w:rsidRPr="00095A08">
              <w:rPr>
                <w:b/>
                <w:sz w:val="22"/>
                <w:szCs w:val="22"/>
              </w:rPr>
              <w:t>1</w:t>
            </w:r>
          </w:p>
        </w:tc>
      </w:tr>
      <w:tr w:rsidR="00B877D8" w:rsidRPr="00D01908" w14:paraId="65B308BD" w14:textId="77777777" w:rsidTr="00D136DE">
        <w:tc>
          <w:tcPr>
            <w:tcW w:w="4169" w:type="pct"/>
            <w:gridSpan w:val="2"/>
            <w:tcBorders>
              <w:top w:val="single" w:sz="4" w:space="0" w:color="auto"/>
              <w:left w:val="single" w:sz="4" w:space="0" w:color="auto"/>
              <w:bottom w:val="single" w:sz="4" w:space="0" w:color="auto"/>
              <w:right w:val="single" w:sz="4" w:space="0" w:color="auto"/>
            </w:tcBorders>
            <w:hideMark/>
          </w:tcPr>
          <w:p w14:paraId="09374ECC" w14:textId="64C8753B" w:rsidR="00B877D8" w:rsidRPr="00D01908" w:rsidRDefault="0082286B" w:rsidP="00D01908">
            <w:pPr>
              <w:spacing w:line="276" w:lineRule="auto"/>
              <w:jc w:val="both"/>
              <w:rPr>
                <w:b/>
                <w:bCs/>
                <w:sz w:val="22"/>
                <w:szCs w:val="22"/>
              </w:rPr>
            </w:pPr>
            <w:r>
              <w:rPr>
                <w:b/>
                <w:bCs/>
                <w:sz w:val="22"/>
                <w:szCs w:val="22"/>
              </w:rPr>
              <w:t>Учебная практика</w:t>
            </w:r>
          </w:p>
          <w:p w14:paraId="29D6A04F" w14:textId="77777777" w:rsidR="00B877D8" w:rsidRPr="00D01908" w:rsidRDefault="00B877D8" w:rsidP="00D01908">
            <w:pPr>
              <w:spacing w:line="276" w:lineRule="auto"/>
              <w:jc w:val="both"/>
              <w:rPr>
                <w:b/>
                <w:bCs/>
                <w:sz w:val="22"/>
                <w:szCs w:val="22"/>
              </w:rPr>
            </w:pPr>
            <w:r w:rsidRPr="00D01908">
              <w:rPr>
                <w:b/>
                <w:bCs/>
                <w:sz w:val="22"/>
                <w:szCs w:val="22"/>
              </w:rPr>
              <w:t xml:space="preserve">Виды работ </w:t>
            </w:r>
          </w:p>
          <w:p w14:paraId="059BE318" w14:textId="795367A9" w:rsidR="0082286B" w:rsidRDefault="0082286B" w:rsidP="0082286B">
            <w:pPr>
              <w:spacing w:line="276" w:lineRule="auto"/>
              <w:jc w:val="both"/>
              <w:rPr>
                <w:bCs/>
                <w:sz w:val="22"/>
                <w:szCs w:val="22"/>
              </w:rPr>
            </w:pPr>
            <w:r>
              <w:rPr>
                <w:bCs/>
                <w:sz w:val="22"/>
                <w:szCs w:val="22"/>
              </w:rPr>
              <w:t>Планирование в логистических системах</w:t>
            </w:r>
          </w:p>
          <w:p w14:paraId="661FDEF0" w14:textId="77777777" w:rsidR="0082286B" w:rsidRPr="0082286B" w:rsidRDefault="0082286B" w:rsidP="0082286B">
            <w:pPr>
              <w:spacing w:line="276" w:lineRule="auto"/>
              <w:jc w:val="both"/>
              <w:rPr>
                <w:bCs/>
                <w:sz w:val="22"/>
                <w:szCs w:val="22"/>
              </w:rPr>
            </w:pPr>
            <w:r w:rsidRPr="0082286B">
              <w:rPr>
                <w:bCs/>
                <w:sz w:val="22"/>
                <w:szCs w:val="22"/>
              </w:rPr>
              <w:t>Расчет показателей эффективности функционирования элемента логистической цепи</w:t>
            </w:r>
          </w:p>
          <w:p w14:paraId="6FB878E6" w14:textId="77777777" w:rsidR="0082286B" w:rsidRPr="0082286B" w:rsidRDefault="0082286B" w:rsidP="0082286B">
            <w:pPr>
              <w:spacing w:line="276" w:lineRule="auto"/>
              <w:jc w:val="both"/>
              <w:rPr>
                <w:bCs/>
                <w:sz w:val="22"/>
                <w:szCs w:val="22"/>
              </w:rPr>
            </w:pPr>
            <w:r w:rsidRPr="0082286B">
              <w:rPr>
                <w:bCs/>
                <w:sz w:val="22"/>
                <w:szCs w:val="22"/>
              </w:rPr>
              <w:t>Анализ показателей работы элемента логистической цепи</w:t>
            </w:r>
          </w:p>
          <w:p w14:paraId="1302F5FC" w14:textId="77777777" w:rsidR="0082286B" w:rsidRPr="0082286B" w:rsidRDefault="0082286B" w:rsidP="0082286B">
            <w:pPr>
              <w:spacing w:line="276" w:lineRule="auto"/>
              <w:jc w:val="both"/>
              <w:rPr>
                <w:bCs/>
                <w:sz w:val="22"/>
                <w:szCs w:val="22"/>
              </w:rPr>
            </w:pPr>
            <w:r w:rsidRPr="0082286B">
              <w:rPr>
                <w:bCs/>
                <w:sz w:val="22"/>
                <w:szCs w:val="22"/>
              </w:rPr>
              <w:t>Выявление уязвимых мест и отклонений от плановых показателей в работе логистической системы или ее отдельных элементов</w:t>
            </w:r>
          </w:p>
          <w:p w14:paraId="73A383B5" w14:textId="77777777" w:rsidR="0082286B" w:rsidRPr="0082286B" w:rsidRDefault="0082286B" w:rsidP="0082286B">
            <w:pPr>
              <w:spacing w:line="276" w:lineRule="auto"/>
              <w:jc w:val="both"/>
              <w:rPr>
                <w:bCs/>
                <w:sz w:val="22"/>
                <w:szCs w:val="22"/>
              </w:rPr>
            </w:pPr>
            <w:r w:rsidRPr="0082286B">
              <w:rPr>
                <w:bCs/>
                <w:sz w:val="22"/>
                <w:szCs w:val="22"/>
              </w:rPr>
              <w:t>Разработка мероприятий по совершенствованию работы элемента логистической цепи</w:t>
            </w:r>
          </w:p>
          <w:p w14:paraId="6300BBAD" w14:textId="77777777" w:rsidR="0082286B" w:rsidRPr="0082286B" w:rsidRDefault="0082286B" w:rsidP="0082286B">
            <w:pPr>
              <w:spacing w:line="276" w:lineRule="auto"/>
              <w:jc w:val="both"/>
              <w:rPr>
                <w:bCs/>
                <w:sz w:val="22"/>
                <w:szCs w:val="22"/>
              </w:rPr>
            </w:pPr>
            <w:proofErr w:type="spellStart"/>
            <w:r w:rsidRPr="0082286B">
              <w:rPr>
                <w:bCs/>
                <w:sz w:val="22"/>
                <w:szCs w:val="22"/>
              </w:rPr>
              <w:t>Контроллинг</w:t>
            </w:r>
            <w:proofErr w:type="spellEnd"/>
            <w:r w:rsidRPr="0082286B">
              <w:rPr>
                <w:bCs/>
                <w:sz w:val="22"/>
                <w:szCs w:val="22"/>
              </w:rPr>
              <w:t xml:space="preserve"> различных логистических процессов</w:t>
            </w:r>
          </w:p>
          <w:p w14:paraId="454965A1" w14:textId="2E2CBEAE" w:rsidR="00B877D8" w:rsidRPr="00D01908" w:rsidRDefault="0082286B" w:rsidP="0082286B">
            <w:pPr>
              <w:spacing w:line="276" w:lineRule="auto"/>
              <w:jc w:val="both"/>
              <w:rPr>
                <w:bCs/>
                <w:sz w:val="22"/>
                <w:szCs w:val="22"/>
              </w:rPr>
            </w:pPr>
            <w:r w:rsidRPr="0082286B">
              <w:rPr>
                <w:bCs/>
                <w:sz w:val="22"/>
                <w:szCs w:val="22"/>
              </w:rPr>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hideMark/>
          </w:tcPr>
          <w:p w14:paraId="2BCCAA6E" w14:textId="6BB52DE6" w:rsidR="00B877D8" w:rsidRPr="00D01908" w:rsidRDefault="0082286B" w:rsidP="00D01908">
            <w:pPr>
              <w:spacing w:line="276" w:lineRule="auto"/>
              <w:jc w:val="center"/>
              <w:rPr>
                <w:b/>
                <w:sz w:val="22"/>
                <w:szCs w:val="22"/>
              </w:rPr>
            </w:pPr>
            <w:r w:rsidRPr="0082286B">
              <w:rPr>
                <w:b/>
                <w:sz w:val="22"/>
                <w:szCs w:val="22"/>
              </w:rPr>
              <w:t>36</w:t>
            </w:r>
          </w:p>
        </w:tc>
      </w:tr>
      <w:tr w:rsidR="0082286B" w:rsidRPr="00D01908" w14:paraId="7B7DCA53" w14:textId="77777777" w:rsidTr="00D136DE">
        <w:tc>
          <w:tcPr>
            <w:tcW w:w="4169" w:type="pct"/>
            <w:gridSpan w:val="2"/>
            <w:tcBorders>
              <w:top w:val="single" w:sz="4" w:space="0" w:color="auto"/>
              <w:left w:val="single" w:sz="4" w:space="0" w:color="auto"/>
              <w:bottom w:val="single" w:sz="4" w:space="0" w:color="auto"/>
              <w:right w:val="single" w:sz="4" w:space="0" w:color="auto"/>
            </w:tcBorders>
          </w:tcPr>
          <w:p w14:paraId="20AEC692" w14:textId="048E4DF0" w:rsidR="0082286B" w:rsidRDefault="0082286B" w:rsidP="00D01908">
            <w:pPr>
              <w:spacing w:line="276" w:lineRule="auto"/>
              <w:jc w:val="both"/>
              <w:rPr>
                <w:b/>
                <w:bCs/>
                <w:sz w:val="22"/>
                <w:szCs w:val="22"/>
              </w:rPr>
            </w:pPr>
            <w:r>
              <w:rPr>
                <w:b/>
                <w:bCs/>
                <w:sz w:val="22"/>
                <w:szCs w:val="22"/>
              </w:rPr>
              <w:t>Производственная практика</w:t>
            </w:r>
          </w:p>
          <w:p w14:paraId="6C0485CF" w14:textId="77777777" w:rsidR="0082286B" w:rsidRDefault="0082286B" w:rsidP="00D01908">
            <w:pPr>
              <w:spacing w:line="276" w:lineRule="auto"/>
              <w:jc w:val="both"/>
              <w:rPr>
                <w:b/>
                <w:bCs/>
                <w:sz w:val="22"/>
                <w:szCs w:val="22"/>
              </w:rPr>
            </w:pPr>
            <w:r>
              <w:rPr>
                <w:b/>
                <w:bCs/>
                <w:sz w:val="22"/>
                <w:szCs w:val="22"/>
              </w:rPr>
              <w:t>Виды работ</w:t>
            </w:r>
          </w:p>
          <w:p w14:paraId="1C8393F7" w14:textId="77777777" w:rsidR="0082286B" w:rsidRPr="0082286B" w:rsidRDefault="0082286B" w:rsidP="0082286B">
            <w:pPr>
              <w:spacing w:line="276" w:lineRule="auto"/>
              <w:jc w:val="both"/>
              <w:rPr>
                <w:bCs/>
                <w:sz w:val="22"/>
                <w:szCs w:val="22"/>
              </w:rPr>
            </w:pPr>
            <w:r w:rsidRPr="0082286B">
              <w:rPr>
                <w:bCs/>
                <w:sz w:val="22"/>
                <w:szCs w:val="22"/>
              </w:rPr>
              <w:t xml:space="preserve">Анализ </w:t>
            </w:r>
            <w:proofErr w:type="gramStart"/>
            <w:r w:rsidRPr="0082286B">
              <w:rPr>
                <w:bCs/>
                <w:sz w:val="22"/>
                <w:szCs w:val="22"/>
              </w:rPr>
              <w:t>организации работы объекта места прохождения практики</w:t>
            </w:r>
            <w:proofErr w:type="gramEnd"/>
          </w:p>
          <w:p w14:paraId="7ED01B0E" w14:textId="77777777" w:rsidR="0082286B" w:rsidRPr="0082286B" w:rsidRDefault="0082286B" w:rsidP="0082286B">
            <w:pPr>
              <w:spacing w:line="276" w:lineRule="auto"/>
              <w:jc w:val="both"/>
              <w:rPr>
                <w:bCs/>
                <w:sz w:val="22"/>
                <w:szCs w:val="22"/>
              </w:rPr>
            </w:pPr>
            <w:r w:rsidRPr="0082286B">
              <w:rPr>
                <w:bCs/>
                <w:sz w:val="22"/>
                <w:szCs w:val="22"/>
              </w:rPr>
              <w:t>Расчет показателей эффективности функционирования элемента логистической цепи</w:t>
            </w:r>
          </w:p>
          <w:p w14:paraId="10AAEE5C" w14:textId="77777777" w:rsidR="0082286B" w:rsidRPr="0082286B" w:rsidRDefault="0082286B" w:rsidP="0082286B">
            <w:pPr>
              <w:spacing w:line="276" w:lineRule="auto"/>
              <w:jc w:val="both"/>
              <w:rPr>
                <w:bCs/>
                <w:sz w:val="22"/>
                <w:szCs w:val="22"/>
              </w:rPr>
            </w:pPr>
            <w:r w:rsidRPr="0082286B">
              <w:rPr>
                <w:bCs/>
                <w:sz w:val="22"/>
                <w:szCs w:val="22"/>
              </w:rPr>
              <w:t>Анализ показателей работы элемента логистической цепи</w:t>
            </w:r>
          </w:p>
          <w:p w14:paraId="08870615" w14:textId="77777777" w:rsidR="0082286B" w:rsidRPr="0082286B" w:rsidRDefault="0082286B" w:rsidP="0082286B">
            <w:pPr>
              <w:spacing w:line="276" w:lineRule="auto"/>
              <w:jc w:val="both"/>
              <w:rPr>
                <w:bCs/>
                <w:sz w:val="22"/>
                <w:szCs w:val="22"/>
              </w:rPr>
            </w:pPr>
            <w:r w:rsidRPr="0082286B">
              <w:rPr>
                <w:bCs/>
                <w:sz w:val="22"/>
                <w:szCs w:val="22"/>
              </w:rPr>
              <w:t>Выявление уязвимых мест и отклонений от плановых показателей в работе логистической системы или ее отдельных элементов</w:t>
            </w:r>
          </w:p>
          <w:p w14:paraId="3F01121F" w14:textId="77777777" w:rsidR="0082286B" w:rsidRPr="0082286B" w:rsidRDefault="0082286B" w:rsidP="0082286B">
            <w:pPr>
              <w:spacing w:line="276" w:lineRule="auto"/>
              <w:jc w:val="both"/>
              <w:rPr>
                <w:bCs/>
                <w:sz w:val="22"/>
                <w:szCs w:val="22"/>
              </w:rPr>
            </w:pPr>
            <w:r w:rsidRPr="0082286B">
              <w:rPr>
                <w:bCs/>
                <w:sz w:val="22"/>
                <w:szCs w:val="22"/>
              </w:rPr>
              <w:t>Разработка мероприятий по совершенствованию работы элемента логистической цепи</w:t>
            </w:r>
          </w:p>
          <w:p w14:paraId="62D284EF" w14:textId="77777777" w:rsidR="0082286B" w:rsidRDefault="0082286B" w:rsidP="0082286B">
            <w:pPr>
              <w:spacing w:line="276" w:lineRule="auto"/>
              <w:jc w:val="both"/>
              <w:rPr>
                <w:bCs/>
                <w:sz w:val="22"/>
                <w:szCs w:val="22"/>
              </w:rPr>
            </w:pPr>
            <w:proofErr w:type="spellStart"/>
            <w:r w:rsidRPr="0082286B">
              <w:rPr>
                <w:bCs/>
                <w:sz w:val="22"/>
                <w:szCs w:val="22"/>
              </w:rPr>
              <w:t>Контроллинг</w:t>
            </w:r>
            <w:proofErr w:type="spellEnd"/>
            <w:r w:rsidRPr="0082286B">
              <w:rPr>
                <w:bCs/>
                <w:sz w:val="22"/>
                <w:szCs w:val="22"/>
              </w:rPr>
              <w:t xml:space="preserve"> различных логистических процессов</w:t>
            </w:r>
          </w:p>
          <w:p w14:paraId="30FA8D70" w14:textId="4142A3FC" w:rsidR="0082286B" w:rsidRDefault="0082286B" w:rsidP="0082286B">
            <w:pPr>
              <w:spacing w:line="276" w:lineRule="auto"/>
              <w:jc w:val="both"/>
              <w:rPr>
                <w:b/>
                <w:bCs/>
                <w:sz w:val="22"/>
                <w:szCs w:val="22"/>
              </w:rPr>
            </w:pPr>
            <w:r>
              <w:rPr>
                <w:bCs/>
                <w:sz w:val="22"/>
                <w:szCs w:val="22"/>
              </w:rPr>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1710D310" w14:textId="06B81016" w:rsidR="0082286B" w:rsidRPr="0082286B" w:rsidRDefault="0082286B" w:rsidP="00D01908">
            <w:pPr>
              <w:spacing w:line="276" w:lineRule="auto"/>
              <w:jc w:val="center"/>
              <w:rPr>
                <w:b/>
                <w:sz w:val="22"/>
                <w:szCs w:val="22"/>
              </w:rPr>
            </w:pPr>
            <w:r w:rsidRPr="0082286B">
              <w:rPr>
                <w:b/>
                <w:sz w:val="22"/>
                <w:szCs w:val="22"/>
              </w:rPr>
              <w:t>36</w:t>
            </w:r>
          </w:p>
        </w:tc>
      </w:tr>
      <w:tr w:rsidR="0082286B" w:rsidRPr="00D01908" w14:paraId="32A5842C" w14:textId="77777777" w:rsidTr="00D136DE">
        <w:tc>
          <w:tcPr>
            <w:tcW w:w="4169" w:type="pct"/>
            <w:gridSpan w:val="2"/>
            <w:tcBorders>
              <w:top w:val="single" w:sz="4" w:space="0" w:color="auto"/>
              <w:left w:val="single" w:sz="4" w:space="0" w:color="auto"/>
              <w:bottom w:val="single" w:sz="4" w:space="0" w:color="auto"/>
              <w:right w:val="single" w:sz="4" w:space="0" w:color="auto"/>
            </w:tcBorders>
          </w:tcPr>
          <w:p w14:paraId="20CCCC8F" w14:textId="12CC4D40" w:rsidR="0082286B" w:rsidRDefault="0082286B" w:rsidP="00D01908">
            <w:pPr>
              <w:spacing w:line="276" w:lineRule="auto"/>
              <w:jc w:val="both"/>
              <w:rPr>
                <w:b/>
                <w:bCs/>
                <w:sz w:val="22"/>
                <w:szCs w:val="22"/>
              </w:rPr>
            </w:pPr>
            <w:r>
              <w:rPr>
                <w:b/>
                <w:bCs/>
                <w:sz w:val="22"/>
                <w:szCs w:val="22"/>
              </w:rPr>
              <w:t>Консультации по модулю</w:t>
            </w:r>
          </w:p>
        </w:tc>
        <w:tc>
          <w:tcPr>
            <w:tcW w:w="831" w:type="pct"/>
            <w:tcBorders>
              <w:top w:val="single" w:sz="4" w:space="0" w:color="auto"/>
              <w:left w:val="single" w:sz="4" w:space="0" w:color="auto"/>
              <w:bottom w:val="single" w:sz="4" w:space="0" w:color="auto"/>
              <w:right w:val="single" w:sz="4" w:space="0" w:color="auto"/>
            </w:tcBorders>
            <w:vAlign w:val="center"/>
          </w:tcPr>
          <w:p w14:paraId="6BD056F9" w14:textId="6ED17FD3" w:rsidR="0082286B" w:rsidRPr="0082286B" w:rsidRDefault="0082286B" w:rsidP="00D01908">
            <w:pPr>
              <w:spacing w:line="276" w:lineRule="auto"/>
              <w:jc w:val="center"/>
              <w:rPr>
                <w:b/>
                <w:sz w:val="22"/>
                <w:szCs w:val="22"/>
              </w:rPr>
            </w:pPr>
            <w:r w:rsidRPr="0082286B">
              <w:rPr>
                <w:b/>
                <w:sz w:val="22"/>
                <w:szCs w:val="22"/>
              </w:rPr>
              <w:t>6</w:t>
            </w:r>
          </w:p>
        </w:tc>
      </w:tr>
      <w:tr w:rsidR="0082286B" w:rsidRPr="00D01908" w14:paraId="64C1741B" w14:textId="77777777" w:rsidTr="00D136DE">
        <w:tc>
          <w:tcPr>
            <w:tcW w:w="4169" w:type="pct"/>
            <w:gridSpan w:val="2"/>
            <w:tcBorders>
              <w:top w:val="single" w:sz="4" w:space="0" w:color="auto"/>
              <w:left w:val="single" w:sz="4" w:space="0" w:color="auto"/>
              <w:bottom w:val="single" w:sz="4" w:space="0" w:color="auto"/>
              <w:right w:val="single" w:sz="4" w:space="0" w:color="auto"/>
            </w:tcBorders>
          </w:tcPr>
          <w:p w14:paraId="7ADA4E36" w14:textId="6C90170F" w:rsidR="0082286B" w:rsidRDefault="0082286B" w:rsidP="00D01908">
            <w:pPr>
              <w:spacing w:line="276" w:lineRule="auto"/>
              <w:jc w:val="both"/>
              <w:rPr>
                <w:b/>
                <w:bCs/>
                <w:sz w:val="22"/>
                <w:szCs w:val="22"/>
              </w:rPr>
            </w:pPr>
            <w:r>
              <w:rPr>
                <w:b/>
                <w:bCs/>
                <w:sz w:val="22"/>
                <w:szCs w:val="22"/>
              </w:rPr>
              <w:t>Экзамен по модулю</w:t>
            </w:r>
          </w:p>
        </w:tc>
        <w:tc>
          <w:tcPr>
            <w:tcW w:w="831" w:type="pct"/>
            <w:tcBorders>
              <w:top w:val="single" w:sz="4" w:space="0" w:color="auto"/>
              <w:left w:val="single" w:sz="4" w:space="0" w:color="auto"/>
              <w:bottom w:val="single" w:sz="4" w:space="0" w:color="auto"/>
              <w:right w:val="single" w:sz="4" w:space="0" w:color="auto"/>
            </w:tcBorders>
            <w:vAlign w:val="center"/>
          </w:tcPr>
          <w:p w14:paraId="23F763EE" w14:textId="7621B8B6" w:rsidR="0082286B" w:rsidRPr="0082286B" w:rsidRDefault="0082286B" w:rsidP="00D01908">
            <w:pPr>
              <w:spacing w:line="276" w:lineRule="auto"/>
              <w:jc w:val="center"/>
              <w:rPr>
                <w:b/>
                <w:sz w:val="22"/>
                <w:szCs w:val="22"/>
              </w:rPr>
            </w:pPr>
            <w:r w:rsidRPr="0082286B">
              <w:rPr>
                <w:b/>
                <w:sz w:val="22"/>
                <w:szCs w:val="22"/>
              </w:rPr>
              <w:t>6</w:t>
            </w:r>
          </w:p>
        </w:tc>
      </w:tr>
      <w:tr w:rsidR="00B877D8" w:rsidRPr="00D01908" w14:paraId="6050E1D9" w14:textId="77777777" w:rsidTr="00D136DE">
        <w:tc>
          <w:tcPr>
            <w:tcW w:w="4169" w:type="pct"/>
            <w:gridSpan w:val="2"/>
            <w:tcBorders>
              <w:top w:val="single" w:sz="4" w:space="0" w:color="auto"/>
              <w:left w:val="single" w:sz="4" w:space="0" w:color="auto"/>
              <w:bottom w:val="single" w:sz="4" w:space="0" w:color="auto"/>
              <w:right w:val="single" w:sz="4" w:space="0" w:color="auto"/>
            </w:tcBorders>
            <w:hideMark/>
          </w:tcPr>
          <w:p w14:paraId="20631F24" w14:textId="77777777" w:rsidR="00B877D8" w:rsidRPr="00D01908" w:rsidRDefault="00B877D8" w:rsidP="00D01908">
            <w:pPr>
              <w:spacing w:line="276" w:lineRule="auto"/>
              <w:rPr>
                <w:b/>
                <w:bCs/>
                <w:sz w:val="22"/>
                <w:szCs w:val="22"/>
              </w:rPr>
            </w:pPr>
            <w:r w:rsidRPr="00D01908">
              <w:rPr>
                <w:b/>
                <w:bCs/>
                <w:sz w:val="22"/>
                <w:szCs w:val="22"/>
              </w:rPr>
              <w:t>Всего</w:t>
            </w:r>
          </w:p>
        </w:tc>
        <w:tc>
          <w:tcPr>
            <w:tcW w:w="831" w:type="pct"/>
            <w:tcBorders>
              <w:top w:val="single" w:sz="4" w:space="0" w:color="auto"/>
              <w:left w:val="single" w:sz="4" w:space="0" w:color="auto"/>
              <w:bottom w:val="single" w:sz="4" w:space="0" w:color="auto"/>
              <w:right w:val="single" w:sz="4" w:space="0" w:color="auto"/>
            </w:tcBorders>
            <w:vAlign w:val="center"/>
            <w:hideMark/>
          </w:tcPr>
          <w:p w14:paraId="15AE71CF" w14:textId="5B43477F" w:rsidR="00B877D8" w:rsidRPr="00D01908" w:rsidRDefault="0082286B" w:rsidP="00D01908">
            <w:pPr>
              <w:spacing w:line="276" w:lineRule="auto"/>
              <w:jc w:val="center"/>
              <w:rPr>
                <w:b/>
                <w:sz w:val="22"/>
                <w:szCs w:val="22"/>
              </w:rPr>
            </w:pPr>
            <w:r>
              <w:rPr>
                <w:b/>
                <w:sz w:val="22"/>
                <w:szCs w:val="22"/>
              </w:rPr>
              <w:t>288</w:t>
            </w:r>
          </w:p>
        </w:tc>
      </w:tr>
    </w:tbl>
    <w:p w14:paraId="19B591F6" w14:textId="77777777" w:rsidR="00F504EA" w:rsidRDefault="00F504EA" w:rsidP="00EE0B8C">
      <w:pPr>
        <w:rPr>
          <w:b/>
        </w:rPr>
        <w:sectPr w:rsidR="00F504EA" w:rsidSect="005B1A16">
          <w:pgSz w:w="16838" w:h="11906" w:orient="landscape"/>
          <w:pgMar w:top="567" w:right="1134" w:bottom="567" w:left="1134" w:header="709" w:footer="709" w:gutter="0"/>
          <w:cols w:space="720"/>
        </w:sectPr>
      </w:pPr>
    </w:p>
    <w:p w14:paraId="44ED7954" w14:textId="77777777" w:rsidR="00A038ED" w:rsidRPr="00383374" w:rsidRDefault="00A038ED" w:rsidP="00383374">
      <w:pPr>
        <w:pStyle w:val="1"/>
        <w:jc w:val="center"/>
        <w:rPr>
          <w:rFonts w:asciiTheme="majorBidi" w:hAnsiTheme="majorBidi" w:cstheme="majorBidi"/>
          <w:bCs w:val="0"/>
          <w:sz w:val="24"/>
          <w:szCs w:val="24"/>
        </w:rPr>
      </w:pPr>
      <w:bookmarkStart w:id="4" w:name="_Toc146200839"/>
      <w:r w:rsidRPr="0040465A">
        <w:rPr>
          <w:rFonts w:asciiTheme="majorBidi" w:hAnsiTheme="majorBidi" w:cstheme="majorBidi"/>
          <w:bCs w:val="0"/>
          <w:sz w:val="24"/>
          <w:szCs w:val="24"/>
        </w:rPr>
        <w:lastRenderedPageBreak/>
        <w:t>3.  УСЛОВИЯ РЕАЛИЗАЦИИ ПРОГРАММЫ ПРОФЕССИОНАЛЬНОГО МОДУЛЯ</w:t>
      </w:r>
      <w:bookmarkEnd w:id="4"/>
    </w:p>
    <w:p w14:paraId="65545492" w14:textId="77777777" w:rsidR="00A038ED" w:rsidRPr="00E30D9E" w:rsidRDefault="00A038ED" w:rsidP="00EE0B8C">
      <w:pPr>
        <w:ind w:firstLine="660"/>
        <w:rPr>
          <w:b/>
        </w:rPr>
      </w:pPr>
    </w:p>
    <w:p w14:paraId="6F3D42B2" w14:textId="63FCD866" w:rsidR="00C2543B" w:rsidRDefault="00C2543B" w:rsidP="00EE0B8C">
      <w:pPr>
        <w:ind w:firstLine="660"/>
        <w:jc w:val="both"/>
        <w:rPr>
          <w:b/>
          <w:bCs/>
        </w:rPr>
      </w:pPr>
      <w:r w:rsidRPr="00EB64E4">
        <w:rPr>
          <w:b/>
          <w:bCs/>
        </w:rPr>
        <w:t xml:space="preserve">3.1. Для реализации программы профессионального </w:t>
      </w:r>
      <w:r w:rsidR="00191C1B" w:rsidRPr="00EB64E4">
        <w:rPr>
          <w:b/>
          <w:bCs/>
        </w:rPr>
        <w:t>модуля предусмотрены</w:t>
      </w:r>
      <w:r w:rsidRPr="00EB64E4">
        <w:rPr>
          <w:b/>
          <w:bCs/>
        </w:rPr>
        <w:t xml:space="preserve"> следующие специальные помещения:</w:t>
      </w:r>
    </w:p>
    <w:p w14:paraId="4958C021" w14:textId="77777777" w:rsidR="00DA5445" w:rsidRPr="00B63AB6" w:rsidRDefault="00DA5445" w:rsidP="00DA5445">
      <w:pPr>
        <w:suppressAutoHyphens/>
        <w:spacing w:line="276" w:lineRule="auto"/>
        <w:ind w:firstLine="709"/>
        <w:jc w:val="both"/>
        <w:rPr>
          <w:bCs/>
        </w:rPr>
      </w:pPr>
      <w:r w:rsidRPr="00B63AB6">
        <w:rPr>
          <w:bCs/>
        </w:rPr>
        <w:t xml:space="preserve">Кабинет «Анализа логистической деятельности», оснащенный оборудованием: доска учебная, рабочее место преподавателя, столы, стулья (по числу </w:t>
      </w:r>
      <w:proofErr w:type="gramStart"/>
      <w:r w:rsidRPr="00B63AB6">
        <w:rPr>
          <w:bCs/>
        </w:rPr>
        <w:t>обучающихся</w:t>
      </w:r>
      <w:proofErr w:type="gramEnd"/>
      <w:r w:rsidRPr="00B63AB6">
        <w:rPr>
          <w:bCs/>
        </w:rPr>
        <w:t xml:space="preserve">), </w:t>
      </w:r>
      <w:r w:rsidRPr="00B63AB6">
        <w:rPr>
          <w:bCs/>
          <w:iCs/>
        </w:rPr>
        <w:t>техническими средствами</w:t>
      </w:r>
      <w:r w:rsidRPr="00B63AB6">
        <w:rPr>
          <w:bCs/>
        </w:rPr>
        <w:t xml:space="preserve"> компьютер с доступом к </w:t>
      </w:r>
      <w:proofErr w:type="spellStart"/>
      <w:r w:rsidRPr="00B63AB6">
        <w:rPr>
          <w:bCs/>
        </w:rPr>
        <w:t>интернет-ресурсам</w:t>
      </w:r>
      <w:proofErr w:type="spellEnd"/>
      <w:r w:rsidRPr="00B63AB6">
        <w:rPr>
          <w:bCs/>
        </w:rPr>
        <w:t>, средства визуализации, наглядные пособия.</w:t>
      </w:r>
    </w:p>
    <w:p w14:paraId="6CCF87B4" w14:textId="77777777" w:rsidR="00DA5445" w:rsidRPr="00B63AB6" w:rsidRDefault="00DA5445" w:rsidP="00DA5445">
      <w:pPr>
        <w:suppressAutoHyphens/>
        <w:spacing w:line="276" w:lineRule="auto"/>
        <w:ind w:firstLine="709"/>
        <w:jc w:val="both"/>
        <w:rPr>
          <w:bCs/>
        </w:rPr>
      </w:pPr>
      <w:r w:rsidRPr="00B63AB6">
        <w:rPr>
          <w:bCs/>
        </w:rPr>
        <w:t>Лаборатория «Планирования и организации логистических процессов» доска ученическая, персональный компьютер, проектор, стол преподавателя, стул преподавателя</w:t>
      </w:r>
      <w:proofErr w:type="gramStart"/>
      <w:r w:rsidRPr="00B63AB6">
        <w:rPr>
          <w:bCs/>
        </w:rPr>
        <w:t>.</w:t>
      </w:r>
      <w:proofErr w:type="gramEnd"/>
      <w:r w:rsidRPr="00B63AB6">
        <w:rPr>
          <w:bCs/>
        </w:rPr>
        <w:t xml:space="preserve"> </w:t>
      </w:r>
      <w:proofErr w:type="gramStart"/>
      <w:r w:rsidRPr="00B63AB6">
        <w:rPr>
          <w:bCs/>
        </w:rPr>
        <w:t>к</w:t>
      </w:r>
      <w:proofErr w:type="gramEnd"/>
      <w:r w:rsidRPr="00B63AB6">
        <w:rPr>
          <w:bCs/>
        </w:rPr>
        <w:t>омплект ученической мебели, огнетушитель; учебно-наглядные пособия.</w:t>
      </w:r>
    </w:p>
    <w:p w14:paraId="2B3D2109" w14:textId="2454193B" w:rsidR="00C2543B" w:rsidRPr="00C2543B" w:rsidRDefault="00C2543B" w:rsidP="004F596E">
      <w:pPr>
        <w:jc w:val="both"/>
        <w:rPr>
          <w:bCs/>
        </w:rPr>
      </w:pPr>
    </w:p>
    <w:p w14:paraId="63291834" w14:textId="3D83D192" w:rsidR="00A038ED" w:rsidRDefault="00A038ED" w:rsidP="00EE216C">
      <w:pPr>
        <w:ind w:firstLine="660"/>
        <w:jc w:val="both"/>
        <w:rPr>
          <w:b/>
          <w:bCs/>
        </w:rPr>
      </w:pPr>
      <w:r w:rsidRPr="00E30D9E">
        <w:rPr>
          <w:b/>
          <w:bCs/>
        </w:rPr>
        <w:t>3.2. Информационное обеспечение реализации программы</w:t>
      </w:r>
    </w:p>
    <w:p w14:paraId="050BADE1" w14:textId="53ADCB06" w:rsidR="003821F1" w:rsidRDefault="003821F1" w:rsidP="00EE216C">
      <w:pPr>
        <w:ind w:firstLine="660"/>
        <w:jc w:val="both"/>
        <w:rPr>
          <w:b/>
          <w:bCs/>
        </w:rPr>
      </w:pPr>
    </w:p>
    <w:p w14:paraId="7986DA1D" w14:textId="77777777" w:rsidR="00DA5445" w:rsidRPr="00B63AB6" w:rsidRDefault="00DA5445" w:rsidP="00DA5445">
      <w:pPr>
        <w:numPr>
          <w:ilvl w:val="0"/>
          <w:numId w:val="3"/>
        </w:numPr>
        <w:spacing w:after="200" w:line="276" w:lineRule="auto"/>
        <w:ind w:left="0" w:firstLine="709"/>
        <w:contextualSpacing/>
        <w:jc w:val="both"/>
      </w:pPr>
      <w:bookmarkStart w:id="5" w:name="_Hlk102343663"/>
      <w:bookmarkStart w:id="6" w:name="_Toc146200840"/>
      <w:bookmarkStart w:id="7" w:name="_Toc460939950"/>
      <w:r w:rsidRPr="00B63AB6">
        <w:t>Григорьев, М. Н.  Коммерческая логистика: теория и практика</w:t>
      </w:r>
      <w:proofErr w:type="gramStart"/>
      <w:r w:rsidRPr="00B63AB6">
        <w:t xml:space="preserve"> :</w:t>
      </w:r>
      <w:proofErr w:type="gramEnd"/>
      <w:r w:rsidRPr="00B63AB6">
        <w:t xml:space="preserve"> учебник для среднего профессионального образования / М. Н. Григорьев, В. В. Ткач. — 3-е изд., </w:t>
      </w:r>
      <w:proofErr w:type="spellStart"/>
      <w:r w:rsidRPr="00B63AB6">
        <w:t>испр</w:t>
      </w:r>
      <w:proofErr w:type="spellEnd"/>
      <w:r w:rsidRPr="00B63AB6">
        <w:t xml:space="preserve">. и доп. — Москва : Издательство </w:t>
      </w:r>
      <w:proofErr w:type="spellStart"/>
      <w:r w:rsidRPr="00B63AB6">
        <w:t>Юрайт</w:t>
      </w:r>
      <w:proofErr w:type="spellEnd"/>
      <w:r w:rsidRPr="00B63AB6">
        <w:t>, 2023. — 507 с. — (Профессиональное образование). — ISBN 978-5-534-03178-2.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https://urait.ru/bcode/513677</w:t>
      </w:r>
    </w:p>
    <w:p w14:paraId="456A8C89" w14:textId="77777777" w:rsidR="00DA5445" w:rsidRPr="00B63AB6" w:rsidRDefault="00DA5445" w:rsidP="00DA5445">
      <w:pPr>
        <w:numPr>
          <w:ilvl w:val="0"/>
          <w:numId w:val="3"/>
        </w:numPr>
        <w:spacing w:after="200" w:line="276" w:lineRule="auto"/>
        <w:ind w:left="0" w:firstLine="709"/>
        <w:contextualSpacing/>
        <w:jc w:val="both"/>
      </w:pPr>
      <w:r w:rsidRPr="00B63AB6">
        <w:t>Логистика и управление цепями поставок</w:t>
      </w:r>
      <w:proofErr w:type="gramStart"/>
      <w:r w:rsidRPr="00B63AB6">
        <w:t xml:space="preserve"> :</w:t>
      </w:r>
      <w:proofErr w:type="gramEnd"/>
      <w:r w:rsidRPr="00B63AB6">
        <w:t xml:space="preserve"> учебник для среднего профессионального образования / В. В. Щербаков [и др.] ; под редакцией В. В. Щербакова. — Москва</w:t>
      </w:r>
      <w:proofErr w:type="gramStart"/>
      <w:r w:rsidRPr="00B63AB6">
        <w:t xml:space="preserve"> :</w:t>
      </w:r>
      <w:proofErr w:type="gramEnd"/>
      <w:r w:rsidRPr="00B63AB6">
        <w:t xml:space="preserve"> Издательство </w:t>
      </w:r>
      <w:proofErr w:type="spellStart"/>
      <w:r w:rsidRPr="00B63AB6">
        <w:t>Юрайт</w:t>
      </w:r>
      <w:proofErr w:type="spellEnd"/>
      <w:r w:rsidRPr="00B63AB6">
        <w:t>, 2023. — 582 с. — (Профессиональное образование). — ISBN 978-5-534-11710-3.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https://urait.ru/bcode/513473 </w:t>
      </w:r>
    </w:p>
    <w:p w14:paraId="239E434E" w14:textId="77777777" w:rsidR="00DA5445" w:rsidRPr="00B63AB6" w:rsidRDefault="00DA5445" w:rsidP="00DA5445">
      <w:pPr>
        <w:numPr>
          <w:ilvl w:val="0"/>
          <w:numId w:val="3"/>
        </w:numPr>
        <w:spacing w:after="200" w:line="276" w:lineRule="auto"/>
        <w:ind w:left="0" w:firstLine="709"/>
        <w:contextualSpacing/>
        <w:jc w:val="both"/>
      </w:pPr>
      <w:r w:rsidRPr="00B63AB6">
        <w:t xml:space="preserve">Маликова, Т. Е.  Складская логистика: учебное пособие для среднего профессионального образования / Т. Е. Маликова. — Москва: Издательство </w:t>
      </w:r>
      <w:proofErr w:type="spellStart"/>
      <w:r w:rsidRPr="00B63AB6">
        <w:t>Юрайт</w:t>
      </w:r>
      <w:proofErr w:type="spellEnd"/>
      <w:r w:rsidRPr="00B63AB6">
        <w:t xml:space="preserve">, 2021. — 149 с. — (Профессиональное образование). — ISBN 978-5-534-14804-6. — Текст: электронный // Образовательная платформа </w:t>
      </w:r>
      <w:proofErr w:type="spellStart"/>
      <w:r w:rsidRPr="00B63AB6">
        <w:t>Юрайт</w:t>
      </w:r>
      <w:proofErr w:type="spellEnd"/>
      <w:r w:rsidRPr="00B63AB6">
        <w:t xml:space="preserve"> [сайт]. — URL: </w:t>
      </w:r>
      <w:hyperlink r:id="rId9" w:history="1">
        <w:r w:rsidRPr="00B63AB6">
          <w:t>https://urait.ru/bcode/481958</w:t>
        </w:r>
      </w:hyperlink>
    </w:p>
    <w:p w14:paraId="0988D185" w14:textId="77777777" w:rsidR="00DA5445" w:rsidRDefault="00DA5445" w:rsidP="00DA5445">
      <w:pPr>
        <w:numPr>
          <w:ilvl w:val="0"/>
          <w:numId w:val="3"/>
        </w:numPr>
        <w:spacing w:after="200" w:line="276" w:lineRule="auto"/>
        <w:ind w:left="0" w:firstLine="709"/>
        <w:contextualSpacing/>
        <w:jc w:val="both"/>
      </w:pPr>
      <w:proofErr w:type="spellStart"/>
      <w:r w:rsidRPr="00B63AB6">
        <w:t>Неруш</w:t>
      </w:r>
      <w:proofErr w:type="spellEnd"/>
      <w:r w:rsidRPr="00B63AB6">
        <w:t>, Ю. М.  Логистика</w:t>
      </w:r>
      <w:proofErr w:type="gramStart"/>
      <w:r w:rsidRPr="00B63AB6">
        <w:t xml:space="preserve"> :</w:t>
      </w:r>
      <w:proofErr w:type="gramEnd"/>
      <w:r w:rsidRPr="00B63AB6">
        <w:t xml:space="preserve"> учебник и практикум для среднего профессионального образования / Ю. М. </w:t>
      </w:r>
      <w:proofErr w:type="spellStart"/>
      <w:r w:rsidRPr="00B63AB6">
        <w:t>Неруш</w:t>
      </w:r>
      <w:proofErr w:type="spellEnd"/>
      <w:r w:rsidRPr="00B63AB6">
        <w:t xml:space="preserve">, А. Ю. </w:t>
      </w:r>
      <w:proofErr w:type="spellStart"/>
      <w:r w:rsidRPr="00B63AB6">
        <w:t>Неруш</w:t>
      </w:r>
      <w:proofErr w:type="spellEnd"/>
      <w:r w:rsidRPr="00B63AB6">
        <w:t xml:space="preserve">. — 5-е изд., </w:t>
      </w:r>
      <w:proofErr w:type="spellStart"/>
      <w:r w:rsidRPr="00B63AB6">
        <w:t>перераб</w:t>
      </w:r>
      <w:proofErr w:type="spellEnd"/>
      <w:r w:rsidRPr="00B63AB6">
        <w:t xml:space="preserve">. и доп. — Москва : Издательство </w:t>
      </w:r>
      <w:proofErr w:type="spellStart"/>
      <w:r w:rsidRPr="00B63AB6">
        <w:t>Юрайт</w:t>
      </w:r>
      <w:proofErr w:type="spellEnd"/>
      <w:r w:rsidRPr="00B63AB6">
        <w:t>, 2023. — 559 с. — (Профессиональное образование). — ISBN 978-5-534-12456-9.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https://urait.ru/bcode/512133 </w:t>
      </w:r>
    </w:p>
    <w:p w14:paraId="61DCACC0" w14:textId="77777777" w:rsidR="00DA5445" w:rsidRDefault="00DA5445" w:rsidP="00DA5445">
      <w:pPr>
        <w:numPr>
          <w:ilvl w:val="0"/>
          <w:numId w:val="3"/>
        </w:numPr>
        <w:spacing w:after="200" w:line="276" w:lineRule="auto"/>
        <w:ind w:left="0" w:firstLine="709"/>
        <w:contextualSpacing/>
        <w:jc w:val="both"/>
      </w:pPr>
      <w:proofErr w:type="spellStart"/>
      <w:r w:rsidRPr="00B63AB6">
        <w:t>Неруш</w:t>
      </w:r>
      <w:proofErr w:type="spellEnd"/>
      <w:r w:rsidRPr="00B63AB6">
        <w:t>, Ю. М.  Логистика. Практикум</w:t>
      </w:r>
      <w:proofErr w:type="gramStart"/>
      <w:r w:rsidRPr="00B63AB6">
        <w:t xml:space="preserve"> :</w:t>
      </w:r>
      <w:proofErr w:type="gramEnd"/>
      <w:r w:rsidRPr="00B63AB6">
        <w:t xml:space="preserve"> учебное пособие для среднего профессионального образования / Ю. М. </w:t>
      </w:r>
      <w:proofErr w:type="spellStart"/>
      <w:r w:rsidRPr="00B63AB6">
        <w:t>Неруш</w:t>
      </w:r>
      <w:proofErr w:type="spellEnd"/>
      <w:r w:rsidRPr="00B63AB6">
        <w:t xml:space="preserve">, А. Ю. </w:t>
      </w:r>
      <w:proofErr w:type="spellStart"/>
      <w:r w:rsidRPr="00B63AB6">
        <w:t>Неруш</w:t>
      </w:r>
      <w:proofErr w:type="spellEnd"/>
      <w:r w:rsidRPr="00B63AB6">
        <w:t xml:space="preserve">. — 2-е изд., </w:t>
      </w:r>
      <w:proofErr w:type="spellStart"/>
      <w:r w:rsidRPr="00B63AB6">
        <w:t>перераб</w:t>
      </w:r>
      <w:proofErr w:type="spellEnd"/>
      <w:r w:rsidRPr="00B63AB6">
        <w:t xml:space="preserve">. и доп. — Москва : Издательство </w:t>
      </w:r>
      <w:proofErr w:type="spellStart"/>
      <w:r w:rsidRPr="00B63AB6">
        <w:t>Юрайт</w:t>
      </w:r>
      <w:proofErr w:type="spellEnd"/>
      <w:r w:rsidRPr="00B63AB6">
        <w:t>, 2023. — 221 с. — (Профессиональное образование). — ISBN 978-5-534-01263-7.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w:t>
      </w:r>
      <w:hyperlink r:id="rId10" w:history="1">
        <w:r w:rsidRPr="00E23A55">
          <w:rPr>
            <w:rStyle w:val="ac"/>
          </w:rPr>
          <w:t>https://urait.ru/bcode/512135</w:t>
        </w:r>
      </w:hyperlink>
    </w:p>
    <w:p w14:paraId="1DCC8870" w14:textId="69DC2B52" w:rsidR="004F596E" w:rsidRPr="004F596E" w:rsidRDefault="00DA5445" w:rsidP="00DA5445">
      <w:pPr>
        <w:numPr>
          <w:ilvl w:val="0"/>
          <w:numId w:val="3"/>
        </w:numPr>
        <w:spacing w:after="200" w:line="276" w:lineRule="auto"/>
        <w:ind w:left="0" w:firstLine="709"/>
        <w:contextualSpacing/>
        <w:jc w:val="both"/>
      </w:pPr>
      <w:proofErr w:type="spellStart"/>
      <w:r w:rsidRPr="00DA5445">
        <w:t>Неруш</w:t>
      </w:r>
      <w:proofErr w:type="spellEnd"/>
      <w:r w:rsidRPr="00DA5445">
        <w:t>, Ю. М.  Транспортная логистика</w:t>
      </w:r>
      <w:proofErr w:type="gramStart"/>
      <w:r w:rsidRPr="00DA5445">
        <w:t> :</w:t>
      </w:r>
      <w:proofErr w:type="gramEnd"/>
      <w:r w:rsidRPr="00DA5445">
        <w:t xml:space="preserve"> учебник для среднего профессионального образования / Ю. М. </w:t>
      </w:r>
      <w:proofErr w:type="spellStart"/>
      <w:r w:rsidRPr="00DA5445">
        <w:t>Неруш</w:t>
      </w:r>
      <w:proofErr w:type="spellEnd"/>
      <w:r w:rsidRPr="00DA5445">
        <w:t>, С. В. Саркисов. — Москва</w:t>
      </w:r>
      <w:proofErr w:type="gramStart"/>
      <w:r w:rsidRPr="00DA5445">
        <w:t> :</w:t>
      </w:r>
      <w:proofErr w:type="gramEnd"/>
      <w:r w:rsidRPr="00DA5445">
        <w:t xml:space="preserve"> Издательство </w:t>
      </w:r>
      <w:proofErr w:type="spellStart"/>
      <w:r w:rsidRPr="00DA5445">
        <w:t>Юрайт</w:t>
      </w:r>
      <w:proofErr w:type="spellEnd"/>
      <w:r w:rsidRPr="00DA5445">
        <w:t>, 2023. — 351 с. — (Профессиональное образование). — ISBN 978-5-534-11697-7. — Текст</w:t>
      </w:r>
      <w:proofErr w:type="gramStart"/>
      <w:r w:rsidRPr="00DA5445">
        <w:t xml:space="preserve"> :</w:t>
      </w:r>
      <w:proofErr w:type="gramEnd"/>
      <w:r w:rsidRPr="00DA5445">
        <w:t xml:space="preserve"> электронный // Образовательная платформа </w:t>
      </w:r>
      <w:proofErr w:type="spellStart"/>
      <w:r w:rsidRPr="00DA5445">
        <w:t>Юрайт</w:t>
      </w:r>
      <w:proofErr w:type="spellEnd"/>
      <w:r w:rsidRPr="00DA5445">
        <w:t xml:space="preserve"> [сайт]. — URL: https://urait.ru/bcode/518570 </w:t>
      </w:r>
    </w:p>
    <w:bookmarkEnd w:id="5"/>
    <w:p w14:paraId="0C0A8EC6" w14:textId="77777777" w:rsidR="004F596E" w:rsidRPr="004F596E" w:rsidRDefault="004F596E" w:rsidP="004F596E">
      <w:pPr>
        <w:spacing w:line="276" w:lineRule="auto"/>
        <w:ind w:firstLine="709"/>
        <w:contextualSpacing/>
        <w:jc w:val="both"/>
        <w:rPr>
          <w:b/>
          <w:lang w:eastAsia="x-none"/>
        </w:rPr>
      </w:pPr>
    </w:p>
    <w:p w14:paraId="0C13FF86" w14:textId="77777777" w:rsidR="004F596E" w:rsidRPr="004F596E" w:rsidRDefault="004F596E" w:rsidP="004F596E">
      <w:pPr>
        <w:spacing w:line="276" w:lineRule="auto"/>
        <w:ind w:firstLine="709"/>
        <w:contextualSpacing/>
        <w:jc w:val="both"/>
        <w:rPr>
          <w:b/>
          <w:lang w:eastAsia="x-none"/>
        </w:rPr>
      </w:pPr>
      <w:r w:rsidRPr="004F596E">
        <w:rPr>
          <w:b/>
          <w:lang w:eastAsia="x-none"/>
        </w:rPr>
        <w:t>3.2.2 Дополнительные источники</w:t>
      </w:r>
    </w:p>
    <w:p w14:paraId="763E76FE" w14:textId="77777777" w:rsidR="004F596E" w:rsidRPr="004F596E" w:rsidRDefault="004F596E" w:rsidP="007A002C">
      <w:pPr>
        <w:numPr>
          <w:ilvl w:val="0"/>
          <w:numId w:val="4"/>
        </w:numPr>
        <w:spacing w:after="200" w:line="276" w:lineRule="auto"/>
        <w:ind w:firstLine="709"/>
        <w:contextualSpacing/>
        <w:jc w:val="both"/>
        <w:rPr>
          <w:bCs/>
          <w:lang w:eastAsia="x-none"/>
        </w:rPr>
      </w:pPr>
      <w:r w:rsidRPr="004F596E">
        <w:rPr>
          <w:bCs/>
          <w:lang w:eastAsia="x-none"/>
        </w:rPr>
        <w:lastRenderedPageBreak/>
        <w:t>Конституция Российской Федерации</w:t>
      </w:r>
    </w:p>
    <w:p w14:paraId="5567DAC5" w14:textId="77777777" w:rsidR="004F596E" w:rsidRPr="004F596E" w:rsidRDefault="004F596E" w:rsidP="007A002C">
      <w:pPr>
        <w:numPr>
          <w:ilvl w:val="0"/>
          <w:numId w:val="4"/>
        </w:numPr>
        <w:spacing w:after="200" w:line="276" w:lineRule="auto"/>
        <w:ind w:firstLine="709"/>
        <w:contextualSpacing/>
        <w:jc w:val="both"/>
        <w:rPr>
          <w:bCs/>
          <w:lang w:eastAsia="x-none"/>
        </w:rPr>
      </w:pPr>
      <w:r w:rsidRPr="004F596E">
        <w:rPr>
          <w:bCs/>
          <w:lang w:eastAsia="x-none"/>
        </w:rPr>
        <w:t>Гражданский кодекс Российской Федерации, ч. 1, 2, 3, 4 (в действующей редакции)</w:t>
      </w:r>
    </w:p>
    <w:p w14:paraId="16ABCEA9" w14:textId="74C2AB53" w:rsidR="004F596E" w:rsidRPr="00C14D36" w:rsidRDefault="004F596E" w:rsidP="00C14D36">
      <w:pPr>
        <w:numPr>
          <w:ilvl w:val="0"/>
          <w:numId w:val="4"/>
        </w:numPr>
        <w:spacing w:after="200" w:line="276" w:lineRule="auto"/>
        <w:ind w:firstLine="709"/>
        <w:contextualSpacing/>
        <w:jc w:val="both"/>
        <w:rPr>
          <w:bCs/>
          <w:lang w:eastAsia="x-none"/>
        </w:rPr>
      </w:pPr>
      <w:r w:rsidRPr="00C14D36">
        <w:rPr>
          <w:bCs/>
          <w:lang w:eastAsia="x-none"/>
        </w:rPr>
        <w:t>Специализированный научно-практический журнал «Логистика»</w:t>
      </w:r>
    </w:p>
    <w:p w14:paraId="61F1F8FE" w14:textId="77777777" w:rsidR="004F596E" w:rsidRDefault="004F596E">
      <w:pPr>
        <w:spacing w:after="200" w:line="276" w:lineRule="auto"/>
        <w:rPr>
          <w:rFonts w:asciiTheme="majorBidi" w:hAnsiTheme="majorBidi" w:cstheme="majorBidi"/>
          <w:b/>
          <w:kern w:val="32"/>
          <w:highlight w:val="yellow"/>
        </w:rPr>
      </w:pPr>
      <w:r>
        <w:rPr>
          <w:rFonts w:asciiTheme="majorBidi" w:hAnsiTheme="majorBidi" w:cstheme="majorBidi"/>
          <w:bCs/>
          <w:highlight w:val="yellow"/>
        </w:rPr>
        <w:br w:type="page"/>
      </w:r>
    </w:p>
    <w:p w14:paraId="21356EE4" w14:textId="7C9E5A0F" w:rsidR="00A16396" w:rsidRPr="004F596E" w:rsidRDefault="00A038ED" w:rsidP="00383374">
      <w:pPr>
        <w:pStyle w:val="1"/>
        <w:spacing w:before="0" w:after="0"/>
        <w:jc w:val="center"/>
        <w:rPr>
          <w:rFonts w:asciiTheme="majorBidi" w:hAnsiTheme="majorBidi" w:cstheme="majorBidi"/>
          <w:bCs w:val="0"/>
          <w:sz w:val="24"/>
          <w:szCs w:val="24"/>
        </w:rPr>
      </w:pPr>
      <w:r w:rsidRPr="004F596E">
        <w:rPr>
          <w:rFonts w:asciiTheme="majorBidi" w:hAnsiTheme="majorBidi" w:cstheme="majorBidi"/>
          <w:bCs w:val="0"/>
          <w:sz w:val="24"/>
          <w:szCs w:val="24"/>
        </w:rPr>
        <w:lastRenderedPageBreak/>
        <w:t>4. КОНТРОЛЬ И ОЦЕНКА РЕЗУЛЬТАТОВ ОСВОЕНИЯ</w:t>
      </w:r>
      <w:bookmarkEnd w:id="6"/>
    </w:p>
    <w:p w14:paraId="19EBD8E1" w14:textId="00A221E9" w:rsidR="00A038ED" w:rsidRPr="00383374" w:rsidRDefault="00A038ED" w:rsidP="00383374">
      <w:pPr>
        <w:pStyle w:val="1"/>
        <w:spacing w:before="0" w:after="0"/>
        <w:jc w:val="center"/>
        <w:rPr>
          <w:rFonts w:asciiTheme="majorBidi" w:hAnsiTheme="majorBidi" w:cstheme="majorBidi"/>
          <w:bCs w:val="0"/>
          <w:sz w:val="24"/>
          <w:szCs w:val="24"/>
        </w:rPr>
      </w:pPr>
      <w:bookmarkStart w:id="8" w:name="_Toc146200841"/>
      <w:r w:rsidRPr="004F596E">
        <w:rPr>
          <w:rFonts w:asciiTheme="majorBidi" w:hAnsiTheme="majorBidi" w:cstheme="majorBidi"/>
          <w:bCs w:val="0"/>
          <w:sz w:val="24"/>
          <w:szCs w:val="24"/>
        </w:rPr>
        <w:t>ПРОФЕССИОНАЛЬНОГО МОДУЛЯ</w:t>
      </w:r>
      <w:bookmarkEnd w:id="8"/>
    </w:p>
    <w:p w14:paraId="66FB8BC2" w14:textId="77777777" w:rsidR="003821F1" w:rsidRDefault="003821F1" w:rsidP="00EE0B8C">
      <w:pPr>
        <w:jc w:val="center"/>
        <w:rPr>
          <w:b/>
        </w:rPr>
      </w:pPr>
    </w:p>
    <w:p w14:paraId="69633C71" w14:textId="77777777" w:rsidR="00CE5E10" w:rsidRDefault="00CE5E10" w:rsidP="00EE0B8C">
      <w:pPr>
        <w:jc w:val="center"/>
        <w:rPr>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3723"/>
        <w:gridCol w:w="2723"/>
      </w:tblGrid>
      <w:tr w:rsidR="00DE0055" w:rsidRPr="00DE0055" w14:paraId="1E07D9B5" w14:textId="77777777" w:rsidTr="00D136DE">
        <w:trPr>
          <w:trHeight w:val="1098"/>
        </w:trPr>
        <w:tc>
          <w:tcPr>
            <w:tcW w:w="2771" w:type="dxa"/>
            <w:vAlign w:val="center"/>
          </w:tcPr>
          <w:p w14:paraId="0C88A76D" w14:textId="755B00E6" w:rsidR="00DE0055" w:rsidRPr="00DE0055" w:rsidRDefault="00DE0055" w:rsidP="00DE0055">
            <w:pPr>
              <w:suppressAutoHyphens/>
              <w:spacing w:line="276" w:lineRule="auto"/>
              <w:jc w:val="center"/>
              <w:rPr>
                <w:b/>
                <w:bCs/>
                <w:sz w:val="22"/>
                <w:szCs w:val="22"/>
              </w:rPr>
            </w:pPr>
            <w:r w:rsidRPr="00DE0055">
              <w:rPr>
                <w:b/>
                <w:bCs/>
                <w:sz w:val="22"/>
                <w:szCs w:val="22"/>
              </w:rPr>
              <w:t xml:space="preserve">Код и наименование профессиональных </w:t>
            </w:r>
            <w:r w:rsidRPr="00DE0055">
              <w:rPr>
                <w:b/>
                <w:bCs/>
                <w:sz w:val="22"/>
                <w:szCs w:val="22"/>
              </w:rPr>
              <w:br/>
              <w:t>и общих компетенций, формируемых в рамках модуля</w:t>
            </w:r>
          </w:p>
        </w:tc>
        <w:tc>
          <w:tcPr>
            <w:tcW w:w="3891" w:type="dxa"/>
            <w:vAlign w:val="center"/>
          </w:tcPr>
          <w:p w14:paraId="718BC96D" w14:textId="77777777" w:rsidR="00DE0055" w:rsidRPr="00DE0055" w:rsidRDefault="00DE0055" w:rsidP="00DE0055">
            <w:pPr>
              <w:suppressAutoHyphens/>
              <w:spacing w:line="276" w:lineRule="auto"/>
              <w:jc w:val="center"/>
              <w:rPr>
                <w:b/>
                <w:bCs/>
                <w:sz w:val="22"/>
                <w:szCs w:val="22"/>
              </w:rPr>
            </w:pPr>
            <w:r w:rsidRPr="00DE0055">
              <w:rPr>
                <w:b/>
                <w:bCs/>
                <w:sz w:val="22"/>
                <w:szCs w:val="22"/>
              </w:rPr>
              <w:t>Критерии оценки</w:t>
            </w:r>
          </w:p>
        </w:tc>
        <w:tc>
          <w:tcPr>
            <w:tcW w:w="2800" w:type="dxa"/>
            <w:vAlign w:val="center"/>
          </w:tcPr>
          <w:p w14:paraId="1ABB49B8" w14:textId="77777777" w:rsidR="00DE0055" w:rsidRPr="00DE0055" w:rsidRDefault="00DE0055" w:rsidP="00DE0055">
            <w:pPr>
              <w:suppressAutoHyphens/>
              <w:spacing w:line="276" w:lineRule="auto"/>
              <w:jc w:val="center"/>
              <w:rPr>
                <w:b/>
                <w:bCs/>
                <w:sz w:val="22"/>
                <w:szCs w:val="22"/>
              </w:rPr>
            </w:pPr>
            <w:r w:rsidRPr="00DE0055">
              <w:rPr>
                <w:b/>
                <w:bCs/>
                <w:sz w:val="22"/>
                <w:szCs w:val="22"/>
              </w:rPr>
              <w:t>Методы оценки</w:t>
            </w:r>
          </w:p>
        </w:tc>
      </w:tr>
      <w:tr w:rsidR="00DE0055" w:rsidRPr="00DE0055" w14:paraId="029125C4" w14:textId="77777777" w:rsidTr="00D136DE">
        <w:trPr>
          <w:trHeight w:val="698"/>
        </w:trPr>
        <w:tc>
          <w:tcPr>
            <w:tcW w:w="2771" w:type="dxa"/>
          </w:tcPr>
          <w:p w14:paraId="2E37C1A2" w14:textId="77777777" w:rsidR="00DE0055" w:rsidRPr="00DE0055" w:rsidRDefault="00DE0055" w:rsidP="00DE0055">
            <w:pPr>
              <w:suppressAutoHyphens/>
              <w:jc w:val="both"/>
              <w:rPr>
                <w:sz w:val="22"/>
                <w:szCs w:val="22"/>
              </w:rPr>
            </w:pPr>
            <w:r w:rsidRPr="00DE0055">
              <w:rPr>
                <w:sz w:val="22"/>
                <w:szCs w:val="22"/>
              </w:rPr>
              <w:t>ПК 4.1. Планировать работу элементов логистической системы</w:t>
            </w:r>
          </w:p>
          <w:p w14:paraId="2C0C2544" w14:textId="77777777" w:rsidR="00DE0055" w:rsidRPr="00DE0055" w:rsidRDefault="00DE0055" w:rsidP="00DE0055">
            <w:pPr>
              <w:suppressAutoHyphens/>
              <w:jc w:val="both"/>
              <w:rPr>
                <w:sz w:val="22"/>
                <w:szCs w:val="22"/>
              </w:rPr>
            </w:pPr>
            <w:r w:rsidRPr="00DE0055">
              <w:rPr>
                <w:sz w:val="22"/>
                <w:szCs w:val="22"/>
              </w:rPr>
              <w:t>ПК 4.2. Владеть методологией оценки эффективности функционирования элементов логистической системы</w:t>
            </w:r>
          </w:p>
          <w:p w14:paraId="68FE6B21" w14:textId="77777777" w:rsidR="00DE0055" w:rsidRPr="00DE0055" w:rsidRDefault="00DE0055" w:rsidP="00DE0055">
            <w:pPr>
              <w:suppressAutoHyphens/>
              <w:jc w:val="both"/>
              <w:rPr>
                <w:sz w:val="22"/>
                <w:szCs w:val="22"/>
              </w:rPr>
            </w:pPr>
            <w:r w:rsidRPr="00DE0055">
              <w:rPr>
                <w:sz w:val="22"/>
                <w:szCs w:val="22"/>
              </w:rPr>
              <w:t>ПК 4.3. Составлять программу и осуществлять мониторинг показателей работы на уровне подразделения (участка) логистической системы</w:t>
            </w:r>
          </w:p>
          <w:p w14:paraId="0360D17F" w14:textId="77777777" w:rsidR="00DE0055" w:rsidRPr="00DE0055" w:rsidRDefault="00DE0055" w:rsidP="00DE0055">
            <w:pPr>
              <w:suppressAutoHyphens/>
              <w:jc w:val="both"/>
              <w:rPr>
                <w:sz w:val="22"/>
                <w:szCs w:val="22"/>
              </w:rPr>
            </w:pPr>
            <w:proofErr w:type="gramStart"/>
            <w:r w:rsidRPr="00DE0055">
              <w:rPr>
                <w:sz w:val="22"/>
                <w:szCs w:val="22"/>
              </w:rPr>
              <w:t>ОК</w:t>
            </w:r>
            <w:proofErr w:type="gramEnd"/>
            <w:r w:rsidRPr="00DE0055">
              <w:rPr>
                <w:sz w:val="22"/>
                <w:szCs w:val="22"/>
              </w:rPr>
              <w:t xml:space="preserve"> 01. Выбирать способы решения задач </w:t>
            </w:r>
            <w:proofErr w:type="gramStart"/>
            <w:r w:rsidRPr="00DE0055">
              <w:rPr>
                <w:sz w:val="22"/>
                <w:szCs w:val="22"/>
              </w:rPr>
              <w:t>профессиональной</w:t>
            </w:r>
            <w:proofErr w:type="gramEnd"/>
          </w:p>
          <w:p w14:paraId="345195F5" w14:textId="77777777" w:rsidR="00DE0055" w:rsidRPr="00DE0055" w:rsidRDefault="00DE0055" w:rsidP="00DE0055">
            <w:pPr>
              <w:suppressAutoHyphens/>
              <w:jc w:val="both"/>
              <w:rPr>
                <w:sz w:val="22"/>
                <w:szCs w:val="22"/>
              </w:rPr>
            </w:pPr>
            <w:r w:rsidRPr="00DE0055">
              <w:rPr>
                <w:sz w:val="22"/>
                <w:szCs w:val="22"/>
              </w:rPr>
              <w:t>деятельности применительно к различным контекстам.</w:t>
            </w:r>
          </w:p>
          <w:p w14:paraId="38F2A0E9" w14:textId="77777777" w:rsidR="00DE0055" w:rsidRPr="00DE0055" w:rsidRDefault="00DE0055" w:rsidP="00DE0055">
            <w:pPr>
              <w:suppressAutoHyphens/>
              <w:jc w:val="both"/>
              <w:rPr>
                <w:sz w:val="22"/>
                <w:szCs w:val="22"/>
              </w:rPr>
            </w:pPr>
            <w:proofErr w:type="gramStart"/>
            <w:r w:rsidRPr="00DE0055">
              <w:rPr>
                <w:sz w:val="22"/>
                <w:szCs w:val="22"/>
              </w:rPr>
              <w:t>ОК</w:t>
            </w:r>
            <w:proofErr w:type="gramEnd"/>
            <w:r w:rsidRPr="00DE0055">
              <w:rPr>
                <w:sz w:val="22"/>
                <w:szCs w:val="22"/>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F13DA5E" w14:textId="02C07423" w:rsidR="00DE0055" w:rsidRPr="00DE0055" w:rsidRDefault="00DE0055" w:rsidP="00DE0055">
            <w:pPr>
              <w:suppressAutoHyphens/>
              <w:jc w:val="both"/>
              <w:rPr>
                <w:sz w:val="22"/>
                <w:szCs w:val="22"/>
              </w:rPr>
            </w:pPr>
            <w:proofErr w:type="gramStart"/>
            <w:r w:rsidRPr="00DE0055">
              <w:rPr>
                <w:sz w:val="22"/>
                <w:szCs w:val="22"/>
              </w:rPr>
              <w:t>ОК</w:t>
            </w:r>
            <w:proofErr w:type="gramEnd"/>
            <w:r w:rsidRPr="00DE0055">
              <w:rPr>
                <w:sz w:val="22"/>
                <w:szCs w:val="22"/>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Pr>
                <w:sz w:val="22"/>
                <w:szCs w:val="22"/>
              </w:rPr>
              <w:t xml:space="preserve">правовой и </w:t>
            </w:r>
            <w:r w:rsidRPr="00DE0055">
              <w:rPr>
                <w:sz w:val="22"/>
                <w:szCs w:val="22"/>
              </w:rPr>
              <w:t>финансовой грамотности в различных жизненных ситуациях.</w:t>
            </w:r>
          </w:p>
          <w:p w14:paraId="47AD2C2D" w14:textId="77777777" w:rsidR="00DE0055" w:rsidRPr="00DE0055" w:rsidRDefault="00DE0055" w:rsidP="00DE0055">
            <w:pPr>
              <w:suppressAutoHyphens/>
              <w:jc w:val="both"/>
              <w:rPr>
                <w:sz w:val="22"/>
                <w:szCs w:val="22"/>
              </w:rPr>
            </w:pPr>
            <w:proofErr w:type="gramStart"/>
            <w:r w:rsidRPr="00DE0055">
              <w:rPr>
                <w:sz w:val="22"/>
                <w:szCs w:val="22"/>
              </w:rPr>
              <w:t>ОК</w:t>
            </w:r>
            <w:proofErr w:type="gramEnd"/>
            <w:r w:rsidRPr="00DE0055">
              <w:rPr>
                <w:sz w:val="22"/>
                <w:szCs w:val="22"/>
              </w:rPr>
              <w:t xml:space="preserve"> 04. Эффективно взаимодействовать и работать в коллективе и </w:t>
            </w:r>
            <w:r w:rsidRPr="00DE0055">
              <w:rPr>
                <w:sz w:val="22"/>
                <w:szCs w:val="22"/>
              </w:rPr>
              <w:lastRenderedPageBreak/>
              <w:t>команде.</w:t>
            </w:r>
          </w:p>
          <w:p w14:paraId="5984A6FE" w14:textId="77777777" w:rsidR="00DE0055" w:rsidRPr="00DE0055" w:rsidRDefault="00DE0055" w:rsidP="00DE0055">
            <w:pPr>
              <w:suppressAutoHyphens/>
              <w:jc w:val="both"/>
              <w:rPr>
                <w:sz w:val="22"/>
                <w:szCs w:val="22"/>
              </w:rPr>
            </w:pPr>
            <w:proofErr w:type="gramStart"/>
            <w:r w:rsidRPr="00DE0055">
              <w:rPr>
                <w:sz w:val="22"/>
                <w:szCs w:val="22"/>
              </w:rPr>
              <w:t>ОК</w:t>
            </w:r>
            <w:proofErr w:type="gramEnd"/>
            <w:r w:rsidRPr="00DE0055">
              <w:rPr>
                <w:sz w:val="22"/>
                <w:szCs w:val="22"/>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AE3C381" w14:textId="7068E259" w:rsidR="00DE0055" w:rsidRPr="00DE0055" w:rsidRDefault="00DE0055" w:rsidP="00DE0055">
            <w:pPr>
              <w:suppressAutoHyphens/>
              <w:jc w:val="both"/>
              <w:rPr>
                <w:sz w:val="22"/>
                <w:szCs w:val="22"/>
              </w:rPr>
            </w:pPr>
            <w:proofErr w:type="gramStart"/>
            <w:r w:rsidRPr="00DE0055">
              <w:rPr>
                <w:sz w:val="22"/>
                <w:szCs w:val="22"/>
              </w:rPr>
              <w:t>ОК</w:t>
            </w:r>
            <w:proofErr w:type="gramEnd"/>
            <w:r w:rsidRPr="00DE0055">
              <w:rPr>
                <w:sz w:val="22"/>
                <w:szCs w:val="22"/>
              </w:rPr>
              <w:t xml:space="preserve"> 09. Пользоваться профессиональной документацией на государственном и иностранном языках</w:t>
            </w:r>
          </w:p>
        </w:tc>
        <w:tc>
          <w:tcPr>
            <w:tcW w:w="3891" w:type="dxa"/>
          </w:tcPr>
          <w:p w14:paraId="7ECFFEF5" w14:textId="77777777" w:rsidR="00DE0055" w:rsidRPr="00DE0055" w:rsidRDefault="00DE0055" w:rsidP="00DE0055">
            <w:pPr>
              <w:suppressAutoHyphens/>
              <w:jc w:val="both"/>
              <w:rPr>
                <w:sz w:val="22"/>
                <w:szCs w:val="22"/>
              </w:rPr>
            </w:pPr>
            <w:r w:rsidRPr="00DE0055">
              <w:rPr>
                <w:sz w:val="22"/>
                <w:szCs w:val="22"/>
              </w:rPr>
              <w:lastRenderedPageBreak/>
              <w:t>определение потребностей логистической системы в ресурсах;</w:t>
            </w:r>
          </w:p>
          <w:p w14:paraId="0C74E7B5" w14:textId="77777777" w:rsidR="00DE0055" w:rsidRPr="00DE0055" w:rsidRDefault="00DE0055" w:rsidP="00DE0055">
            <w:pPr>
              <w:suppressAutoHyphens/>
              <w:jc w:val="both"/>
              <w:rPr>
                <w:sz w:val="22"/>
                <w:szCs w:val="22"/>
              </w:rPr>
            </w:pPr>
            <w:r w:rsidRPr="00DE0055">
              <w:rPr>
                <w:sz w:val="22"/>
                <w:szCs w:val="22"/>
              </w:rPr>
              <w:t>планирование деятельности элементов логистической системы;</w:t>
            </w:r>
          </w:p>
          <w:p w14:paraId="7BE9B10A" w14:textId="77777777" w:rsidR="00DE0055" w:rsidRPr="00DE0055" w:rsidRDefault="00DE0055" w:rsidP="00DE0055">
            <w:pPr>
              <w:suppressAutoHyphens/>
              <w:jc w:val="both"/>
              <w:rPr>
                <w:sz w:val="22"/>
                <w:szCs w:val="22"/>
              </w:rPr>
            </w:pPr>
            <w:r w:rsidRPr="00DE0055">
              <w:rPr>
                <w:sz w:val="22"/>
                <w:szCs w:val="22"/>
              </w:rPr>
              <w:t>составление схемы взаимодействия элементов логистической системы;</w:t>
            </w:r>
          </w:p>
          <w:p w14:paraId="4F39C5DE" w14:textId="77777777" w:rsidR="00DE0055" w:rsidRPr="00DE0055" w:rsidRDefault="00DE0055" w:rsidP="00DE0055">
            <w:pPr>
              <w:suppressAutoHyphens/>
              <w:jc w:val="both"/>
              <w:rPr>
                <w:sz w:val="22"/>
                <w:szCs w:val="22"/>
              </w:rPr>
            </w:pPr>
            <w:r w:rsidRPr="00DE0055">
              <w:rPr>
                <w:sz w:val="22"/>
                <w:szCs w:val="22"/>
              </w:rPr>
              <w:t>расчет основных показателей эффективности функционирования логистической системы и ее отдельных элементов;</w:t>
            </w:r>
          </w:p>
          <w:p w14:paraId="7668AB97" w14:textId="77777777" w:rsidR="00DE0055" w:rsidRPr="00DE0055" w:rsidRDefault="00DE0055" w:rsidP="00DE0055">
            <w:pPr>
              <w:suppressAutoHyphens/>
              <w:jc w:val="both"/>
              <w:rPr>
                <w:sz w:val="22"/>
                <w:szCs w:val="22"/>
              </w:rPr>
            </w:pPr>
            <w:r w:rsidRPr="00DE0055">
              <w:rPr>
                <w:sz w:val="22"/>
                <w:szCs w:val="22"/>
              </w:rPr>
              <w:t>анализ показателей работы логистической системы;</w:t>
            </w:r>
          </w:p>
          <w:p w14:paraId="288BA6CF" w14:textId="77777777" w:rsidR="00DE0055" w:rsidRPr="00DE0055" w:rsidRDefault="00DE0055" w:rsidP="00DE0055">
            <w:pPr>
              <w:suppressAutoHyphens/>
              <w:jc w:val="both"/>
              <w:rPr>
                <w:sz w:val="22"/>
                <w:szCs w:val="22"/>
              </w:rPr>
            </w:pPr>
            <w:r w:rsidRPr="00DE0055">
              <w:rPr>
                <w:sz w:val="22"/>
                <w:szCs w:val="22"/>
              </w:rPr>
              <w:t>разработка мероприятий по повышению эффективности работы логистической системы;</w:t>
            </w:r>
          </w:p>
          <w:p w14:paraId="108B1CDB" w14:textId="77777777" w:rsidR="00DE0055" w:rsidRPr="00DE0055" w:rsidRDefault="00DE0055" w:rsidP="00DE0055">
            <w:pPr>
              <w:suppressAutoHyphens/>
              <w:jc w:val="both"/>
              <w:rPr>
                <w:sz w:val="22"/>
                <w:szCs w:val="22"/>
              </w:rPr>
            </w:pPr>
            <w:r w:rsidRPr="00DE0055">
              <w:rPr>
                <w:sz w:val="22"/>
                <w:szCs w:val="22"/>
              </w:rPr>
              <w:t>осуществление контрольных мероприятий на различных стадиях логистического процесса;</w:t>
            </w:r>
          </w:p>
          <w:p w14:paraId="43DEC63D" w14:textId="77777777" w:rsidR="00DE0055" w:rsidRPr="00DE0055" w:rsidRDefault="00DE0055" w:rsidP="00DE0055">
            <w:pPr>
              <w:suppressAutoHyphens/>
              <w:jc w:val="both"/>
              <w:rPr>
                <w:sz w:val="22"/>
                <w:szCs w:val="22"/>
              </w:rPr>
            </w:pPr>
            <w:r w:rsidRPr="00DE0055">
              <w:rPr>
                <w:sz w:val="22"/>
                <w:szCs w:val="22"/>
              </w:rPr>
              <w:t>интерпретация результатов контрольных мероприятий;</w:t>
            </w:r>
          </w:p>
          <w:p w14:paraId="5467F357" w14:textId="77777777" w:rsidR="00DE0055" w:rsidRPr="00DE0055" w:rsidRDefault="00DE0055" w:rsidP="00DE0055">
            <w:pPr>
              <w:suppressAutoHyphens/>
              <w:jc w:val="both"/>
              <w:rPr>
                <w:sz w:val="22"/>
                <w:szCs w:val="22"/>
              </w:rPr>
            </w:pPr>
            <w:r w:rsidRPr="00DE0055">
              <w:rPr>
                <w:sz w:val="22"/>
                <w:szCs w:val="22"/>
              </w:rPr>
              <w:t>разработка мероприятий по результатам анализа выполнения планов</w:t>
            </w:r>
          </w:p>
        </w:tc>
        <w:tc>
          <w:tcPr>
            <w:tcW w:w="2800" w:type="dxa"/>
          </w:tcPr>
          <w:p w14:paraId="32EF4100" w14:textId="2C34034F" w:rsidR="00DE0055" w:rsidRPr="00DE0055" w:rsidRDefault="00DE0055" w:rsidP="00DE0055">
            <w:pPr>
              <w:suppressAutoHyphens/>
              <w:jc w:val="both"/>
              <w:rPr>
                <w:sz w:val="22"/>
                <w:szCs w:val="22"/>
              </w:rPr>
            </w:pPr>
            <w:r w:rsidRPr="00DE0055">
              <w:rPr>
                <w:sz w:val="22"/>
                <w:szCs w:val="22"/>
              </w:rPr>
              <w:t>оценка выполнения тестирования, домашнего задания;</w:t>
            </w:r>
          </w:p>
          <w:p w14:paraId="1F9D6229" w14:textId="77777777" w:rsidR="00DE0055" w:rsidRPr="00DE0055" w:rsidRDefault="00DE0055" w:rsidP="00DE0055">
            <w:pPr>
              <w:suppressAutoHyphens/>
              <w:jc w:val="both"/>
              <w:rPr>
                <w:sz w:val="22"/>
                <w:szCs w:val="22"/>
              </w:rPr>
            </w:pPr>
            <w:r w:rsidRPr="00DE0055">
              <w:rPr>
                <w:sz w:val="22"/>
                <w:szCs w:val="22"/>
              </w:rPr>
              <w:t>оценка результатов выполнения практической работы;</w:t>
            </w:r>
          </w:p>
          <w:p w14:paraId="73CB8B78" w14:textId="77777777" w:rsidR="00DE0055" w:rsidRPr="00DE0055" w:rsidRDefault="00DE0055" w:rsidP="00DE0055">
            <w:pPr>
              <w:suppressAutoHyphens/>
              <w:jc w:val="both"/>
              <w:rPr>
                <w:sz w:val="22"/>
                <w:szCs w:val="22"/>
              </w:rPr>
            </w:pPr>
            <w:r w:rsidRPr="00DE0055">
              <w:rPr>
                <w:sz w:val="22"/>
                <w:szCs w:val="22"/>
              </w:rPr>
              <w:t>оценка хода решения заданий, содержащихся в практических работах;</w:t>
            </w:r>
          </w:p>
          <w:p w14:paraId="62B26CDC" w14:textId="77777777" w:rsidR="00DE0055" w:rsidRPr="00DE0055" w:rsidRDefault="00DE0055" w:rsidP="00DE0055">
            <w:pPr>
              <w:suppressAutoHyphens/>
              <w:jc w:val="both"/>
              <w:rPr>
                <w:sz w:val="22"/>
                <w:szCs w:val="22"/>
              </w:rPr>
            </w:pPr>
            <w:r w:rsidRPr="00DE0055">
              <w:rPr>
                <w:sz w:val="22"/>
                <w:szCs w:val="22"/>
              </w:rPr>
              <w:t>оценка заданий, выполненных в ходе промежуточной аттестации;</w:t>
            </w:r>
          </w:p>
          <w:p w14:paraId="72070DE8" w14:textId="77777777" w:rsidR="00DE0055" w:rsidRPr="00DE0055" w:rsidRDefault="00DE0055" w:rsidP="00DE0055">
            <w:pPr>
              <w:suppressAutoHyphens/>
              <w:jc w:val="both"/>
              <w:rPr>
                <w:sz w:val="22"/>
                <w:szCs w:val="22"/>
              </w:rPr>
            </w:pPr>
            <w:r w:rsidRPr="00DE0055">
              <w:rPr>
                <w:sz w:val="22"/>
                <w:szCs w:val="22"/>
              </w:rPr>
              <w:t>оценка выполнения и защиты курсовой работы;</w:t>
            </w:r>
          </w:p>
          <w:p w14:paraId="13AD8342" w14:textId="626FC810" w:rsidR="00DE0055" w:rsidRPr="00DE0055" w:rsidRDefault="00DE0055" w:rsidP="00DE0055">
            <w:pPr>
              <w:suppressAutoHyphens/>
              <w:jc w:val="both"/>
              <w:rPr>
                <w:sz w:val="22"/>
                <w:szCs w:val="22"/>
              </w:rPr>
            </w:pPr>
            <w:r w:rsidRPr="00DE0055">
              <w:rPr>
                <w:sz w:val="22"/>
                <w:szCs w:val="22"/>
              </w:rPr>
              <w:t xml:space="preserve">оценка отчета по </w:t>
            </w:r>
            <w:r>
              <w:rPr>
                <w:sz w:val="22"/>
                <w:szCs w:val="22"/>
              </w:rPr>
              <w:t xml:space="preserve">учебной, </w:t>
            </w:r>
            <w:r w:rsidRPr="00DE0055">
              <w:rPr>
                <w:sz w:val="22"/>
                <w:szCs w:val="22"/>
              </w:rPr>
              <w:t>производственной практике</w:t>
            </w:r>
          </w:p>
        </w:tc>
      </w:tr>
    </w:tbl>
    <w:p w14:paraId="1F12B5EF" w14:textId="77777777" w:rsidR="00CE5E10" w:rsidRDefault="00CE5E10" w:rsidP="00EE0B8C">
      <w:pPr>
        <w:jc w:val="center"/>
        <w:rPr>
          <w:b/>
        </w:rPr>
      </w:pPr>
    </w:p>
    <w:bookmarkEnd w:id="7"/>
    <w:p w14:paraId="360B24A6" w14:textId="77777777" w:rsidR="00383374" w:rsidRDefault="00383374" w:rsidP="00EE0B8C">
      <w:pPr>
        <w:jc w:val="center"/>
        <w:rPr>
          <w:b/>
        </w:rPr>
      </w:pPr>
    </w:p>
    <w:sectPr w:rsidR="00383374" w:rsidSect="004845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54481" w14:textId="77777777" w:rsidR="001F08C4" w:rsidRDefault="001F08C4" w:rsidP="00A038ED">
      <w:r>
        <w:separator/>
      </w:r>
    </w:p>
  </w:endnote>
  <w:endnote w:type="continuationSeparator" w:id="0">
    <w:p w14:paraId="37938CF4" w14:textId="77777777" w:rsidR="001F08C4" w:rsidRDefault="001F08C4" w:rsidP="00A03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DE474" w14:textId="77777777" w:rsidR="001F08C4" w:rsidRDefault="001F08C4" w:rsidP="00A038ED">
      <w:r>
        <w:separator/>
      </w:r>
    </w:p>
  </w:footnote>
  <w:footnote w:type="continuationSeparator" w:id="0">
    <w:p w14:paraId="7A2346A4" w14:textId="77777777" w:rsidR="001F08C4" w:rsidRDefault="001F08C4" w:rsidP="00A03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47F1C"/>
    <w:multiLevelType w:val="hybridMultilevel"/>
    <w:tmpl w:val="EA56996A"/>
    <w:lvl w:ilvl="0" w:tplc="211445E4">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A9270E"/>
    <w:multiLevelType w:val="hybridMultilevel"/>
    <w:tmpl w:val="6F1CF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B7F74"/>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4B2152"/>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5C1997"/>
    <w:multiLevelType w:val="hybridMultilevel"/>
    <w:tmpl w:val="E57C62EA"/>
    <w:lvl w:ilvl="0" w:tplc="2C426702">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4B67B5"/>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EB6EEB"/>
    <w:multiLevelType w:val="hybridMultilevel"/>
    <w:tmpl w:val="77CC4B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666881"/>
    <w:multiLevelType w:val="hybridMultilevel"/>
    <w:tmpl w:val="C18A7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431D17"/>
    <w:multiLevelType w:val="hybridMultilevel"/>
    <w:tmpl w:val="C4685F60"/>
    <w:lvl w:ilvl="0" w:tplc="54C2281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4121FE"/>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D7351F"/>
    <w:multiLevelType w:val="hybridMultilevel"/>
    <w:tmpl w:val="4A24B662"/>
    <w:lvl w:ilvl="0" w:tplc="1C8EEF5C">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78E000C"/>
    <w:multiLevelType w:val="hybridMultilevel"/>
    <w:tmpl w:val="C18A7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E7020A"/>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7C0A5C24"/>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9"/>
  </w:num>
  <w:num w:numId="3">
    <w:abstractNumId w:val="10"/>
  </w:num>
  <w:num w:numId="4">
    <w:abstractNumId w:val="8"/>
  </w:num>
  <w:num w:numId="5">
    <w:abstractNumId w:val="0"/>
  </w:num>
  <w:num w:numId="6">
    <w:abstractNumId w:val="11"/>
  </w:num>
  <w:num w:numId="7">
    <w:abstractNumId w:val="5"/>
  </w:num>
  <w:num w:numId="8">
    <w:abstractNumId w:val="7"/>
  </w:num>
  <w:num w:numId="9">
    <w:abstractNumId w:val="4"/>
  </w:num>
  <w:num w:numId="10">
    <w:abstractNumId w:val="2"/>
  </w:num>
  <w:num w:numId="11">
    <w:abstractNumId w:val="6"/>
  </w:num>
  <w:num w:numId="12">
    <w:abstractNumId w:val="12"/>
  </w:num>
  <w:num w:numId="13">
    <w:abstractNumId w:val="1"/>
  </w:num>
  <w:num w:numId="14">
    <w:abstractNumId w:val="3"/>
  </w:num>
  <w:num w:numId="1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8E"/>
    <w:rsid w:val="000074D8"/>
    <w:rsid w:val="00015732"/>
    <w:rsid w:val="000204CC"/>
    <w:rsid w:val="000224FD"/>
    <w:rsid w:val="0002458E"/>
    <w:rsid w:val="000400C3"/>
    <w:rsid w:val="0004783D"/>
    <w:rsid w:val="000502A6"/>
    <w:rsid w:val="00055B98"/>
    <w:rsid w:val="000608D5"/>
    <w:rsid w:val="00063F09"/>
    <w:rsid w:val="00095A08"/>
    <w:rsid w:val="000A232F"/>
    <w:rsid w:val="000A44AB"/>
    <w:rsid w:val="000B0B48"/>
    <w:rsid w:val="000E0508"/>
    <w:rsid w:val="000E521E"/>
    <w:rsid w:val="000F28A6"/>
    <w:rsid w:val="000F4FCA"/>
    <w:rsid w:val="00135D95"/>
    <w:rsid w:val="0016266F"/>
    <w:rsid w:val="00162781"/>
    <w:rsid w:val="00164AB4"/>
    <w:rsid w:val="00176441"/>
    <w:rsid w:val="00177F53"/>
    <w:rsid w:val="00191C1B"/>
    <w:rsid w:val="001A1BA8"/>
    <w:rsid w:val="001A7106"/>
    <w:rsid w:val="001E59F5"/>
    <w:rsid w:val="001E6489"/>
    <w:rsid w:val="001F08C4"/>
    <w:rsid w:val="0020219A"/>
    <w:rsid w:val="00203DC4"/>
    <w:rsid w:val="00206752"/>
    <w:rsid w:val="00214E2A"/>
    <w:rsid w:val="0025379B"/>
    <w:rsid w:val="00254218"/>
    <w:rsid w:val="00275235"/>
    <w:rsid w:val="00280F32"/>
    <w:rsid w:val="002A5ECE"/>
    <w:rsid w:val="002C0387"/>
    <w:rsid w:val="002C2B6F"/>
    <w:rsid w:val="002D03DF"/>
    <w:rsid w:val="002D19B7"/>
    <w:rsid w:val="002D23E7"/>
    <w:rsid w:val="002D61D9"/>
    <w:rsid w:val="002E4942"/>
    <w:rsid w:val="00301E2A"/>
    <w:rsid w:val="00332387"/>
    <w:rsid w:val="00341A93"/>
    <w:rsid w:val="0035098E"/>
    <w:rsid w:val="00351AEC"/>
    <w:rsid w:val="003821F1"/>
    <w:rsid w:val="00383374"/>
    <w:rsid w:val="00384667"/>
    <w:rsid w:val="003917CB"/>
    <w:rsid w:val="003A7D20"/>
    <w:rsid w:val="003B4F7E"/>
    <w:rsid w:val="003D6D3C"/>
    <w:rsid w:val="003F32E9"/>
    <w:rsid w:val="0040465A"/>
    <w:rsid w:val="004105E7"/>
    <w:rsid w:val="00426524"/>
    <w:rsid w:val="004845F0"/>
    <w:rsid w:val="00484EEC"/>
    <w:rsid w:val="00486EFB"/>
    <w:rsid w:val="00487354"/>
    <w:rsid w:val="00492A68"/>
    <w:rsid w:val="004A07B5"/>
    <w:rsid w:val="004A168E"/>
    <w:rsid w:val="004A6239"/>
    <w:rsid w:val="004A7F05"/>
    <w:rsid w:val="004B5542"/>
    <w:rsid w:val="004D7AF7"/>
    <w:rsid w:val="004F0CC5"/>
    <w:rsid w:val="004F5076"/>
    <w:rsid w:val="004F596E"/>
    <w:rsid w:val="005172B1"/>
    <w:rsid w:val="0052216A"/>
    <w:rsid w:val="00522237"/>
    <w:rsid w:val="00525D47"/>
    <w:rsid w:val="00547A36"/>
    <w:rsid w:val="00564F79"/>
    <w:rsid w:val="00566C12"/>
    <w:rsid w:val="005721EA"/>
    <w:rsid w:val="00572B1E"/>
    <w:rsid w:val="00574C52"/>
    <w:rsid w:val="00594C7C"/>
    <w:rsid w:val="005B017A"/>
    <w:rsid w:val="005B0DDC"/>
    <w:rsid w:val="005B1A16"/>
    <w:rsid w:val="005C0D83"/>
    <w:rsid w:val="00604207"/>
    <w:rsid w:val="00614007"/>
    <w:rsid w:val="006149DA"/>
    <w:rsid w:val="00625116"/>
    <w:rsid w:val="0063763F"/>
    <w:rsid w:val="00643E27"/>
    <w:rsid w:val="00644390"/>
    <w:rsid w:val="0064579F"/>
    <w:rsid w:val="00676309"/>
    <w:rsid w:val="0068244D"/>
    <w:rsid w:val="006879B6"/>
    <w:rsid w:val="00692C35"/>
    <w:rsid w:val="006A5F8B"/>
    <w:rsid w:val="006D6E10"/>
    <w:rsid w:val="006E50A7"/>
    <w:rsid w:val="006F5355"/>
    <w:rsid w:val="007131AA"/>
    <w:rsid w:val="0072296E"/>
    <w:rsid w:val="00723FC8"/>
    <w:rsid w:val="00726D1A"/>
    <w:rsid w:val="00732549"/>
    <w:rsid w:val="00752788"/>
    <w:rsid w:val="007761B3"/>
    <w:rsid w:val="00780EFC"/>
    <w:rsid w:val="0078707B"/>
    <w:rsid w:val="0079045C"/>
    <w:rsid w:val="007A002C"/>
    <w:rsid w:val="007C0579"/>
    <w:rsid w:val="007E30C6"/>
    <w:rsid w:val="007F0F28"/>
    <w:rsid w:val="008042B2"/>
    <w:rsid w:val="00815B54"/>
    <w:rsid w:val="0082286B"/>
    <w:rsid w:val="008254B9"/>
    <w:rsid w:val="00847B94"/>
    <w:rsid w:val="0085148F"/>
    <w:rsid w:val="0087247A"/>
    <w:rsid w:val="00880197"/>
    <w:rsid w:val="008B61B5"/>
    <w:rsid w:val="008C7E57"/>
    <w:rsid w:val="008F7E17"/>
    <w:rsid w:val="009011EF"/>
    <w:rsid w:val="009175F5"/>
    <w:rsid w:val="00931FD0"/>
    <w:rsid w:val="00933718"/>
    <w:rsid w:val="00941FBD"/>
    <w:rsid w:val="00945082"/>
    <w:rsid w:val="00956600"/>
    <w:rsid w:val="00985525"/>
    <w:rsid w:val="009B0D42"/>
    <w:rsid w:val="009B517F"/>
    <w:rsid w:val="009C025A"/>
    <w:rsid w:val="009C4D1F"/>
    <w:rsid w:val="00A00665"/>
    <w:rsid w:val="00A038ED"/>
    <w:rsid w:val="00A06628"/>
    <w:rsid w:val="00A16396"/>
    <w:rsid w:val="00A354AD"/>
    <w:rsid w:val="00A4664A"/>
    <w:rsid w:val="00A470BD"/>
    <w:rsid w:val="00A52B99"/>
    <w:rsid w:val="00A86A3A"/>
    <w:rsid w:val="00A925B3"/>
    <w:rsid w:val="00AD3FE0"/>
    <w:rsid w:val="00AD4C40"/>
    <w:rsid w:val="00AE047B"/>
    <w:rsid w:val="00B1479C"/>
    <w:rsid w:val="00B34E76"/>
    <w:rsid w:val="00B3694A"/>
    <w:rsid w:val="00B40577"/>
    <w:rsid w:val="00B452DA"/>
    <w:rsid w:val="00B54060"/>
    <w:rsid w:val="00B716E0"/>
    <w:rsid w:val="00B72D40"/>
    <w:rsid w:val="00B74411"/>
    <w:rsid w:val="00B74AA7"/>
    <w:rsid w:val="00B84089"/>
    <w:rsid w:val="00B877D8"/>
    <w:rsid w:val="00BB5817"/>
    <w:rsid w:val="00BD43EF"/>
    <w:rsid w:val="00BD453A"/>
    <w:rsid w:val="00BE3019"/>
    <w:rsid w:val="00BF6FC9"/>
    <w:rsid w:val="00C1182A"/>
    <w:rsid w:val="00C14D36"/>
    <w:rsid w:val="00C15518"/>
    <w:rsid w:val="00C20E87"/>
    <w:rsid w:val="00C21FCC"/>
    <w:rsid w:val="00C24C70"/>
    <w:rsid w:val="00C2543B"/>
    <w:rsid w:val="00C302B9"/>
    <w:rsid w:val="00C47054"/>
    <w:rsid w:val="00C82114"/>
    <w:rsid w:val="00C862C0"/>
    <w:rsid w:val="00C8687C"/>
    <w:rsid w:val="00C87765"/>
    <w:rsid w:val="00C877EB"/>
    <w:rsid w:val="00CA3E6D"/>
    <w:rsid w:val="00CA6826"/>
    <w:rsid w:val="00CC2FF9"/>
    <w:rsid w:val="00CC7D88"/>
    <w:rsid w:val="00CE5E10"/>
    <w:rsid w:val="00CE73F3"/>
    <w:rsid w:val="00CF02FB"/>
    <w:rsid w:val="00D01908"/>
    <w:rsid w:val="00D02F83"/>
    <w:rsid w:val="00D15084"/>
    <w:rsid w:val="00D15E23"/>
    <w:rsid w:val="00D21C41"/>
    <w:rsid w:val="00D35770"/>
    <w:rsid w:val="00D52348"/>
    <w:rsid w:val="00D6432A"/>
    <w:rsid w:val="00D70AEF"/>
    <w:rsid w:val="00D8434C"/>
    <w:rsid w:val="00D84925"/>
    <w:rsid w:val="00D86E13"/>
    <w:rsid w:val="00D87F72"/>
    <w:rsid w:val="00DA36A6"/>
    <w:rsid w:val="00DA5445"/>
    <w:rsid w:val="00DB128C"/>
    <w:rsid w:val="00DC0041"/>
    <w:rsid w:val="00DC6A74"/>
    <w:rsid w:val="00DD7742"/>
    <w:rsid w:val="00DE0055"/>
    <w:rsid w:val="00E20687"/>
    <w:rsid w:val="00E21569"/>
    <w:rsid w:val="00E23F3B"/>
    <w:rsid w:val="00E322C1"/>
    <w:rsid w:val="00E36D7B"/>
    <w:rsid w:val="00E43AE0"/>
    <w:rsid w:val="00E645A3"/>
    <w:rsid w:val="00E80FE0"/>
    <w:rsid w:val="00E815CD"/>
    <w:rsid w:val="00E95BF0"/>
    <w:rsid w:val="00ED1486"/>
    <w:rsid w:val="00EE0B8C"/>
    <w:rsid w:val="00EE216C"/>
    <w:rsid w:val="00EE4D9B"/>
    <w:rsid w:val="00F33D63"/>
    <w:rsid w:val="00F504EA"/>
    <w:rsid w:val="00F65E40"/>
    <w:rsid w:val="00F715D4"/>
    <w:rsid w:val="00F8368B"/>
    <w:rsid w:val="00F86572"/>
    <w:rsid w:val="00F95EE6"/>
    <w:rsid w:val="00FC59A5"/>
    <w:rsid w:val="00FE26D2"/>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0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F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038E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A038E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A038E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A038E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38ED"/>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038E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038E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38ED"/>
    <w:rPr>
      <w:rFonts w:ascii="Times New Roman" w:eastAsia="Times New Roman" w:hAnsi="Times New Roman" w:cs="Times New Roman"/>
      <w:b/>
      <w:bCs/>
      <w:sz w:val="24"/>
      <w:szCs w:val="24"/>
      <w:lang w:eastAsia="ru-RU"/>
    </w:rPr>
  </w:style>
  <w:style w:type="paragraph" w:styleId="a3">
    <w:name w:val="Body Text"/>
    <w:basedOn w:val="a"/>
    <w:link w:val="a4"/>
    <w:uiPriority w:val="99"/>
    <w:rsid w:val="00A038ED"/>
  </w:style>
  <w:style w:type="character" w:customStyle="1" w:styleId="a4">
    <w:name w:val="Основной текст Знак"/>
    <w:basedOn w:val="a0"/>
    <w:link w:val="a3"/>
    <w:uiPriority w:val="99"/>
    <w:rsid w:val="00A038ED"/>
    <w:rPr>
      <w:rFonts w:ascii="Times New Roman" w:eastAsia="Times New Roman" w:hAnsi="Times New Roman" w:cs="Times New Roman"/>
      <w:sz w:val="24"/>
      <w:szCs w:val="24"/>
      <w:lang w:eastAsia="ru-RU"/>
    </w:rPr>
  </w:style>
  <w:style w:type="paragraph" w:styleId="21">
    <w:name w:val="Body Text 2"/>
    <w:basedOn w:val="a"/>
    <w:link w:val="22"/>
    <w:uiPriority w:val="99"/>
    <w:rsid w:val="00A038ED"/>
    <w:pPr>
      <w:ind w:right="-57"/>
      <w:jc w:val="both"/>
    </w:pPr>
  </w:style>
  <w:style w:type="character" w:customStyle="1" w:styleId="22">
    <w:name w:val="Основной текст 2 Знак"/>
    <w:basedOn w:val="a0"/>
    <w:link w:val="21"/>
    <w:uiPriority w:val="99"/>
    <w:rsid w:val="00A038ED"/>
    <w:rPr>
      <w:rFonts w:ascii="Times New Roman" w:eastAsia="Times New Roman" w:hAnsi="Times New Roman" w:cs="Times New Roman"/>
      <w:sz w:val="24"/>
      <w:szCs w:val="24"/>
      <w:lang w:eastAsia="ru-RU"/>
    </w:rPr>
  </w:style>
  <w:style w:type="character" w:customStyle="1" w:styleId="blk">
    <w:name w:val="blk"/>
    <w:uiPriority w:val="99"/>
    <w:rsid w:val="00A038ED"/>
  </w:style>
  <w:style w:type="paragraph" w:styleId="a5">
    <w:name w:val="footer"/>
    <w:aliases w:val="Нижний колонтитул Знак Знак Знак,Нижний колонтитул1,Нижний колонтитул Знак Знак"/>
    <w:basedOn w:val="a"/>
    <w:link w:val="a6"/>
    <w:uiPriority w:val="99"/>
    <w:rsid w:val="00A038E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038ED"/>
    <w:rPr>
      <w:rFonts w:ascii="Times New Roman" w:eastAsia="Times New Roman" w:hAnsi="Times New Roman" w:cs="Times New Roman"/>
      <w:sz w:val="24"/>
      <w:szCs w:val="24"/>
      <w:lang w:eastAsia="ru-RU"/>
    </w:rPr>
  </w:style>
  <w:style w:type="character" w:styleId="a7">
    <w:name w:val="page number"/>
    <w:basedOn w:val="a0"/>
    <w:uiPriority w:val="99"/>
    <w:rsid w:val="00A038ED"/>
    <w:rPr>
      <w:rFonts w:cs="Times New Roman"/>
    </w:rPr>
  </w:style>
  <w:style w:type="paragraph" w:styleId="a8">
    <w:name w:val="Normal (Web)"/>
    <w:basedOn w:val="a"/>
    <w:uiPriority w:val="99"/>
    <w:rsid w:val="00A038ED"/>
    <w:pPr>
      <w:widowControl w:val="0"/>
    </w:pPr>
    <w:rPr>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038ED"/>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038ED"/>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A038ED"/>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A038ED"/>
    <w:rPr>
      <w:rFonts w:cs="Times New Roman"/>
      <w:vertAlign w:val="superscript"/>
    </w:rPr>
  </w:style>
  <w:style w:type="paragraph" w:styleId="23">
    <w:name w:val="List 2"/>
    <w:basedOn w:val="a"/>
    <w:uiPriority w:val="99"/>
    <w:rsid w:val="00A038ED"/>
    <w:pPr>
      <w:spacing w:before="120" w:after="120"/>
      <w:ind w:left="720" w:hanging="360"/>
      <w:jc w:val="both"/>
    </w:pPr>
    <w:rPr>
      <w:rFonts w:ascii="Arial" w:eastAsia="Batang" w:hAnsi="Arial"/>
      <w:sz w:val="20"/>
      <w:lang w:eastAsia="ko-KR"/>
    </w:rPr>
  </w:style>
  <w:style w:type="character" w:styleId="ac">
    <w:name w:val="Hyperlink"/>
    <w:basedOn w:val="a0"/>
    <w:uiPriority w:val="99"/>
    <w:rsid w:val="00A038ED"/>
    <w:rPr>
      <w:rFonts w:cs="Times New Roman"/>
      <w:color w:val="0000FF"/>
      <w:u w:val="single"/>
    </w:rPr>
  </w:style>
  <w:style w:type="paragraph" w:styleId="11">
    <w:name w:val="toc 1"/>
    <w:basedOn w:val="a"/>
    <w:next w:val="a"/>
    <w:autoRedefine/>
    <w:uiPriority w:val="39"/>
    <w:rsid w:val="00A038ED"/>
    <w:pPr>
      <w:spacing w:before="240" w:after="120"/>
    </w:pPr>
    <w:rPr>
      <w:rFonts w:ascii="Calibri" w:hAnsi="Calibri" w:cs="Calibri"/>
      <w:b/>
      <w:bCs/>
      <w:sz w:val="20"/>
      <w:szCs w:val="20"/>
    </w:rPr>
  </w:style>
  <w:style w:type="paragraph" w:styleId="24">
    <w:name w:val="toc 2"/>
    <w:basedOn w:val="a"/>
    <w:next w:val="a"/>
    <w:autoRedefine/>
    <w:uiPriority w:val="99"/>
    <w:rsid w:val="00A038ED"/>
    <w:pPr>
      <w:spacing w:before="120"/>
      <w:ind w:left="240"/>
    </w:pPr>
    <w:rPr>
      <w:rFonts w:ascii="Calibri" w:hAnsi="Calibri" w:cs="Calibri"/>
      <w:i/>
      <w:iCs/>
      <w:sz w:val="20"/>
      <w:szCs w:val="20"/>
    </w:rPr>
  </w:style>
  <w:style w:type="paragraph" w:styleId="31">
    <w:name w:val="toc 3"/>
    <w:basedOn w:val="a"/>
    <w:next w:val="a"/>
    <w:autoRedefine/>
    <w:uiPriority w:val="99"/>
    <w:rsid w:val="00A038ED"/>
    <w:pPr>
      <w:ind w:left="480"/>
    </w:pPr>
    <w:rPr>
      <w:sz w:val="28"/>
      <w:szCs w:val="28"/>
    </w:rPr>
  </w:style>
  <w:style w:type="paragraph" w:styleId="ad">
    <w:name w:val="List Paragraph"/>
    <w:aliases w:val="Содержание. 2 уровень"/>
    <w:basedOn w:val="a"/>
    <w:link w:val="ae"/>
    <w:uiPriority w:val="99"/>
    <w:qFormat/>
    <w:rsid w:val="00A038ED"/>
    <w:pPr>
      <w:spacing w:before="120" w:after="120"/>
      <w:ind w:left="708"/>
    </w:pPr>
    <w:rPr>
      <w:szCs w:val="20"/>
    </w:rPr>
  </w:style>
  <w:style w:type="character" w:styleId="af">
    <w:name w:val="Emphasis"/>
    <w:basedOn w:val="a0"/>
    <w:uiPriority w:val="99"/>
    <w:qFormat/>
    <w:rsid w:val="00A038ED"/>
    <w:rPr>
      <w:rFonts w:cs="Times New Roman"/>
      <w:i/>
    </w:rPr>
  </w:style>
  <w:style w:type="paragraph" w:styleId="af0">
    <w:name w:val="Balloon Text"/>
    <w:basedOn w:val="a"/>
    <w:link w:val="af1"/>
    <w:uiPriority w:val="99"/>
    <w:rsid w:val="00A038ED"/>
    <w:rPr>
      <w:rFonts w:ascii="Segoe UI" w:hAnsi="Segoe UI"/>
      <w:sz w:val="18"/>
      <w:szCs w:val="18"/>
    </w:rPr>
  </w:style>
  <w:style w:type="character" w:customStyle="1" w:styleId="af1">
    <w:name w:val="Текст выноски Знак"/>
    <w:basedOn w:val="a0"/>
    <w:link w:val="af0"/>
    <w:uiPriority w:val="99"/>
    <w:rsid w:val="00A038ED"/>
    <w:rPr>
      <w:rFonts w:ascii="Segoe UI" w:eastAsia="Times New Roman" w:hAnsi="Segoe UI" w:cs="Times New Roman"/>
      <w:sz w:val="18"/>
      <w:szCs w:val="18"/>
      <w:lang w:eastAsia="ru-RU"/>
    </w:rPr>
  </w:style>
  <w:style w:type="paragraph" w:customStyle="1" w:styleId="ConsPlusNormal">
    <w:name w:val="ConsPlusNormal"/>
    <w:uiPriority w:val="99"/>
    <w:rsid w:val="00A038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A038ED"/>
    <w:pPr>
      <w:tabs>
        <w:tab w:val="center" w:pos="4677"/>
        <w:tab w:val="right" w:pos="9355"/>
      </w:tabs>
    </w:pPr>
  </w:style>
  <w:style w:type="character" w:customStyle="1" w:styleId="af3">
    <w:name w:val="Верхний колонтитул Знак"/>
    <w:basedOn w:val="a0"/>
    <w:link w:val="af2"/>
    <w:uiPriority w:val="99"/>
    <w:rsid w:val="00A038ED"/>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A038ED"/>
    <w:rPr>
      <w:rFonts w:ascii="Times New Roman" w:hAnsi="Times New Roman"/>
      <w:sz w:val="20"/>
    </w:rPr>
  </w:style>
  <w:style w:type="paragraph" w:styleId="af4">
    <w:name w:val="annotation text"/>
    <w:basedOn w:val="a"/>
    <w:link w:val="af5"/>
    <w:uiPriority w:val="99"/>
    <w:rsid w:val="00A038ED"/>
    <w:rPr>
      <w:rFonts w:ascii="Calibri" w:hAnsi="Calibri"/>
      <w:sz w:val="20"/>
      <w:szCs w:val="20"/>
    </w:rPr>
  </w:style>
  <w:style w:type="character" w:customStyle="1" w:styleId="af5">
    <w:name w:val="Текст примечания Знак"/>
    <w:basedOn w:val="a0"/>
    <w:link w:val="af4"/>
    <w:uiPriority w:val="99"/>
    <w:rsid w:val="00A038ED"/>
    <w:rPr>
      <w:rFonts w:ascii="Calibri" w:eastAsia="Times New Roman" w:hAnsi="Calibri" w:cs="Times New Roman"/>
      <w:sz w:val="20"/>
      <w:szCs w:val="20"/>
      <w:lang w:eastAsia="ru-RU"/>
    </w:rPr>
  </w:style>
  <w:style w:type="character" w:customStyle="1" w:styleId="12">
    <w:name w:val="Текст примечания Знак1"/>
    <w:uiPriority w:val="99"/>
    <w:rsid w:val="00A038ED"/>
    <w:rPr>
      <w:sz w:val="20"/>
    </w:rPr>
  </w:style>
  <w:style w:type="character" w:customStyle="1" w:styleId="CommentSubjectChar">
    <w:name w:val="Comment Subject Char"/>
    <w:uiPriority w:val="99"/>
    <w:locked/>
    <w:rsid w:val="00A038ED"/>
    <w:rPr>
      <w:b/>
    </w:rPr>
  </w:style>
  <w:style w:type="paragraph" w:styleId="af6">
    <w:name w:val="annotation subject"/>
    <w:basedOn w:val="af4"/>
    <w:next w:val="af4"/>
    <w:link w:val="af7"/>
    <w:uiPriority w:val="99"/>
    <w:rsid w:val="00A038ED"/>
    <w:rPr>
      <w:b/>
      <w:bCs/>
    </w:rPr>
  </w:style>
  <w:style w:type="character" w:customStyle="1" w:styleId="af7">
    <w:name w:val="Тема примечания Знак"/>
    <w:basedOn w:val="af5"/>
    <w:link w:val="af6"/>
    <w:uiPriority w:val="99"/>
    <w:rsid w:val="00A038ED"/>
    <w:rPr>
      <w:rFonts w:ascii="Calibri" w:eastAsia="Times New Roman" w:hAnsi="Calibri" w:cs="Times New Roman"/>
      <w:b/>
      <w:bCs/>
      <w:sz w:val="20"/>
      <w:szCs w:val="20"/>
      <w:lang w:eastAsia="ru-RU"/>
    </w:rPr>
  </w:style>
  <w:style w:type="character" w:customStyle="1" w:styleId="13">
    <w:name w:val="Тема примечания Знак1"/>
    <w:uiPriority w:val="99"/>
    <w:rsid w:val="00A038ED"/>
    <w:rPr>
      <w:b/>
      <w:sz w:val="20"/>
    </w:rPr>
  </w:style>
  <w:style w:type="paragraph" w:styleId="25">
    <w:name w:val="Body Text Indent 2"/>
    <w:basedOn w:val="a"/>
    <w:link w:val="26"/>
    <w:uiPriority w:val="99"/>
    <w:rsid w:val="00A038ED"/>
    <w:pPr>
      <w:spacing w:after="120" w:line="480" w:lineRule="auto"/>
      <w:ind w:left="283"/>
    </w:pPr>
  </w:style>
  <w:style w:type="character" w:customStyle="1" w:styleId="26">
    <w:name w:val="Основной текст с отступом 2 Знак"/>
    <w:basedOn w:val="a0"/>
    <w:link w:val="25"/>
    <w:uiPriority w:val="99"/>
    <w:rsid w:val="00A038ED"/>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A038ED"/>
  </w:style>
  <w:style w:type="character" w:customStyle="1" w:styleId="af8">
    <w:name w:val="Цветовое выделение"/>
    <w:uiPriority w:val="99"/>
    <w:rsid w:val="00A038ED"/>
    <w:rPr>
      <w:b/>
      <w:color w:val="26282F"/>
    </w:rPr>
  </w:style>
  <w:style w:type="character" w:customStyle="1" w:styleId="af9">
    <w:name w:val="Гипертекстовая ссылка"/>
    <w:uiPriority w:val="99"/>
    <w:rsid w:val="00A038ED"/>
    <w:rPr>
      <w:b/>
      <w:color w:val="106BBE"/>
    </w:rPr>
  </w:style>
  <w:style w:type="character" w:customStyle="1" w:styleId="afa">
    <w:name w:val="Активная гипертекстовая ссылка"/>
    <w:uiPriority w:val="99"/>
    <w:rsid w:val="00A038ED"/>
    <w:rPr>
      <w:b/>
      <w:color w:val="106BBE"/>
      <w:u w:val="single"/>
    </w:rPr>
  </w:style>
  <w:style w:type="paragraph" w:customStyle="1" w:styleId="afb">
    <w:name w:val="Внимание"/>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c">
    <w:name w:val="Внимание: криминал!!"/>
    <w:basedOn w:val="afb"/>
    <w:next w:val="a"/>
    <w:uiPriority w:val="99"/>
    <w:rsid w:val="00A038ED"/>
  </w:style>
  <w:style w:type="paragraph" w:customStyle="1" w:styleId="afd">
    <w:name w:val="Внимание: недобросовестность!"/>
    <w:basedOn w:val="afb"/>
    <w:next w:val="a"/>
    <w:uiPriority w:val="99"/>
    <w:rsid w:val="00A038ED"/>
  </w:style>
  <w:style w:type="character" w:customStyle="1" w:styleId="afe">
    <w:name w:val="Выделение для Базового Поиска"/>
    <w:uiPriority w:val="99"/>
    <w:rsid w:val="00A038ED"/>
    <w:rPr>
      <w:b/>
      <w:color w:val="0058A9"/>
    </w:rPr>
  </w:style>
  <w:style w:type="character" w:customStyle="1" w:styleId="aff">
    <w:name w:val="Выделение для Базового Поиска (курсив)"/>
    <w:uiPriority w:val="99"/>
    <w:rsid w:val="00A038ED"/>
    <w:rPr>
      <w:b/>
      <w:i/>
      <w:color w:val="0058A9"/>
    </w:rPr>
  </w:style>
  <w:style w:type="paragraph" w:customStyle="1" w:styleId="aff0">
    <w:name w:val="Дочерний элемент списка"/>
    <w:basedOn w:val="a"/>
    <w:next w:val="a"/>
    <w:uiPriority w:val="99"/>
    <w:rsid w:val="00A038ED"/>
    <w:pPr>
      <w:widowControl w:val="0"/>
      <w:autoSpaceDE w:val="0"/>
      <w:autoSpaceDN w:val="0"/>
      <w:adjustRightInd w:val="0"/>
      <w:spacing w:line="360" w:lineRule="auto"/>
      <w:jc w:val="both"/>
    </w:pPr>
    <w:rPr>
      <w:color w:val="868381"/>
      <w:sz w:val="20"/>
      <w:szCs w:val="20"/>
    </w:rPr>
  </w:style>
  <w:style w:type="paragraph" w:customStyle="1" w:styleId="aff1">
    <w:name w:val="Основное меню (преемственное)"/>
    <w:basedOn w:val="a"/>
    <w:next w:val="a"/>
    <w:uiPriority w:val="99"/>
    <w:rsid w:val="00A038E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1"/>
    <w:next w:val="a"/>
    <w:uiPriority w:val="99"/>
    <w:rsid w:val="00A038ED"/>
    <w:rPr>
      <w:b/>
      <w:bCs/>
      <w:color w:val="0058A9"/>
      <w:shd w:val="clear" w:color="auto" w:fill="ECE9D8"/>
    </w:rPr>
  </w:style>
  <w:style w:type="paragraph" w:customStyle="1" w:styleId="aff2">
    <w:name w:val="Заголовок группы контролов"/>
    <w:basedOn w:val="a"/>
    <w:next w:val="a"/>
    <w:uiPriority w:val="99"/>
    <w:rsid w:val="00A038ED"/>
    <w:pPr>
      <w:widowControl w:val="0"/>
      <w:autoSpaceDE w:val="0"/>
      <w:autoSpaceDN w:val="0"/>
      <w:adjustRightInd w:val="0"/>
      <w:spacing w:line="360" w:lineRule="auto"/>
      <w:ind w:firstLine="720"/>
      <w:jc w:val="both"/>
    </w:pPr>
    <w:rPr>
      <w:b/>
      <w:bCs/>
      <w:color w:val="000000"/>
    </w:rPr>
  </w:style>
  <w:style w:type="paragraph" w:customStyle="1" w:styleId="aff3">
    <w:name w:val="Заголовок для информации об изменениях"/>
    <w:basedOn w:val="1"/>
    <w:next w:val="a"/>
    <w:uiPriority w:val="99"/>
    <w:rsid w:val="00A038E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A038ED"/>
    <w:pPr>
      <w:widowControl w:val="0"/>
      <w:autoSpaceDE w:val="0"/>
      <w:autoSpaceDN w:val="0"/>
      <w:adjustRightInd w:val="0"/>
      <w:spacing w:line="360" w:lineRule="auto"/>
      <w:ind w:firstLine="720"/>
      <w:jc w:val="both"/>
    </w:pPr>
    <w:rPr>
      <w:i/>
      <w:iCs/>
      <w:color w:val="000080"/>
      <w:sz w:val="22"/>
      <w:szCs w:val="22"/>
    </w:rPr>
  </w:style>
  <w:style w:type="character" w:customStyle="1" w:styleId="aff5">
    <w:name w:val="Заголовок своего сообщения"/>
    <w:uiPriority w:val="99"/>
    <w:rsid w:val="00A038ED"/>
    <w:rPr>
      <w:b/>
      <w:color w:val="26282F"/>
    </w:rPr>
  </w:style>
  <w:style w:type="paragraph" w:customStyle="1" w:styleId="aff6">
    <w:name w:val="Заголовок статьи"/>
    <w:basedOn w:val="a"/>
    <w:next w:val="a"/>
    <w:uiPriority w:val="99"/>
    <w:rsid w:val="00A038ED"/>
    <w:pPr>
      <w:widowControl w:val="0"/>
      <w:autoSpaceDE w:val="0"/>
      <w:autoSpaceDN w:val="0"/>
      <w:adjustRightInd w:val="0"/>
      <w:spacing w:line="360" w:lineRule="auto"/>
      <w:ind w:left="1612" w:hanging="892"/>
      <w:jc w:val="both"/>
    </w:pPr>
  </w:style>
  <w:style w:type="character" w:customStyle="1" w:styleId="aff7">
    <w:name w:val="Заголовок чужого сообщения"/>
    <w:uiPriority w:val="99"/>
    <w:rsid w:val="00A038ED"/>
    <w:rPr>
      <w:b/>
      <w:color w:val="FF0000"/>
    </w:rPr>
  </w:style>
  <w:style w:type="paragraph" w:customStyle="1" w:styleId="aff8">
    <w:name w:val="Заголовок ЭР (левое окно)"/>
    <w:basedOn w:val="a"/>
    <w:next w:val="a"/>
    <w:uiPriority w:val="99"/>
    <w:rsid w:val="00A038ED"/>
    <w:pPr>
      <w:widowControl w:val="0"/>
      <w:autoSpaceDE w:val="0"/>
      <w:autoSpaceDN w:val="0"/>
      <w:adjustRightInd w:val="0"/>
      <w:spacing w:before="300" w:after="250" w:line="360" w:lineRule="auto"/>
      <w:jc w:val="center"/>
    </w:pPr>
    <w:rPr>
      <w:b/>
      <w:bCs/>
      <w:color w:val="26282F"/>
      <w:sz w:val="26"/>
      <w:szCs w:val="26"/>
    </w:rPr>
  </w:style>
  <w:style w:type="paragraph" w:customStyle="1" w:styleId="aff9">
    <w:name w:val="Заголовок ЭР (правое окно)"/>
    <w:basedOn w:val="aff8"/>
    <w:next w:val="a"/>
    <w:uiPriority w:val="99"/>
    <w:rsid w:val="00A038ED"/>
    <w:pPr>
      <w:spacing w:after="0"/>
      <w:jc w:val="left"/>
    </w:pPr>
  </w:style>
  <w:style w:type="paragraph" w:customStyle="1" w:styleId="affa">
    <w:name w:val="Интерактивный заголовок"/>
    <w:basedOn w:val="14"/>
    <w:next w:val="a"/>
    <w:uiPriority w:val="99"/>
    <w:rsid w:val="00A038ED"/>
    <w:rPr>
      <w:u w:val="single"/>
    </w:rPr>
  </w:style>
  <w:style w:type="paragraph" w:customStyle="1" w:styleId="affb">
    <w:name w:val="Текст информации об изменениях"/>
    <w:basedOn w:val="a"/>
    <w:next w:val="a"/>
    <w:uiPriority w:val="99"/>
    <w:rsid w:val="00A038ED"/>
    <w:pPr>
      <w:widowControl w:val="0"/>
      <w:autoSpaceDE w:val="0"/>
      <w:autoSpaceDN w:val="0"/>
      <w:adjustRightInd w:val="0"/>
      <w:spacing w:line="360" w:lineRule="auto"/>
      <w:ind w:firstLine="720"/>
      <w:jc w:val="both"/>
    </w:pPr>
    <w:rPr>
      <w:color w:val="353842"/>
      <w:sz w:val="18"/>
      <w:szCs w:val="18"/>
    </w:rPr>
  </w:style>
  <w:style w:type="paragraph" w:customStyle="1" w:styleId="affc">
    <w:name w:val="Информация об изменениях"/>
    <w:basedOn w:val="affb"/>
    <w:next w:val="a"/>
    <w:uiPriority w:val="99"/>
    <w:rsid w:val="00A038ED"/>
    <w:pPr>
      <w:spacing w:before="180"/>
      <w:ind w:left="360" w:right="360" w:firstLine="0"/>
    </w:pPr>
    <w:rPr>
      <w:shd w:val="clear" w:color="auto" w:fill="EAEFED"/>
    </w:rPr>
  </w:style>
  <w:style w:type="paragraph" w:customStyle="1" w:styleId="affd">
    <w:name w:val="Текст (справка)"/>
    <w:basedOn w:val="a"/>
    <w:next w:val="a"/>
    <w:uiPriority w:val="99"/>
    <w:rsid w:val="00A038ED"/>
    <w:pPr>
      <w:widowControl w:val="0"/>
      <w:autoSpaceDE w:val="0"/>
      <w:autoSpaceDN w:val="0"/>
      <w:adjustRightInd w:val="0"/>
      <w:spacing w:line="360" w:lineRule="auto"/>
      <w:ind w:left="170" w:right="170"/>
    </w:pPr>
  </w:style>
  <w:style w:type="paragraph" w:customStyle="1" w:styleId="affe">
    <w:name w:val="Комментарий"/>
    <w:basedOn w:val="affd"/>
    <w:next w:val="a"/>
    <w:uiPriority w:val="99"/>
    <w:rsid w:val="00A038E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A038ED"/>
    <w:rPr>
      <w:i/>
      <w:iCs/>
    </w:rPr>
  </w:style>
  <w:style w:type="paragraph" w:customStyle="1" w:styleId="afff0">
    <w:name w:val="Текст (лев. подпись)"/>
    <w:basedOn w:val="a"/>
    <w:next w:val="a"/>
    <w:uiPriority w:val="99"/>
    <w:rsid w:val="00A038ED"/>
    <w:pPr>
      <w:widowControl w:val="0"/>
      <w:autoSpaceDE w:val="0"/>
      <w:autoSpaceDN w:val="0"/>
      <w:adjustRightInd w:val="0"/>
      <w:spacing w:line="360" w:lineRule="auto"/>
    </w:pPr>
  </w:style>
  <w:style w:type="paragraph" w:customStyle="1" w:styleId="afff1">
    <w:name w:val="Колонтитул (левый)"/>
    <w:basedOn w:val="afff0"/>
    <w:next w:val="a"/>
    <w:uiPriority w:val="99"/>
    <w:rsid w:val="00A038ED"/>
    <w:rPr>
      <w:sz w:val="14"/>
      <w:szCs w:val="14"/>
    </w:rPr>
  </w:style>
  <w:style w:type="paragraph" w:customStyle="1" w:styleId="afff2">
    <w:name w:val="Текст (прав. подпись)"/>
    <w:basedOn w:val="a"/>
    <w:next w:val="a"/>
    <w:uiPriority w:val="99"/>
    <w:rsid w:val="00A038ED"/>
    <w:pPr>
      <w:widowControl w:val="0"/>
      <w:autoSpaceDE w:val="0"/>
      <w:autoSpaceDN w:val="0"/>
      <w:adjustRightInd w:val="0"/>
      <w:spacing w:line="360" w:lineRule="auto"/>
      <w:jc w:val="right"/>
    </w:pPr>
  </w:style>
  <w:style w:type="paragraph" w:customStyle="1" w:styleId="afff3">
    <w:name w:val="Колонтитул (правый)"/>
    <w:basedOn w:val="afff2"/>
    <w:next w:val="a"/>
    <w:uiPriority w:val="99"/>
    <w:rsid w:val="00A038ED"/>
    <w:rPr>
      <w:sz w:val="14"/>
      <w:szCs w:val="14"/>
    </w:rPr>
  </w:style>
  <w:style w:type="paragraph" w:customStyle="1" w:styleId="afff4">
    <w:name w:val="Комментарий пользователя"/>
    <w:basedOn w:val="affe"/>
    <w:next w:val="a"/>
    <w:uiPriority w:val="99"/>
    <w:rsid w:val="00A038ED"/>
    <w:pPr>
      <w:jc w:val="left"/>
    </w:pPr>
    <w:rPr>
      <w:shd w:val="clear" w:color="auto" w:fill="FFDFE0"/>
    </w:rPr>
  </w:style>
  <w:style w:type="paragraph" w:customStyle="1" w:styleId="afff5">
    <w:name w:val="Куда обратиться?"/>
    <w:basedOn w:val="afb"/>
    <w:next w:val="a"/>
    <w:uiPriority w:val="99"/>
    <w:rsid w:val="00A038ED"/>
  </w:style>
  <w:style w:type="paragraph" w:customStyle="1" w:styleId="afff6">
    <w:name w:val="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character" w:customStyle="1" w:styleId="afff7">
    <w:name w:val="Найденные слова"/>
    <w:uiPriority w:val="99"/>
    <w:rsid w:val="00A038ED"/>
    <w:rPr>
      <w:b/>
      <w:color w:val="26282F"/>
      <w:shd w:val="clear" w:color="auto" w:fill="FFF580"/>
    </w:rPr>
  </w:style>
  <w:style w:type="paragraph" w:customStyle="1" w:styleId="afff8">
    <w:name w:val="Напишите нам"/>
    <w:basedOn w:val="a"/>
    <w:next w:val="a"/>
    <w:uiPriority w:val="99"/>
    <w:rsid w:val="00A038E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9">
    <w:name w:val="Не вступил в силу"/>
    <w:uiPriority w:val="99"/>
    <w:rsid w:val="00A038ED"/>
    <w:rPr>
      <w:b/>
      <w:color w:val="000000"/>
      <w:shd w:val="clear" w:color="auto" w:fill="D8EDE8"/>
    </w:rPr>
  </w:style>
  <w:style w:type="paragraph" w:customStyle="1" w:styleId="afffa">
    <w:name w:val="Необходимые документы"/>
    <w:basedOn w:val="afb"/>
    <w:next w:val="a"/>
    <w:uiPriority w:val="99"/>
    <w:rsid w:val="00A038ED"/>
    <w:pPr>
      <w:ind w:firstLine="118"/>
    </w:pPr>
  </w:style>
  <w:style w:type="paragraph" w:customStyle="1" w:styleId="afffb">
    <w:name w:val="Нормальный (таблица)"/>
    <w:basedOn w:val="a"/>
    <w:next w:val="a"/>
    <w:uiPriority w:val="99"/>
    <w:rsid w:val="00A038ED"/>
    <w:pPr>
      <w:widowControl w:val="0"/>
      <w:autoSpaceDE w:val="0"/>
      <w:autoSpaceDN w:val="0"/>
      <w:adjustRightInd w:val="0"/>
      <w:spacing w:line="360" w:lineRule="auto"/>
      <w:jc w:val="both"/>
    </w:pPr>
  </w:style>
  <w:style w:type="paragraph" w:customStyle="1" w:styleId="afffc">
    <w:name w:val="Таблицы (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paragraph" w:customStyle="1" w:styleId="afffd">
    <w:name w:val="Оглавление"/>
    <w:basedOn w:val="afffc"/>
    <w:next w:val="a"/>
    <w:uiPriority w:val="99"/>
    <w:rsid w:val="00A038ED"/>
    <w:pPr>
      <w:ind w:left="140"/>
    </w:pPr>
  </w:style>
  <w:style w:type="character" w:customStyle="1" w:styleId="afffe">
    <w:name w:val="Опечатки"/>
    <w:uiPriority w:val="99"/>
    <w:rsid w:val="00A038ED"/>
    <w:rPr>
      <w:color w:val="FF0000"/>
    </w:rPr>
  </w:style>
  <w:style w:type="paragraph" w:customStyle="1" w:styleId="affff">
    <w:name w:val="Переменная часть"/>
    <w:basedOn w:val="aff1"/>
    <w:next w:val="a"/>
    <w:uiPriority w:val="99"/>
    <w:rsid w:val="00A038ED"/>
    <w:rPr>
      <w:sz w:val="18"/>
      <w:szCs w:val="18"/>
    </w:rPr>
  </w:style>
  <w:style w:type="paragraph" w:customStyle="1" w:styleId="affff0">
    <w:name w:val="Подвал для информации об изменениях"/>
    <w:basedOn w:val="1"/>
    <w:next w:val="a"/>
    <w:uiPriority w:val="99"/>
    <w:rsid w:val="00A038E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A038ED"/>
    <w:rPr>
      <w:b/>
      <w:bCs/>
    </w:rPr>
  </w:style>
  <w:style w:type="paragraph" w:customStyle="1" w:styleId="affff2">
    <w:name w:val="Подчёркнуный текст"/>
    <w:basedOn w:val="a"/>
    <w:next w:val="a"/>
    <w:uiPriority w:val="99"/>
    <w:rsid w:val="00A038ED"/>
    <w:pPr>
      <w:widowControl w:val="0"/>
      <w:pBdr>
        <w:bottom w:val="single" w:sz="4" w:space="0" w:color="auto"/>
      </w:pBdr>
      <w:autoSpaceDE w:val="0"/>
      <w:autoSpaceDN w:val="0"/>
      <w:adjustRightInd w:val="0"/>
      <w:spacing w:line="360" w:lineRule="auto"/>
      <w:ind w:firstLine="720"/>
      <w:jc w:val="both"/>
    </w:pPr>
  </w:style>
  <w:style w:type="paragraph" w:customStyle="1" w:styleId="affff3">
    <w:name w:val="Постоянная часть"/>
    <w:basedOn w:val="aff1"/>
    <w:next w:val="a"/>
    <w:uiPriority w:val="99"/>
    <w:rsid w:val="00A038ED"/>
    <w:rPr>
      <w:sz w:val="20"/>
      <w:szCs w:val="20"/>
    </w:rPr>
  </w:style>
  <w:style w:type="paragraph" w:customStyle="1" w:styleId="affff4">
    <w:name w:val="Прижатый влево"/>
    <w:basedOn w:val="a"/>
    <w:next w:val="a"/>
    <w:uiPriority w:val="99"/>
    <w:rsid w:val="00A038ED"/>
    <w:pPr>
      <w:widowControl w:val="0"/>
      <w:autoSpaceDE w:val="0"/>
      <w:autoSpaceDN w:val="0"/>
      <w:adjustRightInd w:val="0"/>
      <w:spacing w:line="360" w:lineRule="auto"/>
    </w:pPr>
  </w:style>
  <w:style w:type="paragraph" w:customStyle="1" w:styleId="affff5">
    <w:name w:val="Пример."/>
    <w:basedOn w:val="afb"/>
    <w:next w:val="a"/>
    <w:uiPriority w:val="99"/>
    <w:rsid w:val="00A038ED"/>
  </w:style>
  <w:style w:type="paragraph" w:customStyle="1" w:styleId="affff6">
    <w:name w:val="Примечание."/>
    <w:basedOn w:val="afb"/>
    <w:next w:val="a"/>
    <w:uiPriority w:val="99"/>
    <w:rsid w:val="00A038ED"/>
  </w:style>
  <w:style w:type="character" w:customStyle="1" w:styleId="affff7">
    <w:name w:val="Продолжение ссылки"/>
    <w:uiPriority w:val="99"/>
    <w:rsid w:val="00A038ED"/>
  </w:style>
  <w:style w:type="paragraph" w:customStyle="1" w:styleId="affff8">
    <w:name w:val="Словарная статья"/>
    <w:basedOn w:val="a"/>
    <w:next w:val="a"/>
    <w:uiPriority w:val="99"/>
    <w:rsid w:val="00A038ED"/>
    <w:pPr>
      <w:widowControl w:val="0"/>
      <w:autoSpaceDE w:val="0"/>
      <w:autoSpaceDN w:val="0"/>
      <w:adjustRightInd w:val="0"/>
      <w:spacing w:line="360" w:lineRule="auto"/>
      <w:ind w:right="118"/>
      <w:jc w:val="both"/>
    </w:pPr>
  </w:style>
  <w:style w:type="character" w:customStyle="1" w:styleId="affff9">
    <w:name w:val="Сравнение редакций"/>
    <w:uiPriority w:val="99"/>
    <w:rsid w:val="00A038ED"/>
    <w:rPr>
      <w:b/>
      <w:color w:val="26282F"/>
    </w:rPr>
  </w:style>
  <w:style w:type="character" w:customStyle="1" w:styleId="affffa">
    <w:name w:val="Сравнение редакций. Добавленный фрагмент"/>
    <w:uiPriority w:val="99"/>
    <w:rsid w:val="00A038ED"/>
    <w:rPr>
      <w:color w:val="000000"/>
      <w:shd w:val="clear" w:color="auto" w:fill="C1D7FF"/>
    </w:rPr>
  </w:style>
  <w:style w:type="character" w:customStyle="1" w:styleId="affffb">
    <w:name w:val="Сравнение редакций. Удаленный фрагмент"/>
    <w:uiPriority w:val="99"/>
    <w:rsid w:val="00A038ED"/>
    <w:rPr>
      <w:color w:val="000000"/>
      <w:shd w:val="clear" w:color="auto" w:fill="C4C413"/>
    </w:rPr>
  </w:style>
  <w:style w:type="paragraph" w:customStyle="1" w:styleId="affffc">
    <w:name w:val="Ссылка на официальную публикацию"/>
    <w:basedOn w:val="a"/>
    <w:next w:val="a"/>
    <w:uiPriority w:val="99"/>
    <w:rsid w:val="00A038ED"/>
    <w:pPr>
      <w:widowControl w:val="0"/>
      <w:autoSpaceDE w:val="0"/>
      <w:autoSpaceDN w:val="0"/>
      <w:adjustRightInd w:val="0"/>
      <w:spacing w:line="360" w:lineRule="auto"/>
      <w:ind w:firstLine="720"/>
      <w:jc w:val="both"/>
    </w:pPr>
  </w:style>
  <w:style w:type="character" w:customStyle="1" w:styleId="affffd">
    <w:name w:val="Ссылка на утративший силу документ"/>
    <w:uiPriority w:val="99"/>
    <w:rsid w:val="00A038ED"/>
    <w:rPr>
      <w:b/>
      <w:color w:val="749232"/>
    </w:rPr>
  </w:style>
  <w:style w:type="paragraph" w:customStyle="1" w:styleId="affffe">
    <w:name w:val="Текст в таблице"/>
    <w:basedOn w:val="afffb"/>
    <w:next w:val="a"/>
    <w:uiPriority w:val="99"/>
    <w:rsid w:val="00A038ED"/>
    <w:pPr>
      <w:ind w:firstLine="500"/>
    </w:pPr>
  </w:style>
  <w:style w:type="paragraph" w:customStyle="1" w:styleId="afffff">
    <w:name w:val="Текст ЭР (см. также)"/>
    <w:basedOn w:val="a"/>
    <w:next w:val="a"/>
    <w:uiPriority w:val="99"/>
    <w:rsid w:val="00A038ED"/>
    <w:pPr>
      <w:widowControl w:val="0"/>
      <w:autoSpaceDE w:val="0"/>
      <w:autoSpaceDN w:val="0"/>
      <w:adjustRightInd w:val="0"/>
      <w:spacing w:before="200" w:line="360" w:lineRule="auto"/>
    </w:pPr>
    <w:rPr>
      <w:sz w:val="20"/>
      <w:szCs w:val="20"/>
    </w:rPr>
  </w:style>
  <w:style w:type="paragraph" w:customStyle="1" w:styleId="afffff0">
    <w:name w:val="Технический комментарий"/>
    <w:basedOn w:val="a"/>
    <w:next w:val="a"/>
    <w:uiPriority w:val="99"/>
    <w:rsid w:val="00A038ED"/>
    <w:pPr>
      <w:widowControl w:val="0"/>
      <w:autoSpaceDE w:val="0"/>
      <w:autoSpaceDN w:val="0"/>
      <w:adjustRightInd w:val="0"/>
      <w:spacing w:line="360" w:lineRule="auto"/>
    </w:pPr>
    <w:rPr>
      <w:color w:val="463F31"/>
      <w:shd w:val="clear" w:color="auto" w:fill="FFFFA6"/>
    </w:rPr>
  </w:style>
  <w:style w:type="character" w:customStyle="1" w:styleId="afffff1">
    <w:name w:val="Утратил силу"/>
    <w:uiPriority w:val="99"/>
    <w:rsid w:val="00A038ED"/>
    <w:rPr>
      <w:b/>
      <w:strike/>
      <w:color w:val="666600"/>
    </w:rPr>
  </w:style>
  <w:style w:type="paragraph" w:customStyle="1" w:styleId="afffff2">
    <w:name w:val="Формула"/>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3">
    <w:name w:val="Центрированный (таблица)"/>
    <w:basedOn w:val="afffb"/>
    <w:next w:val="a"/>
    <w:uiPriority w:val="99"/>
    <w:rsid w:val="00A038ED"/>
    <w:pPr>
      <w:jc w:val="center"/>
    </w:pPr>
  </w:style>
  <w:style w:type="paragraph" w:customStyle="1" w:styleId="-">
    <w:name w:val="ЭР-содержание (правое окно)"/>
    <w:basedOn w:val="a"/>
    <w:next w:val="a"/>
    <w:uiPriority w:val="99"/>
    <w:rsid w:val="00A038ED"/>
    <w:pPr>
      <w:widowControl w:val="0"/>
      <w:autoSpaceDE w:val="0"/>
      <w:autoSpaceDN w:val="0"/>
      <w:adjustRightInd w:val="0"/>
      <w:spacing w:before="300" w:line="360" w:lineRule="auto"/>
    </w:pPr>
  </w:style>
  <w:style w:type="paragraph" w:customStyle="1" w:styleId="Default">
    <w:name w:val="Default"/>
    <w:uiPriority w:val="99"/>
    <w:rsid w:val="00A038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A038ED"/>
    <w:rPr>
      <w:rFonts w:cs="Times New Roman"/>
      <w:sz w:val="16"/>
    </w:rPr>
  </w:style>
  <w:style w:type="paragraph" w:styleId="41">
    <w:name w:val="toc 4"/>
    <w:basedOn w:val="a"/>
    <w:next w:val="a"/>
    <w:autoRedefine/>
    <w:uiPriority w:val="99"/>
    <w:rsid w:val="00A038ED"/>
    <w:pPr>
      <w:ind w:left="720"/>
    </w:pPr>
    <w:rPr>
      <w:rFonts w:ascii="Calibri" w:hAnsi="Calibri" w:cs="Calibri"/>
      <w:sz w:val="20"/>
      <w:szCs w:val="20"/>
    </w:rPr>
  </w:style>
  <w:style w:type="paragraph" w:styleId="5">
    <w:name w:val="toc 5"/>
    <w:basedOn w:val="a"/>
    <w:next w:val="a"/>
    <w:autoRedefine/>
    <w:uiPriority w:val="99"/>
    <w:rsid w:val="00A038ED"/>
    <w:pPr>
      <w:ind w:left="960"/>
    </w:pPr>
    <w:rPr>
      <w:rFonts w:ascii="Calibri" w:hAnsi="Calibri" w:cs="Calibri"/>
      <w:sz w:val="20"/>
      <w:szCs w:val="20"/>
    </w:rPr>
  </w:style>
  <w:style w:type="paragraph" w:styleId="6">
    <w:name w:val="toc 6"/>
    <w:basedOn w:val="a"/>
    <w:next w:val="a"/>
    <w:autoRedefine/>
    <w:uiPriority w:val="99"/>
    <w:rsid w:val="00A038ED"/>
    <w:pPr>
      <w:ind w:left="1200"/>
    </w:pPr>
    <w:rPr>
      <w:rFonts w:ascii="Calibri" w:hAnsi="Calibri" w:cs="Calibri"/>
      <w:sz w:val="20"/>
      <w:szCs w:val="20"/>
    </w:rPr>
  </w:style>
  <w:style w:type="paragraph" w:styleId="7">
    <w:name w:val="toc 7"/>
    <w:basedOn w:val="a"/>
    <w:next w:val="a"/>
    <w:autoRedefine/>
    <w:uiPriority w:val="99"/>
    <w:rsid w:val="00A038ED"/>
    <w:pPr>
      <w:ind w:left="1440"/>
    </w:pPr>
    <w:rPr>
      <w:rFonts w:ascii="Calibri" w:hAnsi="Calibri" w:cs="Calibri"/>
      <w:sz w:val="20"/>
      <w:szCs w:val="20"/>
    </w:rPr>
  </w:style>
  <w:style w:type="paragraph" w:styleId="8">
    <w:name w:val="toc 8"/>
    <w:basedOn w:val="a"/>
    <w:next w:val="a"/>
    <w:autoRedefine/>
    <w:uiPriority w:val="99"/>
    <w:rsid w:val="00A038ED"/>
    <w:pPr>
      <w:ind w:left="1680"/>
    </w:pPr>
    <w:rPr>
      <w:rFonts w:ascii="Calibri" w:hAnsi="Calibri" w:cs="Calibri"/>
      <w:sz w:val="20"/>
      <w:szCs w:val="20"/>
    </w:rPr>
  </w:style>
  <w:style w:type="paragraph" w:styleId="9">
    <w:name w:val="toc 9"/>
    <w:basedOn w:val="a"/>
    <w:next w:val="a"/>
    <w:autoRedefine/>
    <w:uiPriority w:val="99"/>
    <w:rsid w:val="00A038ED"/>
    <w:pPr>
      <w:ind w:left="1920"/>
    </w:pPr>
    <w:rPr>
      <w:rFonts w:ascii="Calibri" w:hAnsi="Calibri" w:cs="Calibri"/>
      <w:sz w:val="20"/>
      <w:szCs w:val="20"/>
    </w:rPr>
  </w:style>
  <w:style w:type="paragraph" w:customStyle="1" w:styleId="s1">
    <w:name w:val="s_1"/>
    <w:basedOn w:val="a"/>
    <w:uiPriority w:val="99"/>
    <w:rsid w:val="00A038ED"/>
    <w:pPr>
      <w:spacing w:before="100" w:beforeAutospacing="1" w:after="100" w:afterAutospacing="1"/>
    </w:pPr>
  </w:style>
  <w:style w:type="table" w:styleId="afffff5">
    <w:name w:val="Table Grid"/>
    <w:basedOn w:val="a1"/>
    <w:uiPriority w:val="99"/>
    <w:rsid w:val="00A038E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A038ED"/>
    <w:rPr>
      <w:rFonts w:ascii="Calibri" w:hAnsi="Calibri"/>
      <w:sz w:val="20"/>
      <w:szCs w:val="20"/>
    </w:rPr>
  </w:style>
  <w:style w:type="character" w:customStyle="1" w:styleId="afffff7">
    <w:name w:val="Текст концевой сноски Знак"/>
    <w:basedOn w:val="a0"/>
    <w:link w:val="afffff6"/>
    <w:uiPriority w:val="99"/>
    <w:semiHidden/>
    <w:rsid w:val="00A038ED"/>
    <w:rPr>
      <w:rFonts w:ascii="Calibri" w:eastAsia="Times New Roman" w:hAnsi="Calibri" w:cs="Times New Roman"/>
      <w:sz w:val="20"/>
      <w:szCs w:val="20"/>
      <w:lang w:eastAsia="ru-RU"/>
    </w:rPr>
  </w:style>
  <w:style w:type="character" w:styleId="afffff8">
    <w:name w:val="endnote reference"/>
    <w:basedOn w:val="a0"/>
    <w:uiPriority w:val="99"/>
    <w:semiHidden/>
    <w:rsid w:val="00A038ED"/>
    <w:rPr>
      <w:rFonts w:cs="Times New Roman"/>
      <w:vertAlign w:val="superscript"/>
    </w:rPr>
  </w:style>
  <w:style w:type="paragraph" w:customStyle="1" w:styleId="27">
    <w:name w:val="Знак2"/>
    <w:basedOn w:val="a"/>
    <w:uiPriority w:val="99"/>
    <w:rsid w:val="00A038ED"/>
    <w:pPr>
      <w:tabs>
        <w:tab w:val="left" w:pos="708"/>
      </w:tabs>
      <w:spacing w:after="160" w:line="240" w:lineRule="exact"/>
    </w:pPr>
    <w:rPr>
      <w:rFonts w:ascii="Verdana" w:hAnsi="Verdana" w:cs="Verdana"/>
      <w:sz w:val="20"/>
      <w:szCs w:val="20"/>
      <w:lang w:val="en-US" w:eastAsia="en-US"/>
    </w:rPr>
  </w:style>
  <w:style w:type="character" w:customStyle="1" w:styleId="nowrap">
    <w:name w:val="nowrap"/>
    <w:uiPriority w:val="99"/>
    <w:rsid w:val="00A038ED"/>
  </w:style>
  <w:style w:type="paragraph" w:styleId="afffff9">
    <w:name w:val="No Spacing"/>
    <w:link w:val="afffffa"/>
    <w:uiPriority w:val="99"/>
    <w:qFormat/>
    <w:rsid w:val="00A038ED"/>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A038ED"/>
    <w:rPr>
      <w:rFonts w:cs="Times New Roman"/>
      <w:color w:val="800080"/>
      <w:u w:val="single"/>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038ED"/>
    <w:rPr>
      <w:rFonts w:eastAsia="Times New Roman"/>
      <w:lang w:eastAsia="en-US"/>
    </w:rPr>
  </w:style>
  <w:style w:type="character" w:styleId="afffffc">
    <w:name w:val="Strong"/>
    <w:basedOn w:val="a0"/>
    <w:uiPriority w:val="99"/>
    <w:qFormat/>
    <w:rsid w:val="00A038ED"/>
    <w:rPr>
      <w:rFonts w:cs="Times New Roman"/>
      <w:b/>
    </w:rPr>
  </w:style>
  <w:style w:type="paragraph" w:customStyle="1" w:styleId="msonormalcxspmiddle">
    <w:name w:val="msonormalcxspmiddle"/>
    <w:basedOn w:val="a"/>
    <w:uiPriority w:val="99"/>
    <w:rsid w:val="00A038ED"/>
    <w:pPr>
      <w:spacing w:before="100" w:beforeAutospacing="1" w:after="100" w:afterAutospacing="1"/>
    </w:pPr>
  </w:style>
  <w:style w:type="character" w:customStyle="1" w:styleId="ae">
    <w:name w:val="Абзац списка Знак"/>
    <w:aliases w:val="Содержание. 2 уровень Знак"/>
    <w:link w:val="ad"/>
    <w:uiPriority w:val="99"/>
    <w:locked/>
    <w:rsid w:val="00A038ED"/>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A038ED"/>
    <w:pPr>
      <w:jc w:val="center"/>
    </w:pPr>
    <w:rPr>
      <w:szCs w:val="20"/>
    </w:rPr>
  </w:style>
  <w:style w:type="character" w:customStyle="1" w:styleId="afffffe">
    <w:name w:val="Название Знак"/>
    <w:basedOn w:val="a0"/>
    <w:link w:val="afffffd"/>
    <w:uiPriority w:val="99"/>
    <w:rsid w:val="00A038ED"/>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A038ED"/>
    <w:rPr>
      <w:rFonts w:ascii="Calibri" w:eastAsia="Times New Roman" w:hAnsi="Calibri" w:cs="Times New Roman"/>
      <w:lang w:eastAsia="ru-RU"/>
    </w:rPr>
  </w:style>
  <w:style w:type="character" w:customStyle="1" w:styleId="28">
    <w:name w:val="Основной текст2"/>
    <w:basedOn w:val="a0"/>
    <w:uiPriority w:val="99"/>
    <w:rsid w:val="00A038ED"/>
    <w:rPr>
      <w:rFonts w:ascii="Times New Roman" w:hAnsi="Times New Roman" w:cs="Times New Roman"/>
      <w:sz w:val="18"/>
      <w:szCs w:val="18"/>
      <w:shd w:val="clear" w:color="auto" w:fill="FFFFFF"/>
    </w:rPr>
  </w:style>
  <w:style w:type="paragraph" w:customStyle="1" w:styleId="Style8">
    <w:name w:val="Style8"/>
    <w:basedOn w:val="a"/>
    <w:uiPriority w:val="99"/>
    <w:rsid w:val="00A038ED"/>
    <w:pPr>
      <w:widowControl w:val="0"/>
      <w:autoSpaceDE w:val="0"/>
      <w:autoSpaceDN w:val="0"/>
      <w:adjustRightInd w:val="0"/>
      <w:spacing w:line="278" w:lineRule="exact"/>
      <w:jc w:val="both"/>
    </w:pPr>
    <w:rPr>
      <w:rFonts w:ascii="Arial Black" w:hAnsi="Arial Black"/>
    </w:rPr>
  </w:style>
  <w:style w:type="character" w:customStyle="1" w:styleId="16">
    <w:name w:val="Основной текст1"/>
    <w:link w:val="17"/>
    <w:uiPriority w:val="99"/>
    <w:locked/>
    <w:rsid w:val="00A038ED"/>
    <w:rPr>
      <w:sz w:val="27"/>
      <w:shd w:val="clear" w:color="auto" w:fill="FFFFFF"/>
    </w:rPr>
  </w:style>
  <w:style w:type="character" w:customStyle="1" w:styleId="32">
    <w:name w:val="Основной текст3"/>
    <w:basedOn w:val="16"/>
    <w:uiPriority w:val="99"/>
    <w:rsid w:val="00A038ED"/>
    <w:rPr>
      <w:rFonts w:cs="Times New Roman"/>
      <w:sz w:val="18"/>
      <w:szCs w:val="18"/>
      <w:shd w:val="clear" w:color="auto" w:fill="FFFFFF"/>
      <w:lang w:bidi="ar-SA"/>
    </w:rPr>
  </w:style>
  <w:style w:type="paragraph" w:customStyle="1" w:styleId="17">
    <w:name w:val="Основной текст17"/>
    <w:basedOn w:val="a"/>
    <w:link w:val="16"/>
    <w:uiPriority w:val="99"/>
    <w:rsid w:val="00A038ED"/>
    <w:pPr>
      <w:shd w:val="clear" w:color="auto" w:fill="FFFFFF"/>
      <w:spacing w:line="192" w:lineRule="exact"/>
    </w:pPr>
    <w:rPr>
      <w:rFonts w:asciiTheme="minorHAnsi" w:eastAsiaTheme="minorHAnsi" w:hAnsiTheme="minorHAnsi" w:cstheme="minorBidi"/>
      <w:sz w:val="27"/>
      <w:szCs w:val="22"/>
      <w:shd w:val="clear" w:color="auto" w:fill="FFFFFF"/>
      <w:lang w:eastAsia="en-US"/>
    </w:rPr>
  </w:style>
  <w:style w:type="character" w:customStyle="1" w:styleId="90">
    <w:name w:val="Основной текст (9)"/>
    <w:basedOn w:val="a0"/>
    <w:uiPriority w:val="99"/>
    <w:rsid w:val="00A038ED"/>
    <w:rPr>
      <w:rFonts w:ascii="Times New Roman" w:hAnsi="Times New Roman" w:cs="Times New Roman"/>
      <w:sz w:val="18"/>
      <w:szCs w:val="18"/>
    </w:rPr>
  </w:style>
  <w:style w:type="character" w:customStyle="1" w:styleId="FontStyle12">
    <w:name w:val="Font Style12"/>
    <w:basedOn w:val="a0"/>
    <w:uiPriority w:val="99"/>
    <w:rsid w:val="00A038ED"/>
    <w:rPr>
      <w:rFonts w:ascii="Times New Roman" w:hAnsi="Times New Roman" w:cs="Times New Roman"/>
      <w:b/>
      <w:bCs/>
      <w:i/>
      <w:iCs/>
      <w:sz w:val="22"/>
      <w:szCs w:val="22"/>
    </w:rPr>
  </w:style>
  <w:style w:type="paragraph" w:customStyle="1" w:styleId="Style4">
    <w:name w:val="Style4"/>
    <w:basedOn w:val="a"/>
    <w:uiPriority w:val="99"/>
    <w:rsid w:val="00A038ED"/>
    <w:pPr>
      <w:widowControl w:val="0"/>
      <w:autoSpaceDE w:val="0"/>
      <w:autoSpaceDN w:val="0"/>
      <w:adjustRightInd w:val="0"/>
    </w:pPr>
  </w:style>
  <w:style w:type="character" w:customStyle="1" w:styleId="FontStyle13">
    <w:name w:val="Font Style13"/>
    <w:basedOn w:val="a0"/>
    <w:uiPriority w:val="99"/>
    <w:rsid w:val="00A038ED"/>
    <w:rPr>
      <w:rFonts w:ascii="Times New Roman" w:hAnsi="Times New Roman" w:cs="Times New Roman"/>
      <w:sz w:val="22"/>
      <w:szCs w:val="22"/>
    </w:rPr>
  </w:style>
  <w:style w:type="character" w:customStyle="1" w:styleId="FontStyle15">
    <w:name w:val="Font Style15"/>
    <w:basedOn w:val="a0"/>
    <w:uiPriority w:val="99"/>
    <w:rsid w:val="00A038ED"/>
    <w:rPr>
      <w:rFonts w:ascii="Times New Roman" w:hAnsi="Times New Roman" w:cs="Times New Roman"/>
      <w:b/>
      <w:bCs/>
      <w:sz w:val="22"/>
      <w:szCs w:val="22"/>
    </w:rPr>
  </w:style>
  <w:style w:type="paragraph" w:customStyle="1" w:styleId="Style3">
    <w:name w:val="Style3"/>
    <w:basedOn w:val="a"/>
    <w:uiPriority w:val="99"/>
    <w:rsid w:val="00A038ED"/>
    <w:pPr>
      <w:widowControl w:val="0"/>
      <w:autoSpaceDE w:val="0"/>
      <w:autoSpaceDN w:val="0"/>
      <w:adjustRightInd w:val="0"/>
    </w:pPr>
    <w:rPr>
      <w:rFonts w:ascii="Angsana New" w:hAnsi="Angsana New"/>
      <w:lang w:bidi="th-TH"/>
    </w:rPr>
  </w:style>
  <w:style w:type="character" w:customStyle="1" w:styleId="FontStyle11">
    <w:name w:val="Font Style11"/>
    <w:basedOn w:val="a0"/>
    <w:uiPriority w:val="99"/>
    <w:rsid w:val="00A038ED"/>
    <w:rPr>
      <w:rFonts w:ascii="Times New Roman" w:hAnsi="Times New Roman" w:cs="Times New Roman"/>
      <w:b/>
      <w:bCs/>
      <w:i/>
      <w:iCs/>
      <w:sz w:val="22"/>
      <w:szCs w:val="22"/>
    </w:rPr>
  </w:style>
  <w:style w:type="character" w:customStyle="1" w:styleId="FontStyle14">
    <w:name w:val="Font Style14"/>
    <w:basedOn w:val="a0"/>
    <w:uiPriority w:val="99"/>
    <w:rsid w:val="00A038ED"/>
    <w:rPr>
      <w:rFonts w:ascii="Times New Roman" w:hAnsi="Times New Roman" w:cs="Times New Roman"/>
      <w:i/>
      <w:iCs/>
      <w:sz w:val="22"/>
      <w:szCs w:val="22"/>
    </w:rPr>
  </w:style>
  <w:style w:type="character" w:customStyle="1" w:styleId="8pt">
    <w:name w:val="Основной текст + 8 pt"/>
    <w:aliases w:val="Курсив"/>
    <w:basedOn w:val="16"/>
    <w:uiPriority w:val="99"/>
    <w:rsid w:val="00A038ED"/>
    <w:rPr>
      <w:rFonts w:cs="Times New Roman"/>
      <w:i/>
      <w:iCs/>
      <w:sz w:val="16"/>
      <w:szCs w:val="16"/>
      <w:shd w:val="clear" w:color="auto" w:fill="FFFFFF"/>
      <w:lang w:bidi="ar-SA"/>
    </w:rPr>
  </w:style>
  <w:style w:type="character" w:customStyle="1" w:styleId="200">
    <w:name w:val="Основной текст (20)"/>
    <w:basedOn w:val="a0"/>
    <w:uiPriority w:val="99"/>
    <w:rsid w:val="00A038ED"/>
    <w:rPr>
      <w:rFonts w:ascii="Times New Roman" w:hAnsi="Times New Roman" w:cs="Times New Roman"/>
      <w:sz w:val="18"/>
      <w:szCs w:val="18"/>
    </w:rPr>
  </w:style>
  <w:style w:type="paragraph" w:customStyle="1" w:styleId="TableParagraph">
    <w:name w:val="Table Paragraph"/>
    <w:basedOn w:val="a"/>
    <w:uiPriority w:val="1"/>
    <w:qFormat/>
    <w:rsid w:val="003821F1"/>
    <w:pPr>
      <w:widowControl w:val="0"/>
      <w:autoSpaceDE w:val="0"/>
      <w:autoSpaceDN w:val="0"/>
    </w:pPr>
    <w:rPr>
      <w:sz w:val="22"/>
      <w:szCs w:val="22"/>
      <w:lang w:eastAsia="en-US"/>
    </w:rPr>
  </w:style>
  <w:style w:type="character" w:customStyle="1" w:styleId="UnresolvedMention">
    <w:name w:val="Unresolved Mention"/>
    <w:basedOn w:val="a0"/>
    <w:uiPriority w:val="99"/>
    <w:semiHidden/>
    <w:unhideWhenUsed/>
    <w:rsid w:val="00D15E23"/>
    <w:rPr>
      <w:color w:val="605E5C"/>
      <w:shd w:val="clear" w:color="auto" w:fill="E1DFDD"/>
    </w:rPr>
  </w:style>
  <w:style w:type="paragraph" w:styleId="affffff">
    <w:name w:val="TOC Heading"/>
    <w:basedOn w:val="1"/>
    <w:next w:val="a"/>
    <w:uiPriority w:val="39"/>
    <w:unhideWhenUsed/>
    <w:qFormat/>
    <w:rsid w:val="0038337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F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038E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A038E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A038E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A038E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38ED"/>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038E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038E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38ED"/>
    <w:rPr>
      <w:rFonts w:ascii="Times New Roman" w:eastAsia="Times New Roman" w:hAnsi="Times New Roman" w:cs="Times New Roman"/>
      <w:b/>
      <w:bCs/>
      <w:sz w:val="24"/>
      <w:szCs w:val="24"/>
      <w:lang w:eastAsia="ru-RU"/>
    </w:rPr>
  </w:style>
  <w:style w:type="paragraph" w:styleId="a3">
    <w:name w:val="Body Text"/>
    <w:basedOn w:val="a"/>
    <w:link w:val="a4"/>
    <w:uiPriority w:val="99"/>
    <w:rsid w:val="00A038ED"/>
  </w:style>
  <w:style w:type="character" w:customStyle="1" w:styleId="a4">
    <w:name w:val="Основной текст Знак"/>
    <w:basedOn w:val="a0"/>
    <w:link w:val="a3"/>
    <w:uiPriority w:val="99"/>
    <w:rsid w:val="00A038ED"/>
    <w:rPr>
      <w:rFonts w:ascii="Times New Roman" w:eastAsia="Times New Roman" w:hAnsi="Times New Roman" w:cs="Times New Roman"/>
      <w:sz w:val="24"/>
      <w:szCs w:val="24"/>
      <w:lang w:eastAsia="ru-RU"/>
    </w:rPr>
  </w:style>
  <w:style w:type="paragraph" w:styleId="21">
    <w:name w:val="Body Text 2"/>
    <w:basedOn w:val="a"/>
    <w:link w:val="22"/>
    <w:uiPriority w:val="99"/>
    <w:rsid w:val="00A038ED"/>
    <w:pPr>
      <w:ind w:right="-57"/>
      <w:jc w:val="both"/>
    </w:pPr>
  </w:style>
  <w:style w:type="character" w:customStyle="1" w:styleId="22">
    <w:name w:val="Основной текст 2 Знак"/>
    <w:basedOn w:val="a0"/>
    <w:link w:val="21"/>
    <w:uiPriority w:val="99"/>
    <w:rsid w:val="00A038ED"/>
    <w:rPr>
      <w:rFonts w:ascii="Times New Roman" w:eastAsia="Times New Roman" w:hAnsi="Times New Roman" w:cs="Times New Roman"/>
      <w:sz w:val="24"/>
      <w:szCs w:val="24"/>
      <w:lang w:eastAsia="ru-RU"/>
    </w:rPr>
  </w:style>
  <w:style w:type="character" w:customStyle="1" w:styleId="blk">
    <w:name w:val="blk"/>
    <w:uiPriority w:val="99"/>
    <w:rsid w:val="00A038ED"/>
  </w:style>
  <w:style w:type="paragraph" w:styleId="a5">
    <w:name w:val="footer"/>
    <w:aliases w:val="Нижний колонтитул Знак Знак Знак,Нижний колонтитул1,Нижний колонтитул Знак Знак"/>
    <w:basedOn w:val="a"/>
    <w:link w:val="a6"/>
    <w:uiPriority w:val="99"/>
    <w:rsid w:val="00A038E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038ED"/>
    <w:rPr>
      <w:rFonts w:ascii="Times New Roman" w:eastAsia="Times New Roman" w:hAnsi="Times New Roman" w:cs="Times New Roman"/>
      <w:sz w:val="24"/>
      <w:szCs w:val="24"/>
      <w:lang w:eastAsia="ru-RU"/>
    </w:rPr>
  </w:style>
  <w:style w:type="character" w:styleId="a7">
    <w:name w:val="page number"/>
    <w:basedOn w:val="a0"/>
    <w:uiPriority w:val="99"/>
    <w:rsid w:val="00A038ED"/>
    <w:rPr>
      <w:rFonts w:cs="Times New Roman"/>
    </w:rPr>
  </w:style>
  <w:style w:type="paragraph" w:styleId="a8">
    <w:name w:val="Normal (Web)"/>
    <w:basedOn w:val="a"/>
    <w:uiPriority w:val="99"/>
    <w:rsid w:val="00A038ED"/>
    <w:pPr>
      <w:widowControl w:val="0"/>
    </w:pPr>
    <w:rPr>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038ED"/>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038ED"/>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A038ED"/>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A038ED"/>
    <w:rPr>
      <w:rFonts w:cs="Times New Roman"/>
      <w:vertAlign w:val="superscript"/>
    </w:rPr>
  </w:style>
  <w:style w:type="paragraph" w:styleId="23">
    <w:name w:val="List 2"/>
    <w:basedOn w:val="a"/>
    <w:uiPriority w:val="99"/>
    <w:rsid w:val="00A038ED"/>
    <w:pPr>
      <w:spacing w:before="120" w:after="120"/>
      <w:ind w:left="720" w:hanging="360"/>
      <w:jc w:val="both"/>
    </w:pPr>
    <w:rPr>
      <w:rFonts w:ascii="Arial" w:eastAsia="Batang" w:hAnsi="Arial"/>
      <w:sz w:val="20"/>
      <w:lang w:eastAsia="ko-KR"/>
    </w:rPr>
  </w:style>
  <w:style w:type="character" w:styleId="ac">
    <w:name w:val="Hyperlink"/>
    <w:basedOn w:val="a0"/>
    <w:uiPriority w:val="99"/>
    <w:rsid w:val="00A038ED"/>
    <w:rPr>
      <w:rFonts w:cs="Times New Roman"/>
      <w:color w:val="0000FF"/>
      <w:u w:val="single"/>
    </w:rPr>
  </w:style>
  <w:style w:type="paragraph" w:styleId="11">
    <w:name w:val="toc 1"/>
    <w:basedOn w:val="a"/>
    <w:next w:val="a"/>
    <w:autoRedefine/>
    <w:uiPriority w:val="39"/>
    <w:rsid w:val="00A038ED"/>
    <w:pPr>
      <w:spacing w:before="240" w:after="120"/>
    </w:pPr>
    <w:rPr>
      <w:rFonts w:ascii="Calibri" w:hAnsi="Calibri" w:cs="Calibri"/>
      <w:b/>
      <w:bCs/>
      <w:sz w:val="20"/>
      <w:szCs w:val="20"/>
    </w:rPr>
  </w:style>
  <w:style w:type="paragraph" w:styleId="24">
    <w:name w:val="toc 2"/>
    <w:basedOn w:val="a"/>
    <w:next w:val="a"/>
    <w:autoRedefine/>
    <w:uiPriority w:val="99"/>
    <w:rsid w:val="00A038ED"/>
    <w:pPr>
      <w:spacing w:before="120"/>
      <w:ind w:left="240"/>
    </w:pPr>
    <w:rPr>
      <w:rFonts w:ascii="Calibri" w:hAnsi="Calibri" w:cs="Calibri"/>
      <w:i/>
      <w:iCs/>
      <w:sz w:val="20"/>
      <w:szCs w:val="20"/>
    </w:rPr>
  </w:style>
  <w:style w:type="paragraph" w:styleId="31">
    <w:name w:val="toc 3"/>
    <w:basedOn w:val="a"/>
    <w:next w:val="a"/>
    <w:autoRedefine/>
    <w:uiPriority w:val="99"/>
    <w:rsid w:val="00A038ED"/>
    <w:pPr>
      <w:ind w:left="480"/>
    </w:pPr>
    <w:rPr>
      <w:sz w:val="28"/>
      <w:szCs w:val="28"/>
    </w:rPr>
  </w:style>
  <w:style w:type="paragraph" w:styleId="ad">
    <w:name w:val="List Paragraph"/>
    <w:aliases w:val="Содержание. 2 уровень"/>
    <w:basedOn w:val="a"/>
    <w:link w:val="ae"/>
    <w:uiPriority w:val="99"/>
    <w:qFormat/>
    <w:rsid w:val="00A038ED"/>
    <w:pPr>
      <w:spacing w:before="120" w:after="120"/>
      <w:ind w:left="708"/>
    </w:pPr>
    <w:rPr>
      <w:szCs w:val="20"/>
    </w:rPr>
  </w:style>
  <w:style w:type="character" w:styleId="af">
    <w:name w:val="Emphasis"/>
    <w:basedOn w:val="a0"/>
    <w:uiPriority w:val="99"/>
    <w:qFormat/>
    <w:rsid w:val="00A038ED"/>
    <w:rPr>
      <w:rFonts w:cs="Times New Roman"/>
      <w:i/>
    </w:rPr>
  </w:style>
  <w:style w:type="paragraph" w:styleId="af0">
    <w:name w:val="Balloon Text"/>
    <w:basedOn w:val="a"/>
    <w:link w:val="af1"/>
    <w:uiPriority w:val="99"/>
    <w:rsid w:val="00A038ED"/>
    <w:rPr>
      <w:rFonts w:ascii="Segoe UI" w:hAnsi="Segoe UI"/>
      <w:sz w:val="18"/>
      <w:szCs w:val="18"/>
    </w:rPr>
  </w:style>
  <w:style w:type="character" w:customStyle="1" w:styleId="af1">
    <w:name w:val="Текст выноски Знак"/>
    <w:basedOn w:val="a0"/>
    <w:link w:val="af0"/>
    <w:uiPriority w:val="99"/>
    <w:rsid w:val="00A038ED"/>
    <w:rPr>
      <w:rFonts w:ascii="Segoe UI" w:eastAsia="Times New Roman" w:hAnsi="Segoe UI" w:cs="Times New Roman"/>
      <w:sz w:val="18"/>
      <w:szCs w:val="18"/>
      <w:lang w:eastAsia="ru-RU"/>
    </w:rPr>
  </w:style>
  <w:style w:type="paragraph" w:customStyle="1" w:styleId="ConsPlusNormal">
    <w:name w:val="ConsPlusNormal"/>
    <w:uiPriority w:val="99"/>
    <w:rsid w:val="00A038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A038ED"/>
    <w:pPr>
      <w:tabs>
        <w:tab w:val="center" w:pos="4677"/>
        <w:tab w:val="right" w:pos="9355"/>
      </w:tabs>
    </w:pPr>
  </w:style>
  <w:style w:type="character" w:customStyle="1" w:styleId="af3">
    <w:name w:val="Верхний колонтитул Знак"/>
    <w:basedOn w:val="a0"/>
    <w:link w:val="af2"/>
    <w:uiPriority w:val="99"/>
    <w:rsid w:val="00A038ED"/>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A038ED"/>
    <w:rPr>
      <w:rFonts w:ascii="Times New Roman" w:hAnsi="Times New Roman"/>
      <w:sz w:val="20"/>
    </w:rPr>
  </w:style>
  <w:style w:type="paragraph" w:styleId="af4">
    <w:name w:val="annotation text"/>
    <w:basedOn w:val="a"/>
    <w:link w:val="af5"/>
    <w:uiPriority w:val="99"/>
    <w:rsid w:val="00A038ED"/>
    <w:rPr>
      <w:rFonts w:ascii="Calibri" w:hAnsi="Calibri"/>
      <w:sz w:val="20"/>
      <w:szCs w:val="20"/>
    </w:rPr>
  </w:style>
  <w:style w:type="character" w:customStyle="1" w:styleId="af5">
    <w:name w:val="Текст примечания Знак"/>
    <w:basedOn w:val="a0"/>
    <w:link w:val="af4"/>
    <w:uiPriority w:val="99"/>
    <w:rsid w:val="00A038ED"/>
    <w:rPr>
      <w:rFonts w:ascii="Calibri" w:eastAsia="Times New Roman" w:hAnsi="Calibri" w:cs="Times New Roman"/>
      <w:sz w:val="20"/>
      <w:szCs w:val="20"/>
      <w:lang w:eastAsia="ru-RU"/>
    </w:rPr>
  </w:style>
  <w:style w:type="character" w:customStyle="1" w:styleId="12">
    <w:name w:val="Текст примечания Знак1"/>
    <w:uiPriority w:val="99"/>
    <w:rsid w:val="00A038ED"/>
    <w:rPr>
      <w:sz w:val="20"/>
    </w:rPr>
  </w:style>
  <w:style w:type="character" w:customStyle="1" w:styleId="CommentSubjectChar">
    <w:name w:val="Comment Subject Char"/>
    <w:uiPriority w:val="99"/>
    <w:locked/>
    <w:rsid w:val="00A038ED"/>
    <w:rPr>
      <w:b/>
    </w:rPr>
  </w:style>
  <w:style w:type="paragraph" w:styleId="af6">
    <w:name w:val="annotation subject"/>
    <w:basedOn w:val="af4"/>
    <w:next w:val="af4"/>
    <w:link w:val="af7"/>
    <w:uiPriority w:val="99"/>
    <w:rsid w:val="00A038ED"/>
    <w:rPr>
      <w:b/>
      <w:bCs/>
    </w:rPr>
  </w:style>
  <w:style w:type="character" w:customStyle="1" w:styleId="af7">
    <w:name w:val="Тема примечания Знак"/>
    <w:basedOn w:val="af5"/>
    <w:link w:val="af6"/>
    <w:uiPriority w:val="99"/>
    <w:rsid w:val="00A038ED"/>
    <w:rPr>
      <w:rFonts w:ascii="Calibri" w:eastAsia="Times New Roman" w:hAnsi="Calibri" w:cs="Times New Roman"/>
      <w:b/>
      <w:bCs/>
      <w:sz w:val="20"/>
      <w:szCs w:val="20"/>
      <w:lang w:eastAsia="ru-RU"/>
    </w:rPr>
  </w:style>
  <w:style w:type="character" w:customStyle="1" w:styleId="13">
    <w:name w:val="Тема примечания Знак1"/>
    <w:uiPriority w:val="99"/>
    <w:rsid w:val="00A038ED"/>
    <w:rPr>
      <w:b/>
      <w:sz w:val="20"/>
    </w:rPr>
  </w:style>
  <w:style w:type="paragraph" w:styleId="25">
    <w:name w:val="Body Text Indent 2"/>
    <w:basedOn w:val="a"/>
    <w:link w:val="26"/>
    <w:uiPriority w:val="99"/>
    <w:rsid w:val="00A038ED"/>
    <w:pPr>
      <w:spacing w:after="120" w:line="480" w:lineRule="auto"/>
      <w:ind w:left="283"/>
    </w:pPr>
  </w:style>
  <w:style w:type="character" w:customStyle="1" w:styleId="26">
    <w:name w:val="Основной текст с отступом 2 Знак"/>
    <w:basedOn w:val="a0"/>
    <w:link w:val="25"/>
    <w:uiPriority w:val="99"/>
    <w:rsid w:val="00A038ED"/>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A038ED"/>
  </w:style>
  <w:style w:type="character" w:customStyle="1" w:styleId="af8">
    <w:name w:val="Цветовое выделение"/>
    <w:uiPriority w:val="99"/>
    <w:rsid w:val="00A038ED"/>
    <w:rPr>
      <w:b/>
      <w:color w:val="26282F"/>
    </w:rPr>
  </w:style>
  <w:style w:type="character" w:customStyle="1" w:styleId="af9">
    <w:name w:val="Гипертекстовая ссылка"/>
    <w:uiPriority w:val="99"/>
    <w:rsid w:val="00A038ED"/>
    <w:rPr>
      <w:b/>
      <w:color w:val="106BBE"/>
    </w:rPr>
  </w:style>
  <w:style w:type="character" w:customStyle="1" w:styleId="afa">
    <w:name w:val="Активная гипертекстовая ссылка"/>
    <w:uiPriority w:val="99"/>
    <w:rsid w:val="00A038ED"/>
    <w:rPr>
      <w:b/>
      <w:color w:val="106BBE"/>
      <w:u w:val="single"/>
    </w:rPr>
  </w:style>
  <w:style w:type="paragraph" w:customStyle="1" w:styleId="afb">
    <w:name w:val="Внимание"/>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c">
    <w:name w:val="Внимание: криминал!!"/>
    <w:basedOn w:val="afb"/>
    <w:next w:val="a"/>
    <w:uiPriority w:val="99"/>
    <w:rsid w:val="00A038ED"/>
  </w:style>
  <w:style w:type="paragraph" w:customStyle="1" w:styleId="afd">
    <w:name w:val="Внимание: недобросовестность!"/>
    <w:basedOn w:val="afb"/>
    <w:next w:val="a"/>
    <w:uiPriority w:val="99"/>
    <w:rsid w:val="00A038ED"/>
  </w:style>
  <w:style w:type="character" w:customStyle="1" w:styleId="afe">
    <w:name w:val="Выделение для Базового Поиска"/>
    <w:uiPriority w:val="99"/>
    <w:rsid w:val="00A038ED"/>
    <w:rPr>
      <w:b/>
      <w:color w:val="0058A9"/>
    </w:rPr>
  </w:style>
  <w:style w:type="character" w:customStyle="1" w:styleId="aff">
    <w:name w:val="Выделение для Базового Поиска (курсив)"/>
    <w:uiPriority w:val="99"/>
    <w:rsid w:val="00A038ED"/>
    <w:rPr>
      <w:b/>
      <w:i/>
      <w:color w:val="0058A9"/>
    </w:rPr>
  </w:style>
  <w:style w:type="paragraph" w:customStyle="1" w:styleId="aff0">
    <w:name w:val="Дочерний элемент списка"/>
    <w:basedOn w:val="a"/>
    <w:next w:val="a"/>
    <w:uiPriority w:val="99"/>
    <w:rsid w:val="00A038ED"/>
    <w:pPr>
      <w:widowControl w:val="0"/>
      <w:autoSpaceDE w:val="0"/>
      <w:autoSpaceDN w:val="0"/>
      <w:adjustRightInd w:val="0"/>
      <w:spacing w:line="360" w:lineRule="auto"/>
      <w:jc w:val="both"/>
    </w:pPr>
    <w:rPr>
      <w:color w:val="868381"/>
      <w:sz w:val="20"/>
      <w:szCs w:val="20"/>
    </w:rPr>
  </w:style>
  <w:style w:type="paragraph" w:customStyle="1" w:styleId="aff1">
    <w:name w:val="Основное меню (преемственное)"/>
    <w:basedOn w:val="a"/>
    <w:next w:val="a"/>
    <w:uiPriority w:val="99"/>
    <w:rsid w:val="00A038E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1"/>
    <w:next w:val="a"/>
    <w:uiPriority w:val="99"/>
    <w:rsid w:val="00A038ED"/>
    <w:rPr>
      <w:b/>
      <w:bCs/>
      <w:color w:val="0058A9"/>
      <w:shd w:val="clear" w:color="auto" w:fill="ECE9D8"/>
    </w:rPr>
  </w:style>
  <w:style w:type="paragraph" w:customStyle="1" w:styleId="aff2">
    <w:name w:val="Заголовок группы контролов"/>
    <w:basedOn w:val="a"/>
    <w:next w:val="a"/>
    <w:uiPriority w:val="99"/>
    <w:rsid w:val="00A038ED"/>
    <w:pPr>
      <w:widowControl w:val="0"/>
      <w:autoSpaceDE w:val="0"/>
      <w:autoSpaceDN w:val="0"/>
      <w:adjustRightInd w:val="0"/>
      <w:spacing w:line="360" w:lineRule="auto"/>
      <w:ind w:firstLine="720"/>
      <w:jc w:val="both"/>
    </w:pPr>
    <w:rPr>
      <w:b/>
      <w:bCs/>
      <w:color w:val="000000"/>
    </w:rPr>
  </w:style>
  <w:style w:type="paragraph" w:customStyle="1" w:styleId="aff3">
    <w:name w:val="Заголовок для информации об изменениях"/>
    <w:basedOn w:val="1"/>
    <w:next w:val="a"/>
    <w:uiPriority w:val="99"/>
    <w:rsid w:val="00A038E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A038ED"/>
    <w:pPr>
      <w:widowControl w:val="0"/>
      <w:autoSpaceDE w:val="0"/>
      <w:autoSpaceDN w:val="0"/>
      <w:adjustRightInd w:val="0"/>
      <w:spacing w:line="360" w:lineRule="auto"/>
      <w:ind w:firstLine="720"/>
      <w:jc w:val="both"/>
    </w:pPr>
    <w:rPr>
      <w:i/>
      <w:iCs/>
      <w:color w:val="000080"/>
      <w:sz w:val="22"/>
      <w:szCs w:val="22"/>
    </w:rPr>
  </w:style>
  <w:style w:type="character" w:customStyle="1" w:styleId="aff5">
    <w:name w:val="Заголовок своего сообщения"/>
    <w:uiPriority w:val="99"/>
    <w:rsid w:val="00A038ED"/>
    <w:rPr>
      <w:b/>
      <w:color w:val="26282F"/>
    </w:rPr>
  </w:style>
  <w:style w:type="paragraph" w:customStyle="1" w:styleId="aff6">
    <w:name w:val="Заголовок статьи"/>
    <w:basedOn w:val="a"/>
    <w:next w:val="a"/>
    <w:uiPriority w:val="99"/>
    <w:rsid w:val="00A038ED"/>
    <w:pPr>
      <w:widowControl w:val="0"/>
      <w:autoSpaceDE w:val="0"/>
      <w:autoSpaceDN w:val="0"/>
      <w:adjustRightInd w:val="0"/>
      <w:spacing w:line="360" w:lineRule="auto"/>
      <w:ind w:left="1612" w:hanging="892"/>
      <w:jc w:val="both"/>
    </w:pPr>
  </w:style>
  <w:style w:type="character" w:customStyle="1" w:styleId="aff7">
    <w:name w:val="Заголовок чужого сообщения"/>
    <w:uiPriority w:val="99"/>
    <w:rsid w:val="00A038ED"/>
    <w:rPr>
      <w:b/>
      <w:color w:val="FF0000"/>
    </w:rPr>
  </w:style>
  <w:style w:type="paragraph" w:customStyle="1" w:styleId="aff8">
    <w:name w:val="Заголовок ЭР (левое окно)"/>
    <w:basedOn w:val="a"/>
    <w:next w:val="a"/>
    <w:uiPriority w:val="99"/>
    <w:rsid w:val="00A038ED"/>
    <w:pPr>
      <w:widowControl w:val="0"/>
      <w:autoSpaceDE w:val="0"/>
      <w:autoSpaceDN w:val="0"/>
      <w:adjustRightInd w:val="0"/>
      <w:spacing w:before="300" w:after="250" w:line="360" w:lineRule="auto"/>
      <w:jc w:val="center"/>
    </w:pPr>
    <w:rPr>
      <w:b/>
      <w:bCs/>
      <w:color w:val="26282F"/>
      <w:sz w:val="26"/>
      <w:szCs w:val="26"/>
    </w:rPr>
  </w:style>
  <w:style w:type="paragraph" w:customStyle="1" w:styleId="aff9">
    <w:name w:val="Заголовок ЭР (правое окно)"/>
    <w:basedOn w:val="aff8"/>
    <w:next w:val="a"/>
    <w:uiPriority w:val="99"/>
    <w:rsid w:val="00A038ED"/>
    <w:pPr>
      <w:spacing w:after="0"/>
      <w:jc w:val="left"/>
    </w:pPr>
  </w:style>
  <w:style w:type="paragraph" w:customStyle="1" w:styleId="affa">
    <w:name w:val="Интерактивный заголовок"/>
    <w:basedOn w:val="14"/>
    <w:next w:val="a"/>
    <w:uiPriority w:val="99"/>
    <w:rsid w:val="00A038ED"/>
    <w:rPr>
      <w:u w:val="single"/>
    </w:rPr>
  </w:style>
  <w:style w:type="paragraph" w:customStyle="1" w:styleId="affb">
    <w:name w:val="Текст информации об изменениях"/>
    <w:basedOn w:val="a"/>
    <w:next w:val="a"/>
    <w:uiPriority w:val="99"/>
    <w:rsid w:val="00A038ED"/>
    <w:pPr>
      <w:widowControl w:val="0"/>
      <w:autoSpaceDE w:val="0"/>
      <w:autoSpaceDN w:val="0"/>
      <w:adjustRightInd w:val="0"/>
      <w:spacing w:line="360" w:lineRule="auto"/>
      <w:ind w:firstLine="720"/>
      <w:jc w:val="both"/>
    </w:pPr>
    <w:rPr>
      <w:color w:val="353842"/>
      <w:sz w:val="18"/>
      <w:szCs w:val="18"/>
    </w:rPr>
  </w:style>
  <w:style w:type="paragraph" w:customStyle="1" w:styleId="affc">
    <w:name w:val="Информация об изменениях"/>
    <w:basedOn w:val="affb"/>
    <w:next w:val="a"/>
    <w:uiPriority w:val="99"/>
    <w:rsid w:val="00A038ED"/>
    <w:pPr>
      <w:spacing w:before="180"/>
      <w:ind w:left="360" w:right="360" w:firstLine="0"/>
    </w:pPr>
    <w:rPr>
      <w:shd w:val="clear" w:color="auto" w:fill="EAEFED"/>
    </w:rPr>
  </w:style>
  <w:style w:type="paragraph" w:customStyle="1" w:styleId="affd">
    <w:name w:val="Текст (справка)"/>
    <w:basedOn w:val="a"/>
    <w:next w:val="a"/>
    <w:uiPriority w:val="99"/>
    <w:rsid w:val="00A038ED"/>
    <w:pPr>
      <w:widowControl w:val="0"/>
      <w:autoSpaceDE w:val="0"/>
      <w:autoSpaceDN w:val="0"/>
      <w:adjustRightInd w:val="0"/>
      <w:spacing w:line="360" w:lineRule="auto"/>
      <w:ind w:left="170" w:right="170"/>
    </w:pPr>
  </w:style>
  <w:style w:type="paragraph" w:customStyle="1" w:styleId="affe">
    <w:name w:val="Комментарий"/>
    <w:basedOn w:val="affd"/>
    <w:next w:val="a"/>
    <w:uiPriority w:val="99"/>
    <w:rsid w:val="00A038E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A038ED"/>
    <w:rPr>
      <w:i/>
      <w:iCs/>
    </w:rPr>
  </w:style>
  <w:style w:type="paragraph" w:customStyle="1" w:styleId="afff0">
    <w:name w:val="Текст (лев. подпись)"/>
    <w:basedOn w:val="a"/>
    <w:next w:val="a"/>
    <w:uiPriority w:val="99"/>
    <w:rsid w:val="00A038ED"/>
    <w:pPr>
      <w:widowControl w:val="0"/>
      <w:autoSpaceDE w:val="0"/>
      <w:autoSpaceDN w:val="0"/>
      <w:adjustRightInd w:val="0"/>
      <w:spacing w:line="360" w:lineRule="auto"/>
    </w:pPr>
  </w:style>
  <w:style w:type="paragraph" w:customStyle="1" w:styleId="afff1">
    <w:name w:val="Колонтитул (левый)"/>
    <w:basedOn w:val="afff0"/>
    <w:next w:val="a"/>
    <w:uiPriority w:val="99"/>
    <w:rsid w:val="00A038ED"/>
    <w:rPr>
      <w:sz w:val="14"/>
      <w:szCs w:val="14"/>
    </w:rPr>
  </w:style>
  <w:style w:type="paragraph" w:customStyle="1" w:styleId="afff2">
    <w:name w:val="Текст (прав. подпись)"/>
    <w:basedOn w:val="a"/>
    <w:next w:val="a"/>
    <w:uiPriority w:val="99"/>
    <w:rsid w:val="00A038ED"/>
    <w:pPr>
      <w:widowControl w:val="0"/>
      <w:autoSpaceDE w:val="0"/>
      <w:autoSpaceDN w:val="0"/>
      <w:adjustRightInd w:val="0"/>
      <w:spacing w:line="360" w:lineRule="auto"/>
      <w:jc w:val="right"/>
    </w:pPr>
  </w:style>
  <w:style w:type="paragraph" w:customStyle="1" w:styleId="afff3">
    <w:name w:val="Колонтитул (правый)"/>
    <w:basedOn w:val="afff2"/>
    <w:next w:val="a"/>
    <w:uiPriority w:val="99"/>
    <w:rsid w:val="00A038ED"/>
    <w:rPr>
      <w:sz w:val="14"/>
      <w:szCs w:val="14"/>
    </w:rPr>
  </w:style>
  <w:style w:type="paragraph" w:customStyle="1" w:styleId="afff4">
    <w:name w:val="Комментарий пользователя"/>
    <w:basedOn w:val="affe"/>
    <w:next w:val="a"/>
    <w:uiPriority w:val="99"/>
    <w:rsid w:val="00A038ED"/>
    <w:pPr>
      <w:jc w:val="left"/>
    </w:pPr>
    <w:rPr>
      <w:shd w:val="clear" w:color="auto" w:fill="FFDFE0"/>
    </w:rPr>
  </w:style>
  <w:style w:type="paragraph" w:customStyle="1" w:styleId="afff5">
    <w:name w:val="Куда обратиться?"/>
    <w:basedOn w:val="afb"/>
    <w:next w:val="a"/>
    <w:uiPriority w:val="99"/>
    <w:rsid w:val="00A038ED"/>
  </w:style>
  <w:style w:type="paragraph" w:customStyle="1" w:styleId="afff6">
    <w:name w:val="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character" w:customStyle="1" w:styleId="afff7">
    <w:name w:val="Найденные слова"/>
    <w:uiPriority w:val="99"/>
    <w:rsid w:val="00A038ED"/>
    <w:rPr>
      <w:b/>
      <w:color w:val="26282F"/>
      <w:shd w:val="clear" w:color="auto" w:fill="FFF580"/>
    </w:rPr>
  </w:style>
  <w:style w:type="paragraph" w:customStyle="1" w:styleId="afff8">
    <w:name w:val="Напишите нам"/>
    <w:basedOn w:val="a"/>
    <w:next w:val="a"/>
    <w:uiPriority w:val="99"/>
    <w:rsid w:val="00A038E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9">
    <w:name w:val="Не вступил в силу"/>
    <w:uiPriority w:val="99"/>
    <w:rsid w:val="00A038ED"/>
    <w:rPr>
      <w:b/>
      <w:color w:val="000000"/>
      <w:shd w:val="clear" w:color="auto" w:fill="D8EDE8"/>
    </w:rPr>
  </w:style>
  <w:style w:type="paragraph" w:customStyle="1" w:styleId="afffa">
    <w:name w:val="Необходимые документы"/>
    <w:basedOn w:val="afb"/>
    <w:next w:val="a"/>
    <w:uiPriority w:val="99"/>
    <w:rsid w:val="00A038ED"/>
    <w:pPr>
      <w:ind w:firstLine="118"/>
    </w:pPr>
  </w:style>
  <w:style w:type="paragraph" w:customStyle="1" w:styleId="afffb">
    <w:name w:val="Нормальный (таблица)"/>
    <w:basedOn w:val="a"/>
    <w:next w:val="a"/>
    <w:uiPriority w:val="99"/>
    <w:rsid w:val="00A038ED"/>
    <w:pPr>
      <w:widowControl w:val="0"/>
      <w:autoSpaceDE w:val="0"/>
      <w:autoSpaceDN w:val="0"/>
      <w:adjustRightInd w:val="0"/>
      <w:spacing w:line="360" w:lineRule="auto"/>
      <w:jc w:val="both"/>
    </w:pPr>
  </w:style>
  <w:style w:type="paragraph" w:customStyle="1" w:styleId="afffc">
    <w:name w:val="Таблицы (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paragraph" w:customStyle="1" w:styleId="afffd">
    <w:name w:val="Оглавление"/>
    <w:basedOn w:val="afffc"/>
    <w:next w:val="a"/>
    <w:uiPriority w:val="99"/>
    <w:rsid w:val="00A038ED"/>
    <w:pPr>
      <w:ind w:left="140"/>
    </w:pPr>
  </w:style>
  <w:style w:type="character" w:customStyle="1" w:styleId="afffe">
    <w:name w:val="Опечатки"/>
    <w:uiPriority w:val="99"/>
    <w:rsid w:val="00A038ED"/>
    <w:rPr>
      <w:color w:val="FF0000"/>
    </w:rPr>
  </w:style>
  <w:style w:type="paragraph" w:customStyle="1" w:styleId="affff">
    <w:name w:val="Переменная часть"/>
    <w:basedOn w:val="aff1"/>
    <w:next w:val="a"/>
    <w:uiPriority w:val="99"/>
    <w:rsid w:val="00A038ED"/>
    <w:rPr>
      <w:sz w:val="18"/>
      <w:szCs w:val="18"/>
    </w:rPr>
  </w:style>
  <w:style w:type="paragraph" w:customStyle="1" w:styleId="affff0">
    <w:name w:val="Подвал для информации об изменениях"/>
    <w:basedOn w:val="1"/>
    <w:next w:val="a"/>
    <w:uiPriority w:val="99"/>
    <w:rsid w:val="00A038E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A038ED"/>
    <w:rPr>
      <w:b/>
      <w:bCs/>
    </w:rPr>
  </w:style>
  <w:style w:type="paragraph" w:customStyle="1" w:styleId="affff2">
    <w:name w:val="Подчёркнуный текст"/>
    <w:basedOn w:val="a"/>
    <w:next w:val="a"/>
    <w:uiPriority w:val="99"/>
    <w:rsid w:val="00A038ED"/>
    <w:pPr>
      <w:widowControl w:val="0"/>
      <w:pBdr>
        <w:bottom w:val="single" w:sz="4" w:space="0" w:color="auto"/>
      </w:pBdr>
      <w:autoSpaceDE w:val="0"/>
      <w:autoSpaceDN w:val="0"/>
      <w:adjustRightInd w:val="0"/>
      <w:spacing w:line="360" w:lineRule="auto"/>
      <w:ind w:firstLine="720"/>
      <w:jc w:val="both"/>
    </w:pPr>
  </w:style>
  <w:style w:type="paragraph" w:customStyle="1" w:styleId="affff3">
    <w:name w:val="Постоянная часть"/>
    <w:basedOn w:val="aff1"/>
    <w:next w:val="a"/>
    <w:uiPriority w:val="99"/>
    <w:rsid w:val="00A038ED"/>
    <w:rPr>
      <w:sz w:val="20"/>
      <w:szCs w:val="20"/>
    </w:rPr>
  </w:style>
  <w:style w:type="paragraph" w:customStyle="1" w:styleId="affff4">
    <w:name w:val="Прижатый влево"/>
    <w:basedOn w:val="a"/>
    <w:next w:val="a"/>
    <w:uiPriority w:val="99"/>
    <w:rsid w:val="00A038ED"/>
    <w:pPr>
      <w:widowControl w:val="0"/>
      <w:autoSpaceDE w:val="0"/>
      <w:autoSpaceDN w:val="0"/>
      <w:adjustRightInd w:val="0"/>
      <w:spacing w:line="360" w:lineRule="auto"/>
    </w:pPr>
  </w:style>
  <w:style w:type="paragraph" w:customStyle="1" w:styleId="affff5">
    <w:name w:val="Пример."/>
    <w:basedOn w:val="afb"/>
    <w:next w:val="a"/>
    <w:uiPriority w:val="99"/>
    <w:rsid w:val="00A038ED"/>
  </w:style>
  <w:style w:type="paragraph" w:customStyle="1" w:styleId="affff6">
    <w:name w:val="Примечание."/>
    <w:basedOn w:val="afb"/>
    <w:next w:val="a"/>
    <w:uiPriority w:val="99"/>
    <w:rsid w:val="00A038ED"/>
  </w:style>
  <w:style w:type="character" w:customStyle="1" w:styleId="affff7">
    <w:name w:val="Продолжение ссылки"/>
    <w:uiPriority w:val="99"/>
    <w:rsid w:val="00A038ED"/>
  </w:style>
  <w:style w:type="paragraph" w:customStyle="1" w:styleId="affff8">
    <w:name w:val="Словарная статья"/>
    <w:basedOn w:val="a"/>
    <w:next w:val="a"/>
    <w:uiPriority w:val="99"/>
    <w:rsid w:val="00A038ED"/>
    <w:pPr>
      <w:widowControl w:val="0"/>
      <w:autoSpaceDE w:val="0"/>
      <w:autoSpaceDN w:val="0"/>
      <w:adjustRightInd w:val="0"/>
      <w:spacing w:line="360" w:lineRule="auto"/>
      <w:ind w:right="118"/>
      <w:jc w:val="both"/>
    </w:pPr>
  </w:style>
  <w:style w:type="character" w:customStyle="1" w:styleId="affff9">
    <w:name w:val="Сравнение редакций"/>
    <w:uiPriority w:val="99"/>
    <w:rsid w:val="00A038ED"/>
    <w:rPr>
      <w:b/>
      <w:color w:val="26282F"/>
    </w:rPr>
  </w:style>
  <w:style w:type="character" w:customStyle="1" w:styleId="affffa">
    <w:name w:val="Сравнение редакций. Добавленный фрагмент"/>
    <w:uiPriority w:val="99"/>
    <w:rsid w:val="00A038ED"/>
    <w:rPr>
      <w:color w:val="000000"/>
      <w:shd w:val="clear" w:color="auto" w:fill="C1D7FF"/>
    </w:rPr>
  </w:style>
  <w:style w:type="character" w:customStyle="1" w:styleId="affffb">
    <w:name w:val="Сравнение редакций. Удаленный фрагмент"/>
    <w:uiPriority w:val="99"/>
    <w:rsid w:val="00A038ED"/>
    <w:rPr>
      <w:color w:val="000000"/>
      <w:shd w:val="clear" w:color="auto" w:fill="C4C413"/>
    </w:rPr>
  </w:style>
  <w:style w:type="paragraph" w:customStyle="1" w:styleId="affffc">
    <w:name w:val="Ссылка на официальную публикацию"/>
    <w:basedOn w:val="a"/>
    <w:next w:val="a"/>
    <w:uiPriority w:val="99"/>
    <w:rsid w:val="00A038ED"/>
    <w:pPr>
      <w:widowControl w:val="0"/>
      <w:autoSpaceDE w:val="0"/>
      <w:autoSpaceDN w:val="0"/>
      <w:adjustRightInd w:val="0"/>
      <w:spacing w:line="360" w:lineRule="auto"/>
      <w:ind w:firstLine="720"/>
      <w:jc w:val="both"/>
    </w:pPr>
  </w:style>
  <w:style w:type="character" w:customStyle="1" w:styleId="affffd">
    <w:name w:val="Ссылка на утративший силу документ"/>
    <w:uiPriority w:val="99"/>
    <w:rsid w:val="00A038ED"/>
    <w:rPr>
      <w:b/>
      <w:color w:val="749232"/>
    </w:rPr>
  </w:style>
  <w:style w:type="paragraph" w:customStyle="1" w:styleId="affffe">
    <w:name w:val="Текст в таблице"/>
    <w:basedOn w:val="afffb"/>
    <w:next w:val="a"/>
    <w:uiPriority w:val="99"/>
    <w:rsid w:val="00A038ED"/>
    <w:pPr>
      <w:ind w:firstLine="500"/>
    </w:pPr>
  </w:style>
  <w:style w:type="paragraph" w:customStyle="1" w:styleId="afffff">
    <w:name w:val="Текст ЭР (см. также)"/>
    <w:basedOn w:val="a"/>
    <w:next w:val="a"/>
    <w:uiPriority w:val="99"/>
    <w:rsid w:val="00A038ED"/>
    <w:pPr>
      <w:widowControl w:val="0"/>
      <w:autoSpaceDE w:val="0"/>
      <w:autoSpaceDN w:val="0"/>
      <w:adjustRightInd w:val="0"/>
      <w:spacing w:before="200" w:line="360" w:lineRule="auto"/>
    </w:pPr>
    <w:rPr>
      <w:sz w:val="20"/>
      <w:szCs w:val="20"/>
    </w:rPr>
  </w:style>
  <w:style w:type="paragraph" w:customStyle="1" w:styleId="afffff0">
    <w:name w:val="Технический комментарий"/>
    <w:basedOn w:val="a"/>
    <w:next w:val="a"/>
    <w:uiPriority w:val="99"/>
    <w:rsid w:val="00A038ED"/>
    <w:pPr>
      <w:widowControl w:val="0"/>
      <w:autoSpaceDE w:val="0"/>
      <w:autoSpaceDN w:val="0"/>
      <w:adjustRightInd w:val="0"/>
      <w:spacing w:line="360" w:lineRule="auto"/>
    </w:pPr>
    <w:rPr>
      <w:color w:val="463F31"/>
      <w:shd w:val="clear" w:color="auto" w:fill="FFFFA6"/>
    </w:rPr>
  </w:style>
  <w:style w:type="character" w:customStyle="1" w:styleId="afffff1">
    <w:name w:val="Утратил силу"/>
    <w:uiPriority w:val="99"/>
    <w:rsid w:val="00A038ED"/>
    <w:rPr>
      <w:b/>
      <w:strike/>
      <w:color w:val="666600"/>
    </w:rPr>
  </w:style>
  <w:style w:type="paragraph" w:customStyle="1" w:styleId="afffff2">
    <w:name w:val="Формула"/>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3">
    <w:name w:val="Центрированный (таблица)"/>
    <w:basedOn w:val="afffb"/>
    <w:next w:val="a"/>
    <w:uiPriority w:val="99"/>
    <w:rsid w:val="00A038ED"/>
    <w:pPr>
      <w:jc w:val="center"/>
    </w:pPr>
  </w:style>
  <w:style w:type="paragraph" w:customStyle="1" w:styleId="-">
    <w:name w:val="ЭР-содержание (правое окно)"/>
    <w:basedOn w:val="a"/>
    <w:next w:val="a"/>
    <w:uiPriority w:val="99"/>
    <w:rsid w:val="00A038ED"/>
    <w:pPr>
      <w:widowControl w:val="0"/>
      <w:autoSpaceDE w:val="0"/>
      <w:autoSpaceDN w:val="0"/>
      <w:adjustRightInd w:val="0"/>
      <w:spacing w:before="300" w:line="360" w:lineRule="auto"/>
    </w:pPr>
  </w:style>
  <w:style w:type="paragraph" w:customStyle="1" w:styleId="Default">
    <w:name w:val="Default"/>
    <w:uiPriority w:val="99"/>
    <w:rsid w:val="00A038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A038ED"/>
    <w:rPr>
      <w:rFonts w:cs="Times New Roman"/>
      <w:sz w:val="16"/>
    </w:rPr>
  </w:style>
  <w:style w:type="paragraph" w:styleId="41">
    <w:name w:val="toc 4"/>
    <w:basedOn w:val="a"/>
    <w:next w:val="a"/>
    <w:autoRedefine/>
    <w:uiPriority w:val="99"/>
    <w:rsid w:val="00A038ED"/>
    <w:pPr>
      <w:ind w:left="720"/>
    </w:pPr>
    <w:rPr>
      <w:rFonts w:ascii="Calibri" w:hAnsi="Calibri" w:cs="Calibri"/>
      <w:sz w:val="20"/>
      <w:szCs w:val="20"/>
    </w:rPr>
  </w:style>
  <w:style w:type="paragraph" w:styleId="5">
    <w:name w:val="toc 5"/>
    <w:basedOn w:val="a"/>
    <w:next w:val="a"/>
    <w:autoRedefine/>
    <w:uiPriority w:val="99"/>
    <w:rsid w:val="00A038ED"/>
    <w:pPr>
      <w:ind w:left="960"/>
    </w:pPr>
    <w:rPr>
      <w:rFonts w:ascii="Calibri" w:hAnsi="Calibri" w:cs="Calibri"/>
      <w:sz w:val="20"/>
      <w:szCs w:val="20"/>
    </w:rPr>
  </w:style>
  <w:style w:type="paragraph" w:styleId="6">
    <w:name w:val="toc 6"/>
    <w:basedOn w:val="a"/>
    <w:next w:val="a"/>
    <w:autoRedefine/>
    <w:uiPriority w:val="99"/>
    <w:rsid w:val="00A038ED"/>
    <w:pPr>
      <w:ind w:left="1200"/>
    </w:pPr>
    <w:rPr>
      <w:rFonts w:ascii="Calibri" w:hAnsi="Calibri" w:cs="Calibri"/>
      <w:sz w:val="20"/>
      <w:szCs w:val="20"/>
    </w:rPr>
  </w:style>
  <w:style w:type="paragraph" w:styleId="7">
    <w:name w:val="toc 7"/>
    <w:basedOn w:val="a"/>
    <w:next w:val="a"/>
    <w:autoRedefine/>
    <w:uiPriority w:val="99"/>
    <w:rsid w:val="00A038ED"/>
    <w:pPr>
      <w:ind w:left="1440"/>
    </w:pPr>
    <w:rPr>
      <w:rFonts w:ascii="Calibri" w:hAnsi="Calibri" w:cs="Calibri"/>
      <w:sz w:val="20"/>
      <w:szCs w:val="20"/>
    </w:rPr>
  </w:style>
  <w:style w:type="paragraph" w:styleId="8">
    <w:name w:val="toc 8"/>
    <w:basedOn w:val="a"/>
    <w:next w:val="a"/>
    <w:autoRedefine/>
    <w:uiPriority w:val="99"/>
    <w:rsid w:val="00A038ED"/>
    <w:pPr>
      <w:ind w:left="1680"/>
    </w:pPr>
    <w:rPr>
      <w:rFonts w:ascii="Calibri" w:hAnsi="Calibri" w:cs="Calibri"/>
      <w:sz w:val="20"/>
      <w:szCs w:val="20"/>
    </w:rPr>
  </w:style>
  <w:style w:type="paragraph" w:styleId="9">
    <w:name w:val="toc 9"/>
    <w:basedOn w:val="a"/>
    <w:next w:val="a"/>
    <w:autoRedefine/>
    <w:uiPriority w:val="99"/>
    <w:rsid w:val="00A038ED"/>
    <w:pPr>
      <w:ind w:left="1920"/>
    </w:pPr>
    <w:rPr>
      <w:rFonts w:ascii="Calibri" w:hAnsi="Calibri" w:cs="Calibri"/>
      <w:sz w:val="20"/>
      <w:szCs w:val="20"/>
    </w:rPr>
  </w:style>
  <w:style w:type="paragraph" w:customStyle="1" w:styleId="s1">
    <w:name w:val="s_1"/>
    <w:basedOn w:val="a"/>
    <w:uiPriority w:val="99"/>
    <w:rsid w:val="00A038ED"/>
    <w:pPr>
      <w:spacing w:before="100" w:beforeAutospacing="1" w:after="100" w:afterAutospacing="1"/>
    </w:pPr>
  </w:style>
  <w:style w:type="table" w:styleId="afffff5">
    <w:name w:val="Table Grid"/>
    <w:basedOn w:val="a1"/>
    <w:uiPriority w:val="99"/>
    <w:rsid w:val="00A038E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A038ED"/>
    <w:rPr>
      <w:rFonts w:ascii="Calibri" w:hAnsi="Calibri"/>
      <w:sz w:val="20"/>
      <w:szCs w:val="20"/>
    </w:rPr>
  </w:style>
  <w:style w:type="character" w:customStyle="1" w:styleId="afffff7">
    <w:name w:val="Текст концевой сноски Знак"/>
    <w:basedOn w:val="a0"/>
    <w:link w:val="afffff6"/>
    <w:uiPriority w:val="99"/>
    <w:semiHidden/>
    <w:rsid w:val="00A038ED"/>
    <w:rPr>
      <w:rFonts w:ascii="Calibri" w:eastAsia="Times New Roman" w:hAnsi="Calibri" w:cs="Times New Roman"/>
      <w:sz w:val="20"/>
      <w:szCs w:val="20"/>
      <w:lang w:eastAsia="ru-RU"/>
    </w:rPr>
  </w:style>
  <w:style w:type="character" w:styleId="afffff8">
    <w:name w:val="endnote reference"/>
    <w:basedOn w:val="a0"/>
    <w:uiPriority w:val="99"/>
    <w:semiHidden/>
    <w:rsid w:val="00A038ED"/>
    <w:rPr>
      <w:rFonts w:cs="Times New Roman"/>
      <w:vertAlign w:val="superscript"/>
    </w:rPr>
  </w:style>
  <w:style w:type="paragraph" w:customStyle="1" w:styleId="27">
    <w:name w:val="Знак2"/>
    <w:basedOn w:val="a"/>
    <w:uiPriority w:val="99"/>
    <w:rsid w:val="00A038ED"/>
    <w:pPr>
      <w:tabs>
        <w:tab w:val="left" w:pos="708"/>
      </w:tabs>
      <w:spacing w:after="160" w:line="240" w:lineRule="exact"/>
    </w:pPr>
    <w:rPr>
      <w:rFonts w:ascii="Verdana" w:hAnsi="Verdana" w:cs="Verdana"/>
      <w:sz w:val="20"/>
      <w:szCs w:val="20"/>
      <w:lang w:val="en-US" w:eastAsia="en-US"/>
    </w:rPr>
  </w:style>
  <w:style w:type="character" w:customStyle="1" w:styleId="nowrap">
    <w:name w:val="nowrap"/>
    <w:uiPriority w:val="99"/>
    <w:rsid w:val="00A038ED"/>
  </w:style>
  <w:style w:type="paragraph" w:styleId="afffff9">
    <w:name w:val="No Spacing"/>
    <w:link w:val="afffffa"/>
    <w:uiPriority w:val="99"/>
    <w:qFormat/>
    <w:rsid w:val="00A038ED"/>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A038ED"/>
    <w:rPr>
      <w:rFonts w:cs="Times New Roman"/>
      <w:color w:val="800080"/>
      <w:u w:val="single"/>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038ED"/>
    <w:rPr>
      <w:rFonts w:eastAsia="Times New Roman"/>
      <w:lang w:eastAsia="en-US"/>
    </w:rPr>
  </w:style>
  <w:style w:type="character" w:styleId="afffffc">
    <w:name w:val="Strong"/>
    <w:basedOn w:val="a0"/>
    <w:uiPriority w:val="99"/>
    <w:qFormat/>
    <w:rsid w:val="00A038ED"/>
    <w:rPr>
      <w:rFonts w:cs="Times New Roman"/>
      <w:b/>
    </w:rPr>
  </w:style>
  <w:style w:type="paragraph" w:customStyle="1" w:styleId="msonormalcxspmiddle">
    <w:name w:val="msonormalcxspmiddle"/>
    <w:basedOn w:val="a"/>
    <w:uiPriority w:val="99"/>
    <w:rsid w:val="00A038ED"/>
    <w:pPr>
      <w:spacing w:before="100" w:beforeAutospacing="1" w:after="100" w:afterAutospacing="1"/>
    </w:pPr>
  </w:style>
  <w:style w:type="character" w:customStyle="1" w:styleId="ae">
    <w:name w:val="Абзац списка Знак"/>
    <w:aliases w:val="Содержание. 2 уровень Знак"/>
    <w:link w:val="ad"/>
    <w:uiPriority w:val="99"/>
    <w:locked/>
    <w:rsid w:val="00A038ED"/>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A038ED"/>
    <w:pPr>
      <w:jc w:val="center"/>
    </w:pPr>
    <w:rPr>
      <w:szCs w:val="20"/>
    </w:rPr>
  </w:style>
  <w:style w:type="character" w:customStyle="1" w:styleId="afffffe">
    <w:name w:val="Название Знак"/>
    <w:basedOn w:val="a0"/>
    <w:link w:val="afffffd"/>
    <w:uiPriority w:val="99"/>
    <w:rsid w:val="00A038ED"/>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A038ED"/>
    <w:rPr>
      <w:rFonts w:ascii="Calibri" w:eastAsia="Times New Roman" w:hAnsi="Calibri" w:cs="Times New Roman"/>
      <w:lang w:eastAsia="ru-RU"/>
    </w:rPr>
  </w:style>
  <w:style w:type="character" w:customStyle="1" w:styleId="28">
    <w:name w:val="Основной текст2"/>
    <w:basedOn w:val="a0"/>
    <w:uiPriority w:val="99"/>
    <w:rsid w:val="00A038ED"/>
    <w:rPr>
      <w:rFonts w:ascii="Times New Roman" w:hAnsi="Times New Roman" w:cs="Times New Roman"/>
      <w:sz w:val="18"/>
      <w:szCs w:val="18"/>
      <w:shd w:val="clear" w:color="auto" w:fill="FFFFFF"/>
    </w:rPr>
  </w:style>
  <w:style w:type="paragraph" w:customStyle="1" w:styleId="Style8">
    <w:name w:val="Style8"/>
    <w:basedOn w:val="a"/>
    <w:uiPriority w:val="99"/>
    <w:rsid w:val="00A038ED"/>
    <w:pPr>
      <w:widowControl w:val="0"/>
      <w:autoSpaceDE w:val="0"/>
      <w:autoSpaceDN w:val="0"/>
      <w:adjustRightInd w:val="0"/>
      <w:spacing w:line="278" w:lineRule="exact"/>
      <w:jc w:val="both"/>
    </w:pPr>
    <w:rPr>
      <w:rFonts w:ascii="Arial Black" w:hAnsi="Arial Black"/>
    </w:rPr>
  </w:style>
  <w:style w:type="character" w:customStyle="1" w:styleId="16">
    <w:name w:val="Основной текст1"/>
    <w:link w:val="17"/>
    <w:uiPriority w:val="99"/>
    <w:locked/>
    <w:rsid w:val="00A038ED"/>
    <w:rPr>
      <w:sz w:val="27"/>
      <w:shd w:val="clear" w:color="auto" w:fill="FFFFFF"/>
    </w:rPr>
  </w:style>
  <w:style w:type="character" w:customStyle="1" w:styleId="32">
    <w:name w:val="Основной текст3"/>
    <w:basedOn w:val="16"/>
    <w:uiPriority w:val="99"/>
    <w:rsid w:val="00A038ED"/>
    <w:rPr>
      <w:rFonts w:cs="Times New Roman"/>
      <w:sz w:val="18"/>
      <w:szCs w:val="18"/>
      <w:shd w:val="clear" w:color="auto" w:fill="FFFFFF"/>
      <w:lang w:bidi="ar-SA"/>
    </w:rPr>
  </w:style>
  <w:style w:type="paragraph" w:customStyle="1" w:styleId="17">
    <w:name w:val="Основной текст17"/>
    <w:basedOn w:val="a"/>
    <w:link w:val="16"/>
    <w:uiPriority w:val="99"/>
    <w:rsid w:val="00A038ED"/>
    <w:pPr>
      <w:shd w:val="clear" w:color="auto" w:fill="FFFFFF"/>
      <w:spacing w:line="192" w:lineRule="exact"/>
    </w:pPr>
    <w:rPr>
      <w:rFonts w:asciiTheme="minorHAnsi" w:eastAsiaTheme="minorHAnsi" w:hAnsiTheme="minorHAnsi" w:cstheme="minorBidi"/>
      <w:sz w:val="27"/>
      <w:szCs w:val="22"/>
      <w:shd w:val="clear" w:color="auto" w:fill="FFFFFF"/>
      <w:lang w:eastAsia="en-US"/>
    </w:rPr>
  </w:style>
  <w:style w:type="character" w:customStyle="1" w:styleId="90">
    <w:name w:val="Основной текст (9)"/>
    <w:basedOn w:val="a0"/>
    <w:uiPriority w:val="99"/>
    <w:rsid w:val="00A038ED"/>
    <w:rPr>
      <w:rFonts w:ascii="Times New Roman" w:hAnsi="Times New Roman" w:cs="Times New Roman"/>
      <w:sz w:val="18"/>
      <w:szCs w:val="18"/>
    </w:rPr>
  </w:style>
  <w:style w:type="character" w:customStyle="1" w:styleId="FontStyle12">
    <w:name w:val="Font Style12"/>
    <w:basedOn w:val="a0"/>
    <w:uiPriority w:val="99"/>
    <w:rsid w:val="00A038ED"/>
    <w:rPr>
      <w:rFonts w:ascii="Times New Roman" w:hAnsi="Times New Roman" w:cs="Times New Roman"/>
      <w:b/>
      <w:bCs/>
      <w:i/>
      <w:iCs/>
      <w:sz w:val="22"/>
      <w:szCs w:val="22"/>
    </w:rPr>
  </w:style>
  <w:style w:type="paragraph" w:customStyle="1" w:styleId="Style4">
    <w:name w:val="Style4"/>
    <w:basedOn w:val="a"/>
    <w:uiPriority w:val="99"/>
    <w:rsid w:val="00A038ED"/>
    <w:pPr>
      <w:widowControl w:val="0"/>
      <w:autoSpaceDE w:val="0"/>
      <w:autoSpaceDN w:val="0"/>
      <w:adjustRightInd w:val="0"/>
    </w:pPr>
  </w:style>
  <w:style w:type="character" w:customStyle="1" w:styleId="FontStyle13">
    <w:name w:val="Font Style13"/>
    <w:basedOn w:val="a0"/>
    <w:uiPriority w:val="99"/>
    <w:rsid w:val="00A038ED"/>
    <w:rPr>
      <w:rFonts w:ascii="Times New Roman" w:hAnsi="Times New Roman" w:cs="Times New Roman"/>
      <w:sz w:val="22"/>
      <w:szCs w:val="22"/>
    </w:rPr>
  </w:style>
  <w:style w:type="character" w:customStyle="1" w:styleId="FontStyle15">
    <w:name w:val="Font Style15"/>
    <w:basedOn w:val="a0"/>
    <w:uiPriority w:val="99"/>
    <w:rsid w:val="00A038ED"/>
    <w:rPr>
      <w:rFonts w:ascii="Times New Roman" w:hAnsi="Times New Roman" w:cs="Times New Roman"/>
      <w:b/>
      <w:bCs/>
      <w:sz w:val="22"/>
      <w:szCs w:val="22"/>
    </w:rPr>
  </w:style>
  <w:style w:type="paragraph" w:customStyle="1" w:styleId="Style3">
    <w:name w:val="Style3"/>
    <w:basedOn w:val="a"/>
    <w:uiPriority w:val="99"/>
    <w:rsid w:val="00A038ED"/>
    <w:pPr>
      <w:widowControl w:val="0"/>
      <w:autoSpaceDE w:val="0"/>
      <w:autoSpaceDN w:val="0"/>
      <w:adjustRightInd w:val="0"/>
    </w:pPr>
    <w:rPr>
      <w:rFonts w:ascii="Angsana New" w:hAnsi="Angsana New"/>
      <w:lang w:bidi="th-TH"/>
    </w:rPr>
  </w:style>
  <w:style w:type="character" w:customStyle="1" w:styleId="FontStyle11">
    <w:name w:val="Font Style11"/>
    <w:basedOn w:val="a0"/>
    <w:uiPriority w:val="99"/>
    <w:rsid w:val="00A038ED"/>
    <w:rPr>
      <w:rFonts w:ascii="Times New Roman" w:hAnsi="Times New Roman" w:cs="Times New Roman"/>
      <w:b/>
      <w:bCs/>
      <w:i/>
      <w:iCs/>
      <w:sz w:val="22"/>
      <w:szCs w:val="22"/>
    </w:rPr>
  </w:style>
  <w:style w:type="character" w:customStyle="1" w:styleId="FontStyle14">
    <w:name w:val="Font Style14"/>
    <w:basedOn w:val="a0"/>
    <w:uiPriority w:val="99"/>
    <w:rsid w:val="00A038ED"/>
    <w:rPr>
      <w:rFonts w:ascii="Times New Roman" w:hAnsi="Times New Roman" w:cs="Times New Roman"/>
      <w:i/>
      <w:iCs/>
      <w:sz w:val="22"/>
      <w:szCs w:val="22"/>
    </w:rPr>
  </w:style>
  <w:style w:type="character" w:customStyle="1" w:styleId="8pt">
    <w:name w:val="Основной текст + 8 pt"/>
    <w:aliases w:val="Курсив"/>
    <w:basedOn w:val="16"/>
    <w:uiPriority w:val="99"/>
    <w:rsid w:val="00A038ED"/>
    <w:rPr>
      <w:rFonts w:cs="Times New Roman"/>
      <w:i/>
      <w:iCs/>
      <w:sz w:val="16"/>
      <w:szCs w:val="16"/>
      <w:shd w:val="clear" w:color="auto" w:fill="FFFFFF"/>
      <w:lang w:bidi="ar-SA"/>
    </w:rPr>
  </w:style>
  <w:style w:type="character" w:customStyle="1" w:styleId="200">
    <w:name w:val="Основной текст (20)"/>
    <w:basedOn w:val="a0"/>
    <w:uiPriority w:val="99"/>
    <w:rsid w:val="00A038ED"/>
    <w:rPr>
      <w:rFonts w:ascii="Times New Roman" w:hAnsi="Times New Roman" w:cs="Times New Roman"/>
      <w:sz w:val="18"/>
      <w:szCs w:val="18"/>
    </w:rPr>
  </w:style>
  <w:style w:type="paragraph" w:customStyle="1" w:styleId="TableParagraph">
    <w:name w:val="Table Paragraph"/>
    <w:basedOn w:val="a"/>
    <w:uiPriority w:val="1"/>
    <w:qFormat/>
    <w:rsid w:val="003821F1"/>
    <w:pPr>
      <w:widowControl w:val="0"/>
      <w:autoSpaceDE w:val="0"/>
      <w:autoSpaceDN w:val="0"/>
    </w:pPr>
    <w:rPr>
      <w:sz w:val="22"/>
      <w:szCs w:val="22"/>
      <w:lang w:eastAsia="en-US"/>
    </w:rPr>
  </w:style>
  <w:style w:type="character" w:customStyle="1" w:styleId="UnresolvedMention">
    <w:name w:val="Unresolved Mention"/>
    <w:basedOn w:val="a0"/>
    <w:uiPriority w:val="99"/>
    <w:semiHidden/>
    <w:unhideWhenUsed/>
    <w:rsid w:val="00D15E23"/>
    <w:rPr>
      <w:color w:val="605E5C"/>
      <w:shd w:val="clear" w:color="auto" w:fill="E1DFDD"/>
    </w:rPr>
  </w:style>
  <w:style w:type="paragraph" w:styleId="affffff">
    <w:name w:val="TOC Heading"/>
    <w:basedOn w:val="1"/>
    <w:next w:val="a"/>
    <w:uiPriority w:val="39"/>
    <w:unhideWhenUsed/>
    <w:qFormat/>
    <w:rsid w:val="0038337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bcode/512135" TargetMode="External"/><Relationship Id="rId4" Type="http://schemas.microsoft.com/office/2007/relationships/stylesWithEffects" Target="stylesWithEffects.xml"/><Relationship Id="rId9" Type="http://schemas.openxmlformats.org/officeDocument/2006/relationships/hyperlink" Target="https://urait.ru/bcode/4819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BD55B-FF78-45F0-9D35-8C77B40E8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1501</TotalTime>
  <Pages>13</Pages>
  <Words>2951</Words>
  <Characters>16824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НКБС</Company>
  <LinksUpToDate>false</LinksUpToDate>
  <CharactersWithSpaces>19736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cp:lastModifiedBy>
  <cp:revision>42</cp:revision>
  <cp:lastPrinted>2024-11-02T08:32:00Z</cp:lastPrinted>
  <dcterms:created xsi:type="dcterms:W3CDTF">2023-02-14T08:24:00Z</dcterms:created>
  <dcterms:modified xsi:type="dcterms:W3CDTF">2024-11-06T10:43:00Z</dcterms:modified>
</cp:coreProperties>
</file>