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7C6" w:rsidRDefault="006F3F38" w:rsidP="00D45F7C">
      <w:pPr>
        <w:jc w:val="center"/>
        <w:rPr>
          <w:rFonts w:ascii="Times New Roman" w:hAnsi="Times New Roman"/>
          <w:b/>
        </w:rPr>
      </w:pPr>
      <w:r>
        <w:rPr>
          <w:rFonts w:ascii="Times New Roman" w:hAnsi="Times New Roman"/>
          <w:b/>
        </w:rPr>
        <w:t>МИНИСТЕРСТВО ОБРАЗОВАНИЯ И</w:t>
      </w:r>
      <w:r w:rsidR="00D45F7C" w:rsidRPr="00D45F7C">
        <w:rPr>
          <w:rFonts w:ascii="Times New Roman" w:hAnsi="Times New Roman"/>
          <w:b/>
        </w:rPr>
        <w:t xml:space="preserve"> НАУКИ </w:t>
      </w:r>
    </w:p>
    <w:p w:rsidR="00D45F7C" w:rsidRPr="00D45F7C" w:rsidRDefault="00D45F7C" w:rsidP="00D45F7C">
      <w:pPr>
        <w:jc w:val="center"/>
        <w:rPr>
          <w:rFonts w:ascii="Times New Roman" w:hAnsi="Times New Roman"/>
          <w:b/>
        </w:rPr>
      </w:pPr>
      <w:r w:rsidRPr="00D45F7C">
        <w:rPr>
          <w:rFonts w:ascii="Times New Roman" w:hAnsi="Times New Roman"/>
          <w:b/>
        </w:rPr>
        <w:t>НИЖЕГОРОДСКОЙ ОБЛАСТИ</w:t>
      </w:r>
    </w:p>
    <w:p w:rsidR="00D45F7C" w:rsidRPr="00D45F7C" w:rsidRDefault="00D45F7C" w:rsidP="00D45F7C">
      <w:pPr>
        <w:jc w:val="center"/>
        <w:rPr>
          <w:rFonts w:ascii="Times New Roman" w:hAnsi="Times New Roman"/>
          <w:b/>
        </w:rPr>
      </w:pPr>
      <w:r w:rsidRPr="00D45F7C">
        <w:rPr>
          <w:rFonts w:ascii="Times New Roman" w:hAnsi="Times New Roman"/>
          <w:b/>
        </w:rPr>
        <w:t>Государственное бюджетное профессиональное образовательное учреждение</w:t>
      </w:r>
    </w:p>
    <w:p w:rsidR="00D45F7C" w:rsidRPr="00D45F7C" w:rsidRDefault="00D45F7C" w:rsidP="00D45F7C">
      <w:pPr>
        <w:ind w:firstLine="709"/>
        <w:jc w:val="center"/>
        <w:rPr>
          <w:rFonts w:ascii="Times New Roman" w:hAnsi="Times New Roman"/>
        </w:rPr>
      </w:pPr>
      <w:r w:rsidRPr="00D45F7C">
        <w:rPr>
          <w:rFonts w:ascii="Times New Roman" w:hAnsi="Times New Roman"/>
          <w:b/>
          <w:bCs/>
        </w:rPr>
        <w:t>«НИЖЕГОРОДСКИЙ КОЛЛЕДЖ МАЛОГО БИЗНЕСА»</w:t>
      </w:r>
    </w:p>
    <w:p w:rsidR="00C91691" w:rsidRPr="00B119F4" w:rsidRDefault="00C91691" w:rsidP="00C91691">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Default="00E069AA" w:rsidP="00E069AA">
      <w:pPr>
        <w:pStyle w:val="aa"/>
        <w:spacing w:after="0"/>
        <w:ind w:left="0"/>
        <w:jc w:val="center"/>
        <w:rPr>
          <w:rFonts w:eastAsia="Times New Roman"/>
          <w:sz w:val="28"/>
          <w:szCs w:val="28"/>
        </w:rPr>
      </w:pPr>
      <w:r>
        <w:rPr>
          <w:rFonts w:eastAsia="Times New Roman"/>
          <w:sz w:val="28"/>
          <w:szCs w:val="28"/>
        </w:rPr>
        <w:t>Комплект</w:t>
      </w:r>
      <w:r w:rsidRPr="00E069AA">
        <w:rPr>
          <w:rFonts w:eastAsia="Times New Roman"/>
          <w:sz w:val="28"/>
          <w:szCs w:val="28"/>
        </w:rPr>
        <w:t xml:space="preserve"> оценочных (контрольно-измерительных) материалов</w:t>
      </w:r>
    </w:p>
    <w:p w:rsidR="00E069AA" w:rsidRPr="004B77C6" w:rsidRDefault="00E069AA" w:rsidP="00E069AA">
      <w:pPr>
        <w:pStyle w:val="aa"/>
        <w:spacing w:after="0"/>
        <w:ind w:left="0"/>
        <w:jc w:val="center"/>
        <w:rPr>
          <w:sz w:val="28"/>
          <w:szCs w:val="28"/>
        </w:rPr>
      </w:pPr>
      <w:r>
        <w:rPr>
          <w:rFonts w:eastAsia="Times New Roman"/>
          <w:sz w:val="28"/>
          <w:szCs w:val="28"/>
        </w:rPr>
        <w:t>дисциплины</w:t>
      </w:r>
    </w:p>
    <w:p w:rsidR="00B119F4" w:rsidRPr="004B77C6" w:rsidRDefault="00B119F4" w:rsidP="00E069AA">
      <w:pPr>
        <w:jc w:val="center"/>
        <w:rPr>
          <w:rFonts w:ascii="Times New Roman" w:hAnsi="Times New Roman"/>
          <w:b/>
          <w:caps/>
          <w:sz w:val="28"/>
          <w:szCs w:val="28"/>
        </w:rPr>
      </w:pPr>
      <w:r w:rsidRPr="004B77C6">
        <w:rPr>
          <w:rFonts w:ascii="Times New Roman" w:hAnsi="Times New Roman"/>
          <w:b/>
          <w:caps/>
          <w:sz w:val="28"/>
          <w:szCs w:val="28"/>
        </w:rPr>
        <w:t>О</w:t>
      </w:r>
      <w:r w:rsidR="007B47FA" w:rsidRPr="004B77C6">
        <w:rPr>
          <w:rFonts w:ascii="Times New Roman" w:hAnsi="Times New Roman"/>
          <w:b/>
          <w:caps/>
          <w:sz w:val="28"/>
          <w:szCs w:val="28"/>
        </w:rPr>
        <w:t>О</w:t>
      </w:r>
      <w:r w:rsidRPr="004B77C6">
        <w:rPr>
          <w:rFonts w:ascii="Times New Roman" w:hAnsi="Times New Roman"/>
          <w:b/>
          <w:caps/>
          <w:sz w:val="28"/>
          <w:szCs w:val="28"/>
        </w:rPr>
        <w:t>Д.</w:t>
      </w:r>
      <w:r w:rsidR="0013497E">
        <w:rPr>
          <w:rFonts w:ascii="Times New Roman" w:hAnsi="Times New Roman"/>
          <w:b/>
          <w:caps/>
          <w:sz w:val="28"/>
          <w:szCs w:val="28"/>
        </w:rPr>
        <w:t>12 ХИМИЯ</w:t>
      </w:r>
    </w:p>
    <w:p w:rsidR="00B119F4" w:rsidRPr="004B77C6" w:rsidRDefault="00B119F4" w:rsidP="00E069AA">
      <w:pPr>
        <w:jc w:val="center"/>
        <w:rPr>
          <w:rFonts w:ascii="Times New Roman" w:hAnsi="Times New Roman"/>
          <w:sz w:val="28"/>
          <w:szCs w:val="28"/>
        </w:rPr>
      </w:pPr>
      <w:r w:rsidRPr="004B77C6">
        <w:rPr>
          <w:rFonts w:ascii="Times New Roman" w:hAnsi="Times New Roman"/>
          <w:sz w:val="28"/>
          <w:szCs w:val="28"/>
        </w:rPr>
        <w:t>для специальности СПО</w:t>
      </w:r>
    </w:p>
    <w:p w:rsidR="00B119F4" w:rsidRPr="004B77C6" w:rsidRDefault="006C4E54" w:rsidP="00E069AA">
      <w:pPr>
        <w:jc w:val="center"/>
        <w:rPr>
          <w:rFonts w:ascii="Times New Roman" w:hAnsi="Times New Roman"/>
          <w:b/>
          <w:bCs/>
          <w:sz w:val="28"/>
          <w:szCs w:val="28"/>
        </w:rPr>
      </w:pPr>
      <w:r w:rsidRPr="004B77C6">
        <w:rPr>
          <w:rFonts w:ascii="Times New Roman" w:hAnsi="Times New Roman"/>
          <w:sz w:val="28"/>
          <w:szCs w:val="28"/>
          <w:lang w:eastAsia="ru-RU"/>
        </w:rPr>
        <w:t>38.02.03 Операционная деятельность в логистике</w:t>
      </w:r>
    </w:p>
    <w:p w:rsidR="00B119F4" w:rsidRPr="00B119F4" w:rsidRDefault="00B119F4" w:rsidP="00E069AA">
      <w:pPr>
        <w:jc w:val="center"/>
        <w:rPr>
          <w:rFonts w:ascii="Times New Roman" w:hAnsi="Times New Roman"/>
        </w:rPr>
      </w:pPr>
    </w:p>
    <w:p w:rsidR="00B119F4" w:rsidRPr="00B119F4" w:rsidRDefault="00B119F4" w:rsidP="00B119F4">
      <w:pPr>
        <w:ind w:left="708"/>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B119F4" w:rsidRPr="00B119F4" w:rsidRDefault="00B119F4" w:rsidP="00B119F4">
      <w:pPr>
        <w:jc w:val="center"/>
        <w:rPr>
          <w:rFonts w:ascii="Times New Roman" w:hAnsi="Times New Roman"/>
        </w:rPr>
      </w:pPr>
      <w:r w:rsidRPr="00B119F4">
        <w:rPr>
          <w:rFonts w:ascii="Times New Roman" w:hAnsi="Times New Roman"/>
        </w:rPr>
        <w:t>Нижний Новгород</w:t>
      </w:r>
    </w:p>
    <w:p w:rsidR="00B119F4" w:rsidRPr="00B119F4" w:rsidRDefault="00B119F4" w:rsidP="00B119F4">
      <w:pPr>
        <w:jc w:val="center"/>
        <w:rPr>
          <w:rFonts w:ascii="Times New Roman" w:hAnsi="Times New Roman"/>
        </w:rPr>
      </w:pPr>
      <w:r w:rsidRPr="00B119F4">
        <w:rPr>
          <w:rFonts w:ascii="Times New Roman" w:hAnsi="Times New Roman"/>
        </w:rPr>
        <w:t>202</w:t>
      </w:r>
      <w:r w:rsidR="007B47FA">
        <w:rPr>
          <w:rFonts w:ascii="Times New Roman" w:hAnsi="Times New Roman"/>
        </w:rPr>
        <w:t>3</w:t>
      </w:r>
    </w:p>
    <w:p w:rsidR="00B119F4" w:rsidRPr="00B119F4" w:rsidRDefault="00B119F4" w:rsidP="00B119F4">
      <w:pPr>
        <w:jc w:val="center"/>
        <w:rPr>
          <w:rFonts w:ascii="Times New Roman" w:hAnsi="Times New Roman"/>
        </w:rPr>
      </w:pPr>
      <w:r w:rsidRPr="00B119F4">
        <w:rPr>
          <w:rFonts w:ascii="Times New Roman" w:hAnsi="Times New Roman"/>
        </w:rPr>
        <w:br w:type="page"/>
      </w:r>
    </w:p>
    <w:p w:rsidR="009726BA" w:rsidRDefault="009726BA" w:rsidP="009726BA">
      <w:pPr>
        <w:spacing w:after="200" w:line="276" w:lineRule="auto"/>
        <w:jc w:val="center"/>
        <w:rPr>
          <w:rFonts w:ascii="Times New Roman" w:hAnsi="Times New Roman"/>
          <w:b/>
        </w:rPr>
      </w:pPr>
      <w:r w:rsidRPr="009726BA">
        <w:rPr>
          <w:rFonts w:ascii="Times New Roman" w:hAnsi="Times New Roman"/>
          <w:b/>
        </w:rPr>
        <w:lastRenderedPageBreak/>
        <w:t>СОСТАВ КОМПЛЕКТА</w:t>
      </w:r>
    </w:p>
    <w:p w:rsidR="009726BA" w:rsidRDefault="009726BA" w:rsidP="009726BA">
      <w:pPr>
        <w:spacing w:after="200" w:line="276" w:lineRule="auto"/>
        <w:jc w:val="center"/>
        <w:rPr>
          <w:rFonts w:ascii="Times New Roman" w:hAnsi="Times New Roman"/>
          <w:b/>
        </w:rPr>
      </w:pPr>
    </w:p>
    <w:tbl>
      <w:tblPr>
        <w:tblpPr w:leftFromText="180" w:rightFromText="180" w:vertAnchor="text" w:horzAnchor="margin" w:tblpY="-38"/>
        <w:tblW w:w="0" w:type="auto"/>
        <w:tblLook w:val="04A0" w:firstRow="1" w:lastRow="0" w:firstColumn="1" w:lastColumn="0" w:noHBand="0" w:noVBand="1"/>
      </w:tblPr>
      <w:tblGrid>
        <w:gridCol w:w="8613"/>
        <w:gridCol w:w="958"/>
      </w:tblGrid>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 xml:space="preserve">1. </w:t>
            </w:r>
            <w:r w:rsidRPr="009726BA">
              <w:rPr>
                <w:rFonts w:ascii="Times New Roman" w:eastAsia="Calibri" w:hAnsi="Times New Roman"/>
                <w:szCs w:val="28"/>
              </w:rPr>
              <w:t>Паспорт комплекта оценочных (контрольно-измерительных) материалов</w:t>
            </w:r>
          </w:p>
        </w:tc>
        <w:tc>
          <w:tcPr>
            <w:tcW w:w="958" w:type="dxa"/>
          </w:tcPr>
          <w:p w:rsidR="009726BA" w:rsidRPr="009726BA" w:rsidRDefault="009726BA" w:rsidP="003D40D4">
            <w:pPr>
              <w:spacing w:line="360" w:lineRule="auto"/>
              <w:jc w:val="center"/>
              <w:rPr>
                <w:rFonts w:ascii="Times New Roman" w:eastAsia="Calibri" w:hAnsi="Times New Roman"/>
              </w:rPr>
            </w:pPr>
            <w:r w:rsidRPr="009726BA">
              <w:rPr>
                <w:rFonts w:ascii="Times New Roman" w:eastAsia="Calibri" w:hAnsi="Times New Roman"/>
              </w:rPr>
              <w:t>3</w:t>
            </w:r>
          </w:p>
        </w:tc>
      </w:tr>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1.1 Область применения</w:t>
            </w:r>
          </w:p>
        </w:tc>
        <w:tc>
          <w:tcPr>
            <w:tcW w:w="958" w:type="dxa"/>
          </w:tcPr>
          <w:p w:rsidR="009726BA" w:rsidRPr="009726BA" w:rsidRDefault="009726BA" w:rsidP="003D40D4">
            <w:pPr>
              <w:spacing w:line="360" w:lineRule="auto"/>
              <w:jc w:val="center"/>
              <w:rPr>
                <w:rFonts w:ascii="Times New Roman" w:eastAsia="Calibri" w:hAnsi="Times New Roman"/>
              </w:rPr>
            </w:pPr>
            <w:r w:rsidRPr="009726BA">
              <w:rPr>
                <w:rFonts w:ascii="Times New Roman" w:eastAsia="Calibri" w:hAnsi="Times New Roman"/>
              </w:rPr>
              <w:t>3</w:t>
            </w:r>
          </w:p>
        </w:tc>
      </w:tr>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1.2 Описание процедуры оценки и системы оценивания по программе</w:t>
            </w:r>
          </w:p>
        </w:tc>
        <w:tc>
          <w:tcPr>
            <w:tcW w:w="958" w:type="dxa"/>
          </w:tcPr>
          <w:p w:rsidR="009726BA" w:rsidRPr="009726BA" w:rsidRDefault="00F9341B" w:rsidP="003D40D4">
            <w:pPr>
              <w:spacing w:line="360" w:lineRule="auto"/>
              <w:jc w:val="center"/>
              <w:rPr>
                <w:rFonts w:ascii="Times New Roman" w:eastAsia="Calibri" w:hAnsi="Times New Roman"/>
              </w:rPr>
            </w:pPr>
            <w:r>
              <w:rPr>
                <w:rFonts w:ascii="Times New Roman" w:eastAsia="Calibri" w:hAnsi="Times New Roman"/>
              </w:rPr>
              <w:t>8</w:t>
            </w:r>
          </w:p>
        </w:tc>
      </w:tr>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1.2.1 Общие положения об организации оценки</w:t>
            </w:r>
          </w:p>
        </w:tc>
        <w:tc>
          <w:tcPr>
            <w:tcW w:w="958" w:type="dxa"/>
          </w:tcPr>
          <w:p w:rsidR="009726BA" w:rsidRPr="009726BA" w:rsidRDefault="00F9341B" w:rsidP="003D40D4">
            <w:pPr>
              <w:spacing w:line="360" w:lineRule="auto"/>
              <w:jc w:val="center"/>
              <w:rPr>
                <w:rFonts w:ascii="Times New Roman" w:eastAsia="Calibri" w:hAnsi="Times New Roman"/>
              </w:rPr>
            </w:pPr>
            <w:r>
              <w:rPr>
                <w:rFonts w:ascii="Times New Roman" w:eastAsia="Calibri" w:hAnsi="Times New Roman"/>
              </w:rPr>
              <w:t>8</w:t>
            </w:r>
          </w:p>
        </w:tc>
      </w:tr>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 xml:space="preserve">2. </w:t>
            </w:r>
            <w:r w:rsidRPr="009726BA">
              <w:rPr>
                <w:rFonts w:ascii="Times New Roman" w:eastAsia="Calibri" w:hAnsi="Times New Roman"/>
                <w:szCs w:val="28"/>
              </w:rPr>
              <w:t xml:space="preserve">Оценочные (контрольно-измерительные) материалы </w:t>
            </w:r>
            <w:r w:rsidRPr="009726BA">
              <w:rPr>
                <w:rFonts w:ascii="Times New Roman" w:eastAsia="Calibri" w:hAnsi="Times New Roman"/>
              </w:rPr>
              <w:t>для промежуточной аттестации</w:t>
            </w:r>
          </w:p>
        </w:tc>
        <w:tc>
          <w:tcPr>
            <w:tcW w:w="958" w:type="dxa"/>
          </w:tcPr>
          <w:p w:rsidR="009726BA" w:rsidRPr="009726BA" w:rsidRDefault="009726BA" w:rsidP="003D40D4">
            <w:pPr>
              <w:spacing w:line="360" w:lineRule="auto"/>
              <w:jc w:val="center"/>
              <w:rPr>
                <w:rFonts w:ascii="Times New Roman" w:eastAsia="Calibri" w:hAnsi="Times New Roman"/>
              </w:rPr>
            </w:pPr>
          </w:p>
          <w:p w:rsidR="009726BA" w:rsidRPr="009726BA" w:rsidRDefault="004F4AB5" w:rsidP="00F9341B">
            <w:pPr>
              <w:spacing w:line="360" w:lineRule="auto"/>
              <w:jc w:val="center"/>
              <w:rPr>
                <w:rFonts w:ascii="Times New Roman" w:eastAsia="Calibri" w:hAnsi="Times New Roman"/>
              </w:rPr>
            </w:pPr>
            <w:r>
              <w:rPr>
                <w:rFonts w:ascii="Times New Roman" w:eastAsia="Calibri" w:hAnsi="Times New Roman"/>
              </w:rPr>
              <w:t>1</w:t>
            </w:r>
            <w:r w:rsidR="00F9341B">
              <w:rPr>
                <w:rFonts w:ascii="Times New Roman" w:eastAsia="Calibri" w:hAnsi="Times New Roman"/>
              </w:rPr>
              <w:t>0</w:t>
            </w:r>
            <w:bookmarkStart w:id="0" w:name="_GoBack"/>
            <w:bookmarkEnd w:id="0"/>
          </w:p>
        </w:tc>
      </w:tr>
    </w:tbl>
    <w:p w:rsidR="009726BA" w:rsidRDefault="009726BA" w:rsidP="009726BA">
      <w:pPr>
        <w:spacing w:after="200" w:line="276" w:lineRule="auto"/>
        <w:jc w:val="center"/>
        <w:rPr>
          <w:rFonts w:ascii="Times New Roman" w:hAnsi="Times New Roman"/>
          <w:b/>
        </w:rPr>
      </w:pPr>
      <w:r>
        <w:rPr>
          <w:rFonts w:ascii="Times New Roman" w:hAnsi="Times New Roman"/>
          <w:b/>
        </w:rPr>
        <w:br w:type="page"/>
      </w:r>
    </w:p>
    <w:p w:rsidR="00B119F4" w:rsidRPr="00B119F4" w:rsidRDefault="009726BA" w:rsidP="00140702">
      <w:pPr>
        <w:widowControl w:val="0"/>
        <w:autoSpaceDE w:val="0"/>
        <w:autoSpaceDN w:val="0"/>
        <w:adjustRightInd w:val="0"/>
        <w:spacing w:line="360" w:lineRule="auto"/>
        <w:ind w:left="709"/>
        <w:jc w:val="center"/>
        <w:rPr>
          <w:rFonts w:ascii="Times New Roman" w:hAnsi="Times New Roman"/>
        </w:rPr>
      </w:pPr>
      <w:r w:rsidRPr="009726BA">
        <w:rPr>
          <w:rFonts w:ascii="Times New Roman" w:hAnsi="Times New Roman"/>
          <w:b/>
        </w:rPr>
        <w:lastRenderedPageBreak/>
        <w:t>1. Паспорт комплекта оценочных (контрольно-измерительных) материалов</w:t>
      </w:r>
    </w:p>
    <w:p w:rsidR="009726BA" w:rsidRDefault="009F6EF6" w:rsidP="00140702">
      <w:pPr>
        <w:widowControl w:val="0"/>
        <w:autoSpaceDE w:val="0"/>
        <w:autoSpaceDN w:val="0"/>
        <w:adjustRightInd w:val="0"/>
        <w:spacing w:line="360" w:lineRule="auto"/>
        <w:ind w:firstLine="709"/>
        <w:jc w:val="both"/>
        <w:rPr>
          <w:rFonts w:ascii="Times New Roman" w:hAnsi="Times New Roman"/>
        </w:rPr>
      </w:pPr>
      <w:r w:rsidRPr="00B119F4">
        <w:rPr>
          <w:rFonts w:ascii="Times New Roman" w:hAnsi="Times New Roman"/>
        </w:rPr>
        <w:t xml:space="preserve">1.1. </w:t>
      </w:r>
      <w:r w:rsidR="009726BA" w:rsidRPr="009726BA">
        <w:rPr>
          <w:rFonts w:ascii="Times New Roman" w:hAnsi="Times New Roman"/>
        </w:rPr>
        <w:t>Область применения</w:t>
      </w:r>
    </w:p>
    <w:p w:rsidR="009F6EF6" w:rsidRPr="00B119F4" w:rsidRDefault="003D40D4" w:rsidP="00140702">
      <w:pPr>
        <w:widowControl w:val="0"/>
        <w:autoSpaceDE w:val="0"/>
        <w:autoSpaceDN w:val="0"/>
        <w:adjustRightInd w:val="0"/>
        <w:spacing w:line="360" w:lineRule="auto"/>
        <w:ind w:firstLine="709"/>
        <w:jc w:val="both"/>
        <w:rPr>
          <w:rFonts w:ascii="Times New Roman" w:hAnsi="Times New Roman"/>
        </w:rPr>
      </w:pPr>
      <w:proofErr w:type="spellStart"/>
      <w:r>
        <w:rPr>
          <w:rFonts w:ascii="Times New Roman" w:hAnsi="Times New Roman"/>
        </w:rPr>
        <w:t>Контрольно</w:t>
      </w:r>
      <w:proofErr w:type="spellEnd"/>
      <w:r>
        <w:rPr>
          <w:rFonts w:ascii="Times New Roman" w:hAnsi="Times New Roman"/>
        </w:rPr>
        <w:t>–</w:t>
      </w:r>
      <w:r w:rsidR="009F6EF6" w:rsidRPr="00B119F4">
        <w:rPr>
          <w:rFonts w:ascii="Times New Roman" w:hAnsi="Times New Roman"/>
        </w:rPr>
        <w:t>измерительные материалы предназначены для контроля и оценки результатов освоения учебной дисциплины «</w:t>
      </w:r>
      <w:r w:rsidR="0013497E">
        <w:rPr>
          <w:rFonts w:ascii="Times New Roman" w:hAnsi="Times New Roman"/>
        </w:rPr>
        <w:t>Химия</w:t>
      </w:r>
      <w:r w:rsidR="009F6EF6" w:rsidRPr="00B119F4">
        <w:rPr>
          <w:rFonts w:ascii="Times New Roman" w:hAnsi="Times New Roman"/>
        </w:rPr>
        <w:t xml:space="preserve">» обучающимися </w:t>
      </w:r>
      <w:r w:rsidR="008253F3">
        <w:rPr>
          <w:rFonts w:ascii="Times New Roman" w:hAnsi="Times New Roman"/>
        </w:rPr>
        <w:t>по специальности СПО 38.02.03 Операционная деятельность в логистике</w:t>
      </w:r>
      <w:r w:rsidR="009F6EF6" w:rsidRPr="00B119F4">
        <w:rPr>
          <w:rFonts w:ascii="Times New Roman" w:hAnsi="Times New Roman"/>
        </w:rPr>
        <w:t>.</w:t>
      </w:r>
    </w:p>
    <w:p w:rsidR="007B47FA" w:rsidRPr="007B47FA" w:rsidRDefault="007B47FA" w:rsidP="009726BA">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Результаты обучения, регламентированные ФГОС СОО с учетом ФГОС СПО</w:t>
      </w:r>
    </w:p>
    <w:tbl>
      <w:tblPr>
        <w:tblStyle w:val="51"/>
        <w:tblW w:w="0" w:type="auto"/>
        <w:tblLook w:val="04A0" w:firstRow="1" w:lastRow="0" w:firstColumn="1" w:lastColumn="0" w:noHBand="0" w:noVBand="1"/>
      </w:tblPr>
      <w:tblGrid>
        <w:gridCol w:w="2555"/>
        <w:gridCol w:w="3667"/>
        <w:gridCol w:w="3349"/>
      </w:tblGrid>
      <w:tr w:rsidR="0013497E" w:rsidRPr="0013497E" w:rsidTr="008A71CC">
        <w:tc>
          <w:tcPr>
            <w:tcW w:w="2555" w:type="dxa"/>
            <w:vMerge w:val="restart"/>
          </w:tcPr>
          <w:p w:rsidR="0013497E" w:rsidRPr="0013497E" w:rsidRDefault="0013497E" w:rsidP="0013497E">
            <w:pPr>
              <w:spacing w:line="276" w:lineRule="auto"/>
              <w:jc w:val="center"/>
              <w:rPr>
                <w:rFonts w:ascii="Times New Roman" w:hAnsi="Times New Roman"/>
                <w:b/>
                <w:lang w:eastAsia="ru-RU"/>
              </w:rPr>
            </w:pPr>
            <w:r w:rsidRPr="0013497E">
              <w:rPr>
                <w:rFonts w:ascii="Times New Roman" w:hAnsi="Times New Roman"/>
                <w:b/>
                <w:lang w:eastAsia="ru-RU"/>
              </w:rPr>
              <w:t>Код и наименование формируемых компетенций</w:t>
            </w:r>
          </w:p>
        </w:tc>
        <w:tc>
          <w:tcPr>
            <w:tcW w:w="7016" w:type="dxa"/>
            <w:gridSpan w:val="2"/>
          </w:tcPr>
          <w:p w:rsidR="0013497E" w:rsidRPr="0013497E" w:rsidRDefault="0013497E" w:rsidP="0013497E">
            <w:pPr>
              <w:spacing w:line="276" w:lineRule="auto"/>
              <w:jc w:val="center"/>
              <w:rPr>
                <w:rFonts w:ascii="Times New Roman" w:hAnsi="Times New Roman"/>
                <w:b/>
                <w:lang w:eastAsia="ru-RU"/>
              </w:rPr>
            </w:pPr>
            <w:r w:rsidRPr="0013497E">
              <w:rPr>
                <w:rFonts w:ascii="Times New Roman" w:hAnsi="Times New Roman"/>
                <w:b/>
                <w:lang w:eastAsia="ru-RU"/>
              </w:rPr>
              <w:t>Планируемые результаты</w:t>
            </w:r>
          </w:p>
        </w:tc>
      </w:tr>
      <w:tr w:rsidR="0013497E" w:rsidRPr="0013497E" w:rsidTr="008A71CC">
        <w:tc>
          <w:tcPr>
            <w:tcW w:w="2555" w:type="dxa"/>
            <w:vMerge/>
          </w:tcPr>
          <w:p w:rsidR="0013497E" w:rsidRPr="0013497E" w:rsidRDefault="0013497E" w:rsidP="0013497E">
            <w:pPr>
              <w:spacing w:line="276" w:lineRule="auto"/>
              <w:jc w:val="center"/>
              <w:rPr>
                <w:rFonts w:ascii="Times New Roman" w:hAnsi="Times New Roman"/>
                <w:b/>
                <w:lang w:eastAsia="ru-RU"/>
              </w:rPr>
            </w:pPr>
          </w:p>
        </w:tc>
        <w:tc>
          <w:tcPr>
            <w:tcW w:w="3667" w:type="dxa"/>
          </w:tcPr>
          <w:p w:rsidR="0013497E" w:rsidRPr="0013497E" w:rsidRDefault="0013497E" w:rsidP="0013497E">
            <w:pPr>
              <w:spacing w:line="276" w:lineRule="auto"/>
              <w:jc w:val="center"/>
              <w:rPr>
                <w:rFonts w:ascii="Times New Roman" w:hAnsi="Times New Roman"/>
                <w:b/>
                <w:lang w:eastAsia="ru-RU"/>
              </w:rPr>
            </w:pPr>
            <w:r w:rsidRPr="0013497E">
              <w:rPr>
                <w:rFonts w:ascii="Times New Roman" w:hAnsi="Times New Roman"/>
                <w:b/>
                <w:lang w:eastAsia="ru-RU"/>
              </w:rPr>
              <w:t>Общие</w:t>
            </w:r>
          </w:p>
        </w:tc>
        <w:tc>
          <w:tcPr>
            <w:tcW w:w="3349" w:type="dxa"/>
          </w:tcPr>
          <w:p w:rsidR="0013497E" w:rsidRPr="0013497E" w:rsidRDefault="0013497E" w:rsidP="0013497E">
            <w:pPr>
              <w:spacing w:line="276" w:lineRule="auto"/>
              <w:jc w:val="center"/>
              <w:rPr>
                <w:rFonts w:ascii="Times New Roman" w:hAnsi="Times New Roman"/>
                <w:b/>
                <w:lang w:eastAsia="ru-RU"/>
              </w:rPr>
            </w:pPr>
            <w:r w:rsidRPr="0013497E">
              <w:rPr>
                <w:rFonts w:ascii="Times New Roman" w:hAnsi="Times New Roman"/>
                <w:b/>
                <w:lang w:eastAsia="ru-RU"/>
              </w:rPr>
              <w:t>Дисциплинарные</w:t>
            </w:r>
          </w:p>
        </w:tc>
      </w:tr>
      <w:tr w:rsidR="0013497E" w:rsidRPr="0013497E" w:rsidTr="008A71CC">
        <w:tc>
          <w:tcPr>
            <w:tcW w:w="2555" w:type="dxa"/>
            <w:shd w:val="clear" w:color="auto" w:fill="auto"/>
          </w:tcPr>
          <w:p w:rsidR="0013497E" w:rsidRPr="0013497E" w:rsidRDefault="0013497E" w:rsidP="0013497E">
            <w:pPr>
              <w:spacing w:line="276" w:lineRule="auto"/>
              <w:rPr>
                <w:rFonts w:ascii="Times New Roman" w:hAnsi="Times New Roman"/>
                <w:bCs/>
                <w:lang w:eastAsia="ru-RU"/>
              </w:rPr>
            </w:pPr>
            <w:proofErr w:type="gramStart"/>
            <w:r w:rsidRPr="0013497E">
              <w:rPr>
                <w:rFonts w:ascii="Times New Roman" w:hAnsi="Times New Roman"/>
                <w:lang w:eastAsia="ru-RU"/>
              </w:rPr>
              <w:t>ОК</w:t>
            </w:r>
            <w:proofErr w:type="gramEnd"/>
            <w:r w:rsidRPr="0013497E">
              <w:rPr>
                <w:rFonts w:ascii="Times New Roman" w:hAnsi="Times New Roman"/>
                <w:lang w:eastAsia="ru-RU"/>
              </w:rPr>
              <w:t xml:space="preserve"> 01. Выбирать способы решения задач профессиональной деятельности применительно к различным контекстам</w:t>
            </w:r>
          </w:p>
        </w:tc>
        <w:tc>
          <w:tcPr>
            <w:tcW w:w="3667" w:type="dxa"/>
            <w:shd w:val="clear" w:color="auto" w:fill="auto"/>
          </w:tcPr>
          <w:p w:rsidR="0013497E" w:rsidRPr="0013497E" w:rsidRDefault="0013497E" w:rsidP="0013497E">
            <w:pPr>
              <w:spacing w:line="276" w:lineRule="auto"/>
              <w:rPr>
                <w:rFonts w:ascii="Times New Roman" w:hAnsi="Times New Roman"/>
                <w:lang w:eastAsia="ru-RU"/>
              </w:rPr>
            </w:pPr>
            <w:r w:rsidRPr="0013497E">
              <w:rPr>
                <w:rFonts w:ascii="Times New Roman" w:hAnsi="Times New Roman"/>
                <w:lang w:eastAsia="ru-RU"/>
              </w:rPr>
              <w:t xml:space="preserve">В части трудового воспитания: </w:t>
            </w:r>
          </w:p>
          <w:p w:rsidR="0013497E" w:rsidRPr="0013497E" w:rsidRDefault="0013497E" w:rsidP="0013497E">
            <w:pPr>
              <w:spacing w:line="276" w:lineRule="auto"/>
              <w:rPr>
                <w:rFonts w:ascii="Times New Roman" w:hAnsi="Times New Roman"/>
                <w:lang w:eastAsia="ru-RU"/>
              </w:rPr>
            </w:pPr>
            <w:r w:rsidRPr="0013497E">
              <w:rPr>
                <w:rFonts w:ascii="Times New Roman" w:hAnsi="Times New Roman"/>
                <w:lang w:eastAsia="ru-RU"/>
              </w:rPr>
              <w:t xml:space="preserve">- готовность к труду, осознание ценности мастерства, трудолюбие; </w:t>
            </w:r>
          </w:p>
          <w:p w:rsidR="0013497E" w:rsidRPr="0013497E" w:rsidRDefault="0013497E" w:rsidP="0013497E">
            <w:pPr>
              <w:spacing w:line="276" w:lineRule="auto"/>
              <w:rPr>
                <w:rFonts w:ascii="Times New Roman" w:hAnsi="Times New Roman"/>
                <w:lang w:eastAsia="ru-RU"/>
              </w:rPr>
            </w:pPr>
            <w:r w:rsidRPr="0013497E">
              <w:rPr>
                <w:rFonts w:ascii="Times New Roman" w:hAnsi="Times New Roman"/>
                <w:lang w:eastAsia="ru-RU"/>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13497E" w:rsidRPr="0013497E" w:rsidRDefault="0013497E" w:rsidP="0013497E">
            <w:pPr>
              <w:spacing w:line="276" w:lineRule="auto"/>
              <w:rPr>
                <w:rFonts w:ascii="Times New Roman" w:hAnsi="Times New Roman"/>
                <w:lang w:eastAsia="ru-RU"/>
              </w:rPr>
            </w:pPr>
            <w:r w:rsidRPr="0013497E">
              <w:rPr>
                <w:rFonts w:ascii="Times New Roman" w:hAnsi="Times New Roman"/>
                <w:lang w:eastAsia="ru-RU"/>
              </w:rPr>
              <w:t xml:space="preserve">- интерес к различным сферам профессиональной деятельности, Овладение универсальными учебными познавательными действиями: а) базовые логические действия: </w:t>
            </w:r>
          </w:p>
          <w:p w:rsidR="0013497E" w:rsidRPr="0013497E" w:rsidRDefault="0013497E" w:rsidP="0013497E">
            <w:pPr>
              <w:spacing w:line="276" w:lineRule="auto"/>
              <w:rPr>
                <w:rFonts w:ascii="Times New Roman" w:hAnsi="Times New Roman"/>
                <w:lang w:eastAsia="ru-RU"/>
              </w:rPr>
            </w:pPr>
            <w:r w:rsidRPr="0013497E">
              <w:rPr>
                <w:rFonts w:ascii="Times New Roman" w:hAnsi="Times New Roman"/>
                <w:lang w:eastAsia="ru-RU"/>
              </w:rPr>
              <w:t xml:space="preserve">- самостоятельно формулировать и актуализировать проблему, рассматривать ее всесторонне; </w:t>
            </w:r>
          </w:p>
          <w:p w:rsidR="0013497E" w:rsidRPr="0013497E" w:rsidRDefault="0013497E" w:rsidP="0013497E">
            <w:pPr>
              <w:spacing w:line="276" w:lineRule="auto"/>
              <w:rPr>
                <w:rFonts w:ascii="Times New Roman" w:hAnsi="Times New Roman"/>
                <w:lang w:eastAsia="ru-RU"/>
              </w:rPr>
            </w:pPr>
            <w:r w:rsidRPr="0013497E">
              <w:rPr>
                <w:rFonts w:ascii="Times New Roman" w:hAnsi="Times New Roman"/>
                <w:lang w:eastAsia="ru-RU"/>
              </w:rPr>
              <w:t xml:space="preserve">- устанавливать существенный признак или основания для сравнения, классификации и обобщения; </w:t>
            </w:r>
          </w:p>
          <w:p w:rsidR="0013497E" w:rsidRPr="0013497E" w:rsidRDefault="0013497E" w:rsidP="0013497E">
            <w:pPr>
              <w:spacing w:line="276" w:lineRule="auto"/>
              <w:rPr>
                <w:rFonts w:ascii="Times New Roman" w:hAnsi="Times New Roman"/>
                <w:lang w:eastAsia="ru-RU"/>
              </w:rPr>
            </w:pPr>
            <w:r w:rsidRPr="0013497E">
              <w:rPr>
                <w:rFonts w:ascii="Times New Roman" w:hAnsi="Times New Roman"/>
                <w:lang w:eastAsia="ru-RU"/>
              </w:rPr>
              <w:t xml:space="preserve">- определять цели деятельности, задавать параметры и критерии их достижения; </w:t>
            </w:r>
          </w:p>
          <w:p w:rsidR="0013497E" w:rsidRPr="0013497E" w:rsidRDefault="0013497E" w:rsidP="0013497E">
            <w:pPr>
              <w:spacing w:line="276" w:lineRule="auto"/>
              <w:rPr>
                <w:rFonts w:ascii="Times New Roman" w:hAnsi="Times New Roman"/>
                <w:lang w:eastAsia="ru-RU"/>
              </w:rPr>
            </w:pPr>
            <w:r w:rsidRPr="0013497E">
              <w:rPr>
                <w:rFonts w:ascii="Times New Roman" w:hAnsi="Times New Roman"/>
                <w:lang w:eastAsia="ru-RU"/>
              </w:rPr>
              <w:t xml:space="preserve">- выявлять закономерности и противоречия в рассматриваемых явлениях; </w:t>
            </w:r>
          </w:p>
          <w:p w:rsidR="0013497E" w:rsidRPr="0013497E" w:rsidRDefault="0013497E" w:rsidP="0013497E">
            <w:pPr>
              <w:spacing w:line="276" w:lineRule="auto"/>
              <w:rPr>
                <w:rFonts w:ascii="Times New Roman" w:hAnsi="Times New Roman"/>
                <w:lang w:eastAsia="ru-RU"/>
              </w:rPr>
            </w:pPr>
            <w:r w:rsidRPr="0013497E">
              <w:rPr>
                <w:rFonts w:ascii="Times New Roman" w:hAnsi="Times New Roman"/>
                <w:lang w:eastAsia="ru-RU"/>
              </w:rPr>
              <w:t xml:space="preserve">- вносить коррективы в деятельность, оценивать соответствие результатов целям, оценивать риски последствий деятельности; </w:t>
            </w:r>
          </w:p>
          <w:p w:rsidR="0013497E" w:rsidRPr="0013497E" w:rsidRDefault="0013497E" w:rsidP="0013497E">
            <w:pPr>
              <w:spacing w:line="276" w:lineRule="auto"/>
              <w:rPr>
                <w:rFonts w:ascii="Times New Roman" w:hAnsi="Times New Roman"/>
                <w:lang w:eastAsia="ru-RU"/>
              </w:rPr>
            </w:pPr>
            <w:r w:rsidRPr="0013497E">
              <w:rPr>
                <w:rFonts w:ascii="Times New Roman" w:hAnsi="Times New Roman"/>
                <w:lang w:eastAsia="ru-RU"/>
              </w:rPr>
              <w:t xml:space="preserve">- развивать креативное мышление при решении жизненных проблем </w:t>
            </w:r>
          </w:p>
          <w:p w:rsidR="0013497E" w:rsidRPr="0013497E" w:rsidRDefault="0013497E" w:rsidP="0013497E">
            <w:pPr>
              <w:spacing w:line="276" w:lineRule="auto"/>
              <w:rPr>
                <w:rFonts w:ascii="Times New Roman" w:hAnsi="Times New Roman"/>
                <w:lang w:eastAsia="ru-RU"/>
              </w:rPr>
            </w:pPr>
            <w:r w:rsidRPr="0013497E">
              <w:rPr>
                <w:rFonts w:ascii="Times New Roman" w:hAnsi="Times New Roman"/>
                <w:lang w:eastAsia="ru-RU"/>
              </w:rPr>
              <w:t xml:space="preserve">б) базовые исследовательские действия: </w:t>
            </w:r>
          </w:p>
          <w:p w:rsidR="0013497E" w:rsidRPr="0013497E" w:rsidRDefault="0013497E" w:rsidP="0013497E">
            <w:pPr>
              <w:spacing w:line="276" w:lineRule="auto"/>
              <w:rPr>
                <w:rFonts w:ascii="Times New Roman" w:hAnsi="Times New Roman"/>
                <w:lang w:eastAsia="ru-RU"/>
              </w:rPr>
            </w:pPr>
            <w:r w:rsidRPr="0013497E">
              <w:rPr>
                <w:rFonts w:ascii="Times New Roman" w:hAnsi="Times New Roman"/>
                <w:lang w:eastAsia="ru-RU"/>
              </w:rPr>
              <w:lastRenderedPageBreak/>
              <w:t xml:space="preserve">- владеть навыками учебно-исследовательской и проектной деятельности, навыками разрешения проблем; </w:t>
            </w:r>
          </w:p>
          <w:p w:rsidR="0013497E" w:rsidRPr="0013497E" w:rsidRDefault="0013497E" w:rsidP="0013497E">
            <w:pPr>
              <w:spacing w:line="276" w:lineRule="auto"/>
              <w:rPr>
                <w:rFonts w:ascii="Times New Roman" w:hAnsi="Times New Roman"/>
                <w:lang w:eastAsia="ru-RU"/>
              </w:rPr>
            </w:pPr>
            <w:r w:rsidRPr="0013497E">
              <w:rPr>
                <w:rFonts w:ascii="Times New Roman" w:hAnsi="Times New Roman"/>
                <w:lang w:eastAsia="ru-RU"/>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13497E" w:rsidRPr="0013497E" w:rsidRDefault="0013497E" w:rsidP="0013497E">
            <w:pPr>
              <w:spacing w:line="276" w:lineRule="auto"/>
              <w:rPr>
                <w:rFonts w:ascii="Times New Roman" w:hAnsi="Times New Roman"/>
                <w:lang w:eastAsia="ru-RU"/>
              </w:rPr>
            </w:pPr>
            <w:r w:rsidRPr="0013497E">
              <w:rPr>
                <w:rFonts w:ascii="Times New Roman" w:hAnsi="Times New Roman"/>
                <w:lang w:eastAsia="ru-RU"/>
              </w:rPr>
              <w:t xml:space="preserve">- уметь переносить знания в познавательную и практическую области жизнедеятельности; </w:t>
            </w:r>
          </w:p>
          <w:p w:rsidR="0013497E" w:rsidRPr="0013497E" w:rsidRDefault="0013497E" w:rsidP="0013497E">
            <w:pPr>
              <w:spacing w:line="276" w:lineRule="auto"/>
              <w:rPr>
                <w:rFonts w:ascii="Times New Roman" w:hAnsi="Times New Roman"/>
                <w:lang w:eastAsia="ru-RU"/>
              </w:rPr>
            </w:pPr>
            <w:r w:rsidRPr="0013497E">
              <w:rPr>
                <w:rFonts w:ascii="Times New Roman" w:hAnsi="Times New Roman"/>
                <w:lang w:eastAsia="ru-RU"/>
              </w:rPr>
              <w:t xml:space="preserve">- уметь интегрировать знания из разных предметных областей; </w:t>
            </w:r>
          </w:p>
          <w:p w:rsidR="0013497E" w:rsidRPr="0013497E" w:rsidRDefault="0013497E" w:rsidP="0013497E">
            <w:pPr>
              <w:spacing w:line="276" w:lineRule="auto"/>
              <w:rPr>
                <w:rFonts w:ascii="Times New Roman" w:hAnsi="Times New Roman"/>
                <w:lang w:eastAsia="ru-RU"/>
              </w:rPr>
            </w:pPr>
            <w:r w:rsidRPr="0013497E">
              <w:rPr>
                <w:rFonts w:ascii="Times New Roman" w:hAnsi="Times New Roman"/>
                <w:lang w:eastAsia="ru-RU"/>
              </w:rPr>
              <w:t xml:space="preserve">- выдвигать новые идеи, предлагать оригинальные подходы и решения; </w:t>
            </w:r>
          </w:p>
          <w:p w:rsidR="0013497E" w:rsidRPr="0013497E" w:rsidRDefault="0013497E" w:rsidP="0013497E">
            <w:pPr>
              <w:spacing w:line="276" w:lineRule="auto"/>
              <w:rPr>
                <w:rFonts w:ascii="Times New Roman" w:hAnsi="Times New Roman"/>
                <w:bCs/>
                <w:lang w:eastAsia="ru-RU"/>
              </w:rPr>
            </w:pPr>
            <w:r w:rsidRPr="0013497E">
              <w:rPr>
                <w:rFonts w:ascii="Times New Roman" w:hAnsi="Times New Roman"/>
                <w:lang w:eastAsia="ru-RU"/>
              </w:rPr>
              <w:t>- способность их использования в познавательной и социальной практике</w:t>
            </w:r>
          </w:p>
        </w:tc>
        <w:tc>
          <w:tcPr>
            <w:tcW w:w="3349" w:type="dxa"/>
            <w:shd w:val="clear" w:color="auto" w:fill="auto"/>
          </w:tcPr>
          <w:p w:rsidR="0013497E" w:rsidRPr="0013497E" w:rsidRDefault="0013497E" w:rsidP="0013497E">
            <w:pPr>
              <w:spacing w:line="276" w:lineRule="auto"/>
              <w:jc w:val="both"/>
              <w:rPr>
                <w:rFonts w:ascii="Times New Roman" w:hAnsi="Times New Roman"/>
                <w:lang w:eastAsia="ru-RU"/>
              </w:rPr>
            </w:pPr>
            <w:r w:rsidRPr="0013497E">
              <w:rPr>
                <w:rFonts w:ascii="Times New Roman" w:hAnsi="Times New Roman"/>
                <w:lang w:eastAsia="ru-RU"/>
              </w:rPr>
              <w:lastRenderedPageBreak/>
              <w:t xml:space="preserve">- владеть системой химических знаний, которая включает: основополагающие понятия (химический элемент, атом, электронная оболочка атома, s-, p-, d-электронные </w:t>
            </w:r>
            <w:proofErr w:type="spellStart"/>
            <w:r w:rsidRPr="0013497E">
              <w:rPr>
                <w:rFonts w:ascii="Times New Roman" w:hAnsi="Times New Roman"/>
                <w:lang w:eastAsia="ru-RU"/>
              </w:rPr>
              <w:t>орбитали</w:t>
            </w:r>
            <w:proofErr w:type="spellEnd"/>
            <w:r w:rsidRPr="0013497E">
              <w:rPr>
                <w:rFonts w:ascii="Times New Roman" w:hAnsi="Times New Roman"/>
                <w:lang w:eastAsia="ru-RU"/>
              </w:rPr>
              <w:t xml:space="preserve"> атомов, ион, молекула, валентность, </w:t>
            </w:r>
            <w:proofErr w:type="spellStart"/>
            <w:r w:rsidRPr="0013497E">
              <w:rPr>
                <w:rFonts w:ascii="Times New Roman" w:hAnsi="Times New Roman"/>
                <w:lang w:eastAsia="ru-RU"/>
              </w:rPr>
              <w:t>электроотрицательность</w:t>
            </w:r>
            <w:proofErr w:type="spellEnd"/>
            <w:r w:rsidRPr="0013497E">
              <w:rPr>
                <w:rFonts w:ascii="Times New Roman" w:hAnsi="Times New Roman"/>
                <w:lang w:eastAsia="ru-RU"/>
              </w:rPr>
              <w:t>,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w:t>
            </w:r>
            <w:proofErr w:type="gramStart"/>
            <w:r w:rsidRPr="0013497E">
              <w:rPr>
                <w:rFonts w:ascii="Times New Roman" w:hAnsi="Times New Roman"/>
                <w:lang w:eastAsia="ru-RU"/>
              </w:rPr>
              <w:t>д-</w:t>
            </w:r>
            <w:proofErr w:type="gramEnd"/>
            <w:r w:rsidRPr="0013497E">
              <w:rPr>
                <w:rFonts w:ascii="Times New Roman" w:hAnsi="Times New Roman"/>
                <w:lang w:eastAsia="ru-RU"/>
              </w:rPr>
              <w:t xml:space="preserve">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решетка, типы химических реакций (</w:t>
            </w:r>
            <w:proofErr w:type="spellStart"/>
            <w:r w:rsidRPr="0013497E">
              <w:rPr>
                <w:rFonts w:ascii="Times New Roman" w:hAnsi="Times New Roman"/>
                <w:lang w:eastAsia="ru-RU"/>
              </w:rPr>
              <w:t>окислительно</w:t>
            </w:r>
            <w:proofErr w:type="spellEnd"/>
            <w:r w:rsidRPr="0013497E">
              <w:rPr>
                <w:rFonts w:ascii="Times New Roman" w:hAnsi="Times New Roman"/>
                <w:lang w:eastAsia="ru-RU"/>
              </w:rPr>
              <w:t>-восстановительные, экз</w:t>
            </w:r>
            <w:proofErr w:type="gramStart"/>
            <w:r w:rsidRPr="0013497E">
              <w:rPr>
                <w:rFonts w:ascii="Times New Roman" w:hAnsi="Times New Roman"/>
                <w:lang w:eastAsia="ru-RU"/>
              </w:rPr>
              <w:t>о-</w:t>
            </w:r>
            <w:proofErr w:type="gramEnd"/>
            <w:r w:rsidRPr="0013497E">
              <w:rPr>
                <w:rFonts w:ascii="Times New Roman" w:hAnsi="Times New Roman"/>
                <w:lang w:eastAsia="ru-RU"/>
              </w:rPr>
              <w:t xml:space="preserve"> и эндотермические, реакции ионного обмена), раствор, электролиты, </w:t>
            </w:r>
            <w:proofErr w:type="spellStart"/>
            <w:r w:rsidRPr="0013497E">
              <w:rPr>
                <w:rFonts w:ascii="Times New Roman" w:hAnsi="Times New Roman"/>
                <w:lang w:eastAsia="ru-RU"/>
              </w:rPr>
              <w:t>неэлектролиты</w:t>
            </w:r>
            <w:proofErr w:type="spellEnd"/>
            <w:r w:rsidRPr="0013497E">
              <w:rPr>
                <w:rFonts w:ascii="Times New Roman" w:hAnsi="Times New Roman"/>
                <w:lang w:eastAsia="ru-RU"/>
              </w:rPr>
              <w:t xml:space="preserve">,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органических веществ А.М. Бутлерова, теория электролитической диссоциации, </w:t>
            </w:r>
            <w:r w:rsidRPr="0013497E">
              <w:rPr>
                <w:rFonts w:ascii="Times New Roman" w:hAnsi="Times New Roman"/>
                <w:lang w:eastAsia="ru-RU"/>
              </w:rPr>
              <w:lastRenderedPageBreak/>
              <w:t xml:space="preserve">периодический закон Д.И. Менделеева, закон сохранения массы), закономерности, символический язык химии, </w:t>
            </w:r>
            <w:proofErr w:type="spellStart"/>
            <w:r w:rsidRPr="0013497E">
              <w:rPr>
                <w:rFonts w:ascii="Times New Roman" w:hAnsi="Times New Roman"/>
                <w:lang w:eastAsia="ru-RU"/>
              </w:rPr>
              <w:t>фактологические</w:t>
            </w:r>
            <w:proofErr w:type="spellEnd"/>
            <w:r w:rsidRPr="0013497E">
              <w:rPr>
                <w:rFonts w:ascii="Times New Roman" w:hAnsi="Times New Roman"/>
                <w:lang w:eastAsia="ru-RU"/>
              </w:rPr>
              <w:t xml:space="preserve">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 </w:t>
            </w:r>
          </w:p>
          <w:p w:rsidR="0013497E" w:rsidRPr="0013497E" w:rsidRDefault="0013497E" w:rsidP="0013497E">
            <w:pPr>
              <w:spacing w:line="276" w:lineRule="auto"/>
              <w:jc w:val="both"/>
              <w:rPr>
                <w:rFonts w:ascii="Times New Roman" w:hAnsi="Times New Roman"/>
                <w:lang w:eastAsia="ru-RU"/>
              </w:rPr>
            </w:pPr>
            <w:r w:rsidRPr="0013497E">
              <w:rPr>
                <w:rFonts w:ascii="Times New Roman" w:hAnsi="Times New Roman"/>
                <w:lang w:eastAsia="ru-RU"/>
              </w:rPr>
              <w:t xml:space="preserve">-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естественнонаучных предметов; </w:t>
            </w:r>
          </w:p>
          <w:p w:rsidR="0013497E" w:rsidRPr="0013497E" w:rsidRDefault="0013497E" w:rsidP="0013497E">
            <w:pPr>
              <w:spacing w:line="276" w:lineRule="auto"/>
              <w:jc w:val="both"/>
              <w:rPr>
                <w:rFonts w:ascii="Times New Roman" w:hAnsi="Times New Roman"/>
                <w:lang w:eastAsia="ru-RU"/>
              </w:rPr>
            </w:pPr>
            <w:proofErr w:type="gramStart"/>
            <w:r w:rsidRPr="0013497E">
              <w:rPr>
                <w:rFonts w:ascii="Times New Roman" w:hAnsi="Times New Roman"/>
                <w:lang w:eastAsia="ru-RU"/>
              </w:rPr>
              <w:t>-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w:t>
            </w:r>
            <w:proofErr w:type="gramEnd"/>
            <w:r w:rsidRPr="0013497E">
              <w:rPr>
                <w:rFonts w:ascii="Times New Roman" w:hAnsi="Times New Roman"/>
                <w:lang w:eastAsia="ru-RU"/>
              </w:rPr>
              <w:t xml:space="preserve"> подтверждать характерные химические свойства веществ соответствующими экспериментами и записями уравнений химических реакций; </w:t>
            </w:r>
          </w:p>
          <w:p w:rsidR="0013497E" w:rsidRPr="0013497E" w:rsidRDefault="0013497E" w:rsidP="0013497E">
            <w:pPr>
              <w:spacing w:line="276" w:lineRule="auto"/>
              <w:jc w:val="both"/>
              <w:rPr>
                <w:rFonts w:ascii="Times New Roman" w:hAnsi="Times New Roman"/>
                <w:lang w:eastAsia="ru-RU"/>
              </w:rPr>
            </w:pPr>
            <w:r w:rsidRPr="0013497E">
              <w:rPr>
                <w:rFonts w:ascii="Times New Roman" w:hAnsi="Times New Roman"/>
                <w:lang w:eastAsia="ru-RU"/>
              </w:rPr>
              <w:t xml:space="preserve">- уметь устанавливать принадлежность изученных неорганических и органических веществ к определенным классам и группам соединений, </w:t>
            </w:r>
            <w:r w:rsidRPr="0013497E">
              <w:rPr>
                <w:rFonts w:ascii="Times New Roman" w:hAnsi="Times New Roman"/>
                <w:lang w:eastAsia="ru-RU"/>
              </w:rPr>
              <w:lastRenderedPageBreak/>
              <w:t xml:space="preserve">характеризовать их состав и важнейшие свойства; определять виды химических связей (ковалентная, ионная, металлическая, водородная), типы кристаллических решеток веществ; классифицировать химические реакции; </w:t>
            </w:r>
          </w:p>
          <w:p w:rsidR="0013497E" w:rsidRPr="0013497E" w:rsidRDefault="0013497E" w:rsidP="0013497E">
            <w:pPr>
              <w:spacing w:line="276" w:lineRule="auto"/>
              <w:jc w:val="both"/>
              <w:rPr>
                <w:rFonts w:ascii="Times New Roman" w:hAnsi="Times New Roman"/>
                <w:lang w:eastAsia="ru-RU"/>
              </w:rPr>
            </w:pPr>
            <w:r w:rsidRPr="0013497E">
              <w:rPr>
                <w:rFonts w:ascii="Times New Roman" w:hAnsi="Times New Roman"/>
                <w:lang w:eastAsia="ru-RU"/>
              </w:rPr>
              <w:t>-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13497E" w:rsidRPr="0013497E" w:rsidRDefault="0013497E" w:rsidP="0013497E">
            <w:pPr>
              <w:spacing w:line="276" w:lineRule="auto"/>
              <w:jc w:val="both"/>
              <w:rPr>
                <w:rFonts w:ascii="Times New Roman" w:hAnsi="Times New Roman"/>
                <w:lang w:eastAsia="ru-RU"/>
              </w:rPr>
            </w:pPr>
            <w:r w:rsidRPr="0013497E">
              <w:rPr>
                <w:rFonts w:ascii="Times New Roman" w:hAnsi="Times New Roman"/>
                <w:lang w:eastAsia="ru-RU"/>
              </w:rPr>
              <w:t xml:space="preserve">- 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 </w:t>
            </w:r>
          </w:p>
          <w:p w:rsidR="0013497E" w:rsidRPr="0013497E" w:rsidRDefault="0013497E" w:rsidP="0013497E">
            <w:pPr>
              <w:spacing w:line="276" w:lineRule="auto"/>
              <w:jc w:val="both"/>
              <w:rPr>
                <w:rFonts w:ascii="Times New Roman" w:hAnsi="Times New Roman"/>
                <w:bCs/>
                <w:lang w:eastAsia="ru-RU"/>
              </w:rPr>
            </w:pPr>
          </w:p>
        </w:tc>
      </w:tr>
      <w:tr w:rsidR="0013497E" w:rsidRPr="0013497E" w:rsidTr="008A71CC">
        <w:tc>
          <w:tcPr>
            <w:tcW w:w="2555" w:type="dxa"/>
            <w:shd w:val="clear" w:color="auto" w:fill="auto"/>
          </w:tcPr>
          <w:p w:rsidR="0013497E" w:rsidRPr="0013497E" w:rsidRDefault="0013497E" w:rsidP="0013497E">
            <w:pPr>
              <w:spacing w:line="276" w:lineRule="auto"/>
              <w:jc w:val="both"/>
              <w:rPr>
                <w:rFonts w:ascii="Times New Roman" w:hAnsi="Times New Roman"/>
                <w:bCs/>
                <w:color w:val="FF0000"/>
                <w:lang w:eastAsia="ru-RU"/>
              </w:rPr>
            </w:pPr>
            <w:proofErr w:type="gramStart"/>
            <w:r w:rsidRPr="0013497E">
              <w:rPr>
                <w:rFonts w:ascii="Times New Roman" w:hAnsi="Times New Roman"/>
                <w:lang w:eastAsia="ru-RU"/>
              </w:rPr>
              <w:lastRenderedPageBreak/>
              <w:t>ОК</w:t>
            </w:r>
            <w:proofErr w:type="gramEnd"/>
            <w:r w:rsidRPr="0013497E">
              <w:rPr>
                <w:rFonts w:ascii="Times New Roman" w:hAnsi="Times New Roman"/>
                <w:lang w:eastAsia="ru-RU"/>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67" w:type="dxa"/>
            <w:shd w:val="clear" w:color="auto" w:fill="auto"/>
          </w:tcPr>
          <w:p w:rsidR="0013497E" w:rsidRPr="0013497E" w:rsidRDefault="0013497E" w:rsidP="0013497E">
            <w:pPr>
              <w:widowControl w:val="0"/>
              <w:tabs>
                <w:tab w:val="left" w:pos="452"/>
              </w:tabs>
              <w:autoSpaceDE w:val="0"/>
              <w:autoSpaceDN w:val="0"/>
              <w:spacing w:before="4" w:line="276" w:lineRule="auto"/>
              <w:ind w:right="76"/>
              <w:jc w:val="both"/>
              <w:rPr>
                <w:rFonts w:ascii="Times New Roman" w:eastAsia="Calibri" w:hAnsi="Times New Roman"/>
              </w:rPr>
            </w:pPr>
            <w:r w:rsidRPr="0013497E">
              <w:rPr>
                <w:rFonts w:ascii="Times New Roman" w:eastAsia="Calibri" w:hAnsi="Times New Roman"/>
              </w:rPr>
              <w:t xml:space="preserve">В области ценности научного познания: - </w:t>
            </w:r>
            <w:proofErr w:type="spellStart"/>
            <w:r w:rsidRPr="0013497E">
              <w:rPr>
                <w:rFonts w:ascii="Times New Roman" w:eastAsia="Calibri" w:hAnsi="Times New Roman"/>
              </w:rPr>
              <w:t>сформированность</w:t>
            </w:r>
            <w:proofErr w:type="spellEnd"/>
            <w:r w:rsidRPr="0013497E">
              <w:rPr>
                <w:rFonts w:ascii="Times New Roman" w:eastAsia="Calibri" w:hAnsi="Times New Roman"/>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13497E" w:rsidRPr="0013497E" w:rsidRDefault="0013497E" w:rsidP="0013497E">
            <w:pPr>
              <w:widowControl w:val="0"/>
              <w:tabs>
                <w:tab w:val="left" w:pos="452"/>
              </w:tabs>
              <w:autoSpaceDE w:val="0"/>
              <w:autoSpaceDN w:val="0"/>
              <w:spacing w:before="4" w:line="276" w:lineRule="auto"/>
              <w:ind w:right="76"/>
              <w:jc w:val="both"/>
              <w:rPr>
                <w:rFonts w:ascii="Times New Roman" w:eastAsia="Calibri" w:hAnsi="Times New Roman"/>
              </w:rPr>
            </w:pPr>
            <w:r w:rsidRPr="0013497E">
              <w:rPr>
                <w:rFonts w:ascii="Times New Roman" w:eastAsia="Calibri" w:hAnsi="Times New Roman"/>
              </w:rPr>
              <w:t xml:space="preserve">- совершенствование языковой и читательской культуры как средства взаимодействия между </w:t>
            </w:r>
            <w:r w:rsidRPr="0013497E">
              <w:rPr>
                <w:rFonts w:ascii="Times New Roman" w:eastAsia="Calibri" w:hAnsi="Times New Roman"/>
              </w:rPr>
              <w:lastRenderedPageBreak/>
              <w:t xml:space="preserve">людьми и познания мира; </w:t>
            </w:r>
          </w:p>
          <w:p w:rsidR="0013497E" w:rsidRPr="0013497E" w:rsidRDefault="0013497E" w:rsidP="0013497E">
            <w:pPr>
              <w:widowControl w:val="0"/>
              <w:tabs>
                <w:tab w:val="left" w:pos="452"/>
              </w:tabs>
              <w:autoSpaceDE w:val="0"/>
              <w:autoSpaceDN w:val="0"/>
              <w:spacing w:before="4" w:line="276" w:lineRule="auto"/>
              <w:ind w:right="76"/>
              <w:jc w:val="both"/>
              <w:rPr>
                <w:rFonts w:ascii="Times New Roman" w:eastAsia="Calibri" w:hAnsi="Times New Roman"/>
              </w:rPr>
            </w:pPr>
            <w:r w:rsidRPr="0013497E">
              <w:rPr>
                <w:rFonts w:ascii="Times New Roman" w:eastAsia="Calibri" w:hAnsi="Times New Roman"/>
              </w:rPr>
              <w:t xml:space="preserve">- осознание ценности научной деятельности, готовность осуществлять проектную и исследовательскую деятельность индивидуально и в группе; Овладение универсальными учебными познавательными действиями: в) работа с информацией: </w:t>
            </w:r>
          </w:p>
          <w:p w:rsidR="0013497E" w:rsidRPr="0013497E" w:rsidRDefault="0013497E" w:rsidP="0013497E">
            <w:pPr>
              <w:widowControl w:val="0"/>
              <w:tabs>
                <w:tab w:val="left" w:pos="452"/>
              </w:tabs>
              <w:autoSpaceDE w:val="0"/>
              <w:autoSpaceDN w:val="0"/>
              <w:spacing w:before="4" w:line="276" w:lineRule="auto"/>
              <w:ind w:right="76"/>
              <w:jc w:val="both"/>
              <w:rPr>
                <w:rFonts w:ascii="Times New Roman" w:eastAsia="Calibri" w:hAnsi="Times New Roman"/>
              </w:rPr>
            </w:pPr>
            <w:r w:rsidRPr="0013497E">
              <w:rPr>
                <w:rFonts w:ascii="Times New Roman" w:eastAsia="Calibri" w:hAnsi="Times New Roman"/>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13497E" w:rsidRPr="0013497E" w:rsidRDefault="0013497E" w:rsidP="0013497E">
            <w:pPr>
              <w:widowControl w:val="0"/>
              <w:tabs>
                <w:tab w:val="left" w:pos="452"/>
              </w:tabs>
              <w:autoSpaceDE w:val="0"/>
              <w:autoSpaceDN w:val="0"/>
              <w:spacing w:before="4" w:line="276" w:lineRule="auto"/>
              <w:ind w:right="76"/>
              <w:jc w:val="both"/>
              <w:rPr>
                <w:rFonts w:ascii="Times New Roman" w:eastAsia="Calibri" w:hAnsi="Times New Roman"/>
              </w:rPr>
            </w:pPr>
            <w:r w:rsidRPr="0013497E">
              <w:rPr>
                <w:rFonts w:ascii="Times New Roman" w:eastAsia="Calibri" w:hAnsi="Times New Roman"/>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13497E" w:rsidRPr="0013497E" w:rsidRDefault="0013497E" w:rsidP="0013497E">
            <w:pPr>
              <w:widowControl w:val="0"/>
              <w:tabs>
                <w:tab w:val="left" w:pos="452"/>
              </w:tabs>
              <w:autoSpaceDE w:val="0"/>
              <w:autoSpaceDN w:val="0"/>
              <w:spacing w:before="4" w:line="276" w:lineRule="auto"/>
              <w:ind w:right="76"/>
              <w:jc w:val="both"/>
              <w:rPr>
                <w:rFonts w:ascii="Times New Roman" w:eastAsia="Calibri" w:hAnsi="Times New Roman"/>
              </w:rPr>
            </w:pPr>
            <w:r w:rsidRPr="0013497E">
              <w:rPr>
                <w:rFonts w:ascii="Times New Roman" w:eastAsia="Calibri" w:hAnsi="Times New Roman"/>
              </w:rPr>
              <w:t xml:space="preserve">- оценивать достоверность, легитимность информации, ее соответствие правовым и морально-этическим нормам; </w:t>
            </w:r>
          </w:p>
          <w:p w:rsidR="0013497E" w:rsidRPr="0013497E" w:rsidRDefault="0013497E" w:rsidP="0013497E">
            <w:pPr>
              <w:widowControl w:val="0"/>
              <w:tabs>
                <w:tab w:val="left" w:pos="452"/>
              </w:tabs>
              <w:autoSpaceDE w:val="0"/>
              <w:autoSpaceDN w:val="0"/>
              <w:spacing w:before="4" w:line="276" w:lineRule="auto"/>
              <w:ind w:right="76"/>
              <w:jc w:val="both"/>
              <w:rPr>
                <w:rFonts w:ascii="Times New Roman" w:eastAsia="Calibri" w:hAnsi="Times New Roman"/>
              </w:rPr>
            </w:pPr>
            <w:r w:rsidRPr="0013497E">
              <w:rPr>
                <w:rFonts w:ascii="Times New Roman" w:eastAsia="Calibri" w:hAnsi="Times New Roman"/>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13497E" w:rsidRPr="0013497E" w:rsidRDefault="0013497E" w:rsidP="0013497E">
            <w:pPr>
              <w:widowControl w:val="0"/>
              <w:tabs>
                <w:tab w:val="left" w:pos="452"/>
              </w:tabs>
              <w:autoSpaceDE w:val="0"/>
              <w:autoSpaceDN w:val="0"/>
              <w:spacing w:before="4" w:line="276" w:lineRule="auto"/>
              <w:ind w:right="76"/>
              <w:jc w:val="both"/>
              <w:rPr>
                <w:rFonts w:ascii="Times New Roman" w:eastAsia="Calibri" w:hAnsi="Times New Roman"/>
                <w:bCs/>
              </w:rPr>
            </w:pPr>
            <w:r w:rsidRPr="0013497E">
              <w:rPr>
                <w:rFonts w:ascii="Times New Roman" w:eastAsia="Calibri" w:hAnsi="Times New Roman"/>
              </w:rPr>
              <w:t>- владеть навыками распознавания и защиты информации, информационной безопасности личности;</w:t>
            </w:r>
          </w:p>
        </w:tc>
        <w:tc>
          <w:tcPr>
            <w:tcW w:w="3349" w:type="dxa"/>
            <w:shd w:val="clear" w:color="auto" w:fill="auto"/>
          </w:tcPr>
          <w:p w:rsidR="0013497E" w:rsidRPr="0013497E" w:rsidRDefault="0013497E" w:rsidP="0013497E">
            <w:pPr>
              <w:widowControl w:val="0"/>
              <w:tabs>
                <w:tab w:val="left" w:pos="452"/>
              </w:tabs>
              <w:autoSpaceDE w:val="0"/>
              <w:autoSpaceDN w:val="0"/>
              <w:spacing w:before="4" w:line="276" w:lineRule="auto"/>
              <w:ind w:right="76"/>
              <w:jc w:val="both"/>
              <w:rPr>
                <w:rFonts w:ascii="Times New Roman" w:eastAsia="Calibri" w:hAnsi="Times New Roman"/>
              </w:rPr>
            </w:pPr>
            <w:r w:rsidRPr="0013497E">
              <w:rPr>
                <w:rFonts w:ascii="Times New Roman" w:eastAsia="Calibri" w:hAnsi="Times New Roman"/>
              </w:rPr>
              <w:lastRenderedPageBreak/>
              <w:t xml:space="preserve">-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w:t>
            </w:r>
            <w:r w:rsidRPr="0013497E">
              <w:rPr>
                <w:rFonts w:ascii="Times New Roman" w:eastAsia="Calibri" w:hAnsi="Times New Roman"/>
              </w:rPr>
              <w:lastRenderedPageBreak/>
              <w:t>определять среду водных растворов, качественные реакции на сульфа</w:t>
            </w:r>
            <w:proofErr w:type="gramStart"/>
            <w:r w:rsidRPr="0013497E">
              <w:rPr>
                <w:rFonts w:ascii="Times New Roman" w:eastAsia="Calibri" w:hAnsi="Times New Roman"/>
              </w:rPr>
              <w:t>т-</w:t>
            </w:r>
            <w:proofErr w:type="gramEnd"/>
            <w:r w:rsidRPr="0013497E">
              <w:rPr>
                <w:rFonts w:ascii="Times New Roman" w:eastAsia="Calibri" w:hAnsi="Times New Roman"/>
              </w:rPr>
              <w:t xml:space="preserve">, карбонат- и </w:t>
            </w:r>
            <w:proofErr w:type="spellStart"/>
            <w:r w:rsidRPr="0013497E">
              <w:rPr>
                <w:rFonts w:ascii="Times New Roman" w:eastAsia="Calibri" w:hAnsi="Times New Roman"/>
              </w:rPr>
              <w:t>хлориданионы</w:t>
            </w:r>
            <w:proofErr w:type="spellEnd"/>
            <w:r w:rsidRPr="0013497E">
              <w:rPr>
                <w:rFonts w:ascii="Times New Roman" w:eastAsia="Calibri" w:hAnsi="Times New Roman"/>
              </w:rPr>
              <w:t xml:space="preserve">,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 </w:t>
            </w:r>
          </w:p>
          <w:p w:rsidR="0013497E" w:rsidRPr="0013497E" w:rsidRDefault="0013497E" w:rsidP="0013497E">
            <w:pPr>
              <w:widowControl w:val="0"/>
              <w:tabs>
                <w:tab w:val="left" w:pos="452"/>
              </w:tabs>
              <w:autoSpaceDE w:val="0"/>
              <w:autoSpaceDN w:val="0"/>
              <w:spacing w:before="4" w:line="276" w:lineRule="auto"/>
              <w:ind w:right="76"/>
              <w:jc w:val="both"/>
              <w:rPr>
                <w:rFonts w:ascii="Times New Roman" w:eastAsia="Calibri" w:hAnsi="Times New Roman"/>
              </w:rPr>
            </w:pPr>
            <w:r w:rsidRPr="0013497E">
              <w:rPr>
                <w:rFonts w:ascii="Times New Roman" w:eastAsia="Calibri" w:hAnsi="Times New Roman"/>
              </w:rPr>
              <w:t xml:space="preserve">- уметь анализировать химическую информацию, получаемую из разных источников (средств массовой информации, сеть Интернет и другие); </w:t>
            </w:r>
          </w:p>
          <w:p w:rsidR="0013497E" w:rsidRPr="0013497E" w:rsidRDefault="0013497E" w:rsidP="0013497E">
            <w:pPr>
              <w:widowControl w:val="0"/>
              <w:tabs>
                <w:tab w:val="left" w:pos="452"/>
              </w:tabs>
              <w:autoSpaceDE w:val="0"/>
              <w:autoSpaceDN w:val="0"/>
              <w:spacing w:before="4" w:line="276" w:lineRule="auto"/>
              <w:ind w:right="76"/>
              <w:jc w:val="both"/>
              <w:rPr>
                <w:rFonts w:ascii="Times New Roman" w:eastAsia="Calibri" w:hAnsi="Times New Roman"/>
              </w:rPr>
            </w:pPr>
            <w:r w:rsidRPr="0013497E">
              <w:rPr>
                <w:rFonts w:ascii="Times New Roman" w:eastAsia="Calibri" w:hAnsi="Times New Roman"/>
              </w:rPr>
              <w:t xml:space="preserve">- владеть основными методами научного познания веществ и химических явлений (наблюдение, измерение, эксперимент, моделирование); </w:t>
            </w:r>
          </w:p>
          <w:p w:rsidR="0013497E" w:rsidRPr="0013497E" w:rsidRDefault="0013497E" w:rsidP="0013497E">
            <w:pPr>
              <w:widowControl w:val="0"/>
              <w:tabs>
                <w:tab w:val="left" w:pos="452"/>
              </w:tabs>
              <w:autoSpaceDE w:val="0"/>
              <w:autoSpaceDN w:val="0"/>
              <w:spacing w:before="4" w:line="276" w:lineRule="auto"/>
              <w:ind w:right="76"/>
              <w:jc w:val="both"/>
              <w:rPr>
                <w:rFonts w:ascii="Times New Roman" w:eastAsia="Calibri" w:hAnsi="Times New Roman"/>
              </w:rPr>
            </w:pPr>
            <w:r w:rsidRPr="0013497E">
              <w:rPr>
                <w:rFonts w:ascii="Times New Roman" w:eastAsia="Calibri" w:hAnsi="Times New Roman"/>
              </w:rPr>
              <w:t>- 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13497E" w:rsidRPr="0013497E" w:rsidTr="008A71CC">
        <w:tc>
          <w:tcPr>
            <w:tcW w:w="2555" w:type="dxa"/>
            <w:shd w:val="clear" w:color="auto" w:fill="auto"/>
          </w:tcPr>
          <w:p w:rsidR="0013497E" w:rsidRPr="0013497E" w:rsidRDefault="0013497E" w:rsidP="0013497E">
            <w:pPr>
              <w:widowControl w:val="0"/>
              <w:tabs>
                <w:tab w:val="left" w:pos="727"/>
                <w:tab w:val="left" w:pos="2085"/>
              </w:tabs>
              <w:autoSpaceDE w:val="0"/>
              <w:autoSpaceDN w:val="0"/>
              <w:spacing w:line="276" w:lineRule="auto"/>
              <w:ind w:left="132" w:right="81" w:hanging="4"/>
              <w:rPr>
                <w:rFonts w:ascii="Times New Roman" w:hAnsi="Times New Roman"/>
                <w:bCs/>
                <w:lang w:eastAsia="ru-RU"/>
              </w:rPr>
            </w:pPr>
            <w:proofErr w:type="gramStart"/>
            <w:r w:rsidRPr="0013497E">
              <w:rPr>
                <w:rFonts w:ascii="Times New Roman" w:eastAsia="Calibri" w:hAnsi="Times New Roman"/>
              </w:rPr>
              <w:lastRenderedPageBreak/>
              <w:t>ОК</w:t>
            </w:r>
            <w:proofErr w:type="gramEnd"/>
            <w:r w:rsidRPr="0013497E">
              <w:rPr>
                <w:rFonts w:ascii="Times New Roman" w:eastAsia="Calibri" w:hAnsi="Times New Roman"/>
              </w:rPr>
              <w:t xml:space="preserve"> 04. Эффективно взаимодействовать и работать в коллективе и команде</w:t>
            </w:r>
          </w:p>
        </w:tc>
        <w:tc>
          <w:tcPr>
            <w:tcW w:w="3667" w:type="dxa"/>
            <w:shd w:val="clear" w:color="auto" w:fill="auto"/>
          </w:tcPr>
          <w:p w:rsidR="0013497E" w:rsidRPr="0013497E" w:rsidRDefault="0013497E" w:rsidP="0013497E">
            <w:pPr>
              <w:tabs>
                <w:tab w:val="left" w:pos="727"/>
                <w:tab w:val="left" w:pos="2085"/>
              </w:tabs>
              <w:spacing w:line="276" w:lineRule="auto"/>
              <w:ind w:left="132" w:right="81" w:hanging="4"/>
              <w:jc w:val="both"/>
              <w:rPr>
                <w:rFonts w:ascii="Times New Roman" w:hAnsi="Times New Roman"/>
                <w:lang w:eastAsia="ru-RU"/>
              </w:rPr>
            </w:pPr>
            <w:r w:rsidRPr="0013497E">
              <w:rPr>
                <w:rFonts w:ascii="Times New Roman" w:hAnsi="Times New Roman"/>
                <w:lang w:eastAsia="ru-RU"/>
              </w:rPr>
              <w:t xml:space="preserve">- готовность к саморазвитию, самостоятельности и самоопределению; </w:t>
            </w:r>
          </w:p>
          <w:p w:rsidR="0013497E" w:rsidRPr="0013497E" w:rsidRDefault="0013497E" w:rsidP="0013497E">
            <w:pPr>
              <w:tabs>
                <w:tab w:val="left" w:pos="727"/>
                <w:tab w:val="left" w:pos="2085"/>
              </w:tabs>
              <w:spacing w:line="276" w:lineRule="auto"/>
              <w:ind w:left="132" w:right="81" w:hanging="4"/>
              <w:jc w:val="both"/>
              <w:rPr>
                <w:rFonts w:ascii="Times New Roman" w:hAnsi="Times New Roman"/>
                <w:lang w:eastAsia="ru-RU"/>
              </w:rPr>
            </w:pPr>
            <w:r w:rsidRPr="0013497E">
              <w:rPr>
                <w:rFonts w:ascii="Times New Roman" w:hAnsi="Times New Roman"/>
                <w:lang w:eastAsia="ru-RU"/>
              </w:rPr>
              <w:t xml:space="preserve">-овладение навыками учебно-исследовательской, проектной и </w:t>
            </w:r>
            <w:r w:rsidRPr="0013497E">
              <w:rPr>
                <w:rFonts w:ascii="Times New Roman" w:hAnsi="Times New Roman"/>
                <w:lang w:eastAsia="ru-RU"/>
              </w:rPr>
              <w:lastRenderedPageBreak/>
              <w:t xml:space="preserve">социальной деятельности; Овладение универсальными коммуникативными действиями: </w:t>
            </w:r>
          </w:p>
          <w:p w:rsidR="0013497E" w:rsidRPr="0013497E" w:rsidRDefault="0013497E" w:rsidP="0013497E">
            <w:pPr>
              <w:tabs>
                <w:tab w:val="left" w:pos="727"/>
                <w:tab w:val="left" w:pos="2085"/>
              </w:tabs>
              <w:spacing w:line="276" w:lineRule="auto"/>
              <w:ind w:left="132" w:right="81" w:hanging="4"/>
              <w:jc w:val="both"/>
              <w:rPr>
                <w:rFonts w:ascii="Times New Roman" w:hAnsi="Times New Roman"/>
                <w:lang w:eastAsia="ru-RU"/>
              </w:rPr>
            </w:pPr>
            <w:r w:rsidRPr="0013497E">
              <w:rPr>
                <w:rFonts w:ascii="Times New Roman" w:hAnsi="Times New Roman"/>
                <w:lang w:eastAsia="ru-RU"/>
              </w:rPr>
              <w:t>б) совместная деятельность:</w:t>
            </w:r>
          </w:p>
          <w:p w:rsidR="0013497E" w:rsidRPr="0013497E" w:rsidRDefault="0013497E" w:rsidP="0013497E">
            <w:pPr>
              <w:tabs>
                <w:tab w:val="left" w:pos="727"/>
                <w:tab w:val="left" w:pos="2085"/>
              </w:tabs>
              <w:spacing w:line="276" w:lineRule="auto"/>
              <w:ind w:left="132" w:right="81" w:hanging="4"/>
              <w:jc w:val="both"/>
              <w:rPr>
                <w:rFonts w:ascii="Times New Roman" w:hAnsi="Times New Roman"/>
                <w:lang w:eastAsia="ru-RU"/>
              </w:rPr>
            </w:pPr>
            <w:r w:rsidRPr="0013497E">
              <w:rPr>
                <w:rFonts w:ascii="Times New Roman" w:hAnsi="Times New Roman"/>
                <w:lang w:eastAsia="ru-RU"/>
              </w:rPr>
              <w:t xml:space="preserve">- понимать и использовать преимущества командной и индивидуальной работы; </w:t>
            </w:r>
          </w:p>
          <w:p w:rsidR="0013497E" w:rsidRPr="0013497E" w:rsidRDefault="0013497E" w:rsidP="0013497E">
            <w:pPr>
              <w:tabs>
                <w:tab w:val="left" w:pos="727"/>
                <w:tab w:val="left" w:pos="2085"/>
              </w:tabs>
              <w:spacing w:line="276" w:lineRule="auto"/>
              <w:ind w:left="132" w:right="81" w:hanging="4"/>
              <w:jc w:val="both"/>
              <w:rPr>
                <w:rFonts w:ascii="Times New Roman" w:hAnsi="Times New Roman"/>
                <w:lang w:eastAsia="ru-RU"/>
              </w:rPr>
            </w:pPr>
            <w:r w:rsidRPr="0013497E">
              <w:rPr>
                <w:rFonts w:ascii="Times New Roman" w:hAnsi="Times New Roman"/>
                <w:lang w:eastAsia="ru-RU"/>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13497E" w:rsidRPr="0013497E" w:rsidRDefault="0013497E" w:rsidP="0013497E">
            <w:pPr>
              <w:tabs>
                <w:tab w:val="left" w:pos="727"/>
                <w:tab w:val="left" w:pos="2085"/>
              </w:tabs>
              <w:spacing w:line="276" w:lineRule="auto"/>
              <w:ind w:left="132" w:right="81" w:hanging="4"/>
              <w:jc w:val="both"/>
              <w:rPr>
                <w:rFonts w:ascii="Times New Roman" w:hAnsi="Times New Roman"/>
                <w:lang w:eastAsia="ru-RU"/>
              </w:rPr>
            </w:pPr>
            <w:r w:rsidRPr="0013497E">
              <w:rPr>
                <w:rFonts w:ascii="Times New Roman" w:hAnsi="Times New Roman"/>
                <w:lang w:eastAsia="ru-RU"/>
              </w:rPr>
              <w:t xml:space="preserve">- координировать и выполнять работу в условиях реального, виртуального и комбинированного взаимодействия; </w:t>
            </w:r>
          </w:p>
          <w:p w:rsidR="0013497E" w:rsidRPr="0013497E" w:rsidRDefault="0013497E" w:rsidP="0013497E">
            <w:pPr>
              <w:tabs>
                <w:tab w:val="left" w:pos="727"/>
                <w:tab w:val="left" w:pos="2085"/>
              </w:tabs>
              <w:spacing w:line="276" w:lineRule="auto"/>
              <w:ind w:left="132" w:right="81" w:hanging="4"/>
              <w:jc w:val="both"/>
              <w:rPr>
                <w:rFonts w:ascii="Times New Roman" w:hAnsi="Times New Roman"/>
                <w:lang w:eastAsia="ru-RU"/>
              </w:rPr>
            </w:pPr>
            <w:r w:rsidRPr="0013497E">
              <w:rPr>
                <w:rFonts w:ascii="Times New Roman" w:hAnsi="Times New Roman"/>
                <w:lang w:eastAsia="ru-RU"/>
              </w:rPr>
              <w:t xml:space="preserve">- осуществлять позитивное стратегическое поведение в различных ситуациях, проявлять творчество и воображение, быть инициативным </w:t>
            </w:r>
          </w:p>
          <w:p w:rsidR="0013497E" w:rsidRPr="0013497E" w:rsidRDefault="0013497E" w:rsidP="0013497E">
            <w:pPr>
              <w:tabs>
                <w:tab w:val="left" w:pos="727"/>
                <w:tab w:val="left" w:pos="2085"/>
              </w:tabs>
              <w:spacing w:line="276" w:lineRule="auto"/>
              <w:ind w:left="132" w:right="81" w:hanging="4"/>
              <w:jc w:val="both"/>
              <w:rPr>
                <w:rFonts w:ascii="Times New Roman" w:hAnsi="Times New Roman"/>
                <w:lang w:eastAsia="ru-RU"/>
              </w:rPr>
            </w:pPr>
            <w:r w:rsidRPr="0013497E">
              <w:rPr>
                <w:rFonts w:ascii="Times New Roman" w:hAnsi="Times New Roman"/>
                <w:lang w:eastAsia="ru-RU"/>
              </w:rPr>
              <w:t xml:space="preserve">Овладение универсальными регулятивными действиями: </w:t>
            </w:r>
          </w:p>
          <w:p w:rsidR="0013497E" w:rsidRPr="0013497E" w:rsidRDefault="0013497E" w:rsidP="0013497E">
            <w:pPr>
              <w:tabs>
                <w:tab w:val="left" w:pos="727"/>
                <w:tab w:val="left" w:pos="2085"/>
              </w:tabs>
              <w:spacing w:line="276" w:lineRule="auto"/>
              <w:ind w:left="132" w:right="81" w:hanging="4"/>
              <w:jc w:val="both"/>
              <w:rPr>
                <w:rFonts w:ascii="Times New Roman" w:hAnsi="Times New Roman"/>
                <w:lang w:eastAsia="ru-RU"/>
              </w:rPr>
            </w:pPr>
            <w:r w:rsidRPr="0013497E">
              <w:rPr>
                <w:rFonts w:ascii="Times New Roman" w:hAnsi="Times New Roman"/>
                <w:lang w:eastAsia="ru-RU"/>
              </w:rPr>
              <w:t xml:space="preserve">г) принятие себя и других людей: </w:t>
            </w:r>
          </w:p>
          <w:p w:rsidR="0013497E" w:rsidRPr="0013497E" w:rsidRDefault="0013497E" w:rsidP="0013497E">
            <w:pPr>
              <w:tabs>
                <w:tab w:val="left" w:pos="727"/>
                <w:tab w:val="left" w:pos="2085"/>
              </w:tabs>
              <w:spacing w:line="276" w:lineRule="auto"/>
              <w:ind w:left="132" w:right="81" w:hanging="4"/>
              <w:jc w:val="both"/>
              <w:rPr>
                <w:rFonts w:ascii="Times New Roman" w:hAnsi="Times New Roman"/>
                <w:lang w:eastAsia="ru-RU"/>
              </w:rPr>
            </w:pPr>
            <w:r w:rsidRPr="0013497E">
              <w:rPr>
                <w:rFonts w:ascii="Times New Roman" w:hAnsi="Times New Roman"/>
                <w:lang w:eastAsia="ru-RU"/>
              </w:rPr>
              <w:t xml:space="preserve">- принимать мотивы и аргументы других людей при анализе результатов деятельности; </w:t>
            </w:r>
          </w:p>
          <w:p w:rsidR="0013497E" w:rsidRPr="0013497E" w:rsidRDefault="0013497E" w:rsidP="0013497E">
            <w:pPr>
              <w:tabs>
                <w:tab w:val="left" w:pos="727"/>
                <w:tab w:val="left" w:pos="2085"/>
              </w:tabs>
              <w:spacing w:line="276" w:lineRule="auto"/>
              <w:ind w:left="132" w:right="81" w:hanging="4"/>
              <w:jc w:val="both"/>
              <w:rPr>
                <w:rFonts w:ascii="Times New Roman" w:hAnsi="Times New Roman"/>
                <w:lang w:eastAsia="ru-RU"/>
              </w:rPr>
            </w:pPr>
            <w:r w:rsidRPr="0013497E">
              <w:rPr>
                <w:rFonts w:ascii="Times New Roman" w:hAnsi="Times New Roman"/>
                <w:lang w:eastAsia="ru-RU"/>
              </w:rPr>
              <w:t xml:space="preserve">- признавать свое право и право других людей на ошибки; </w:t>
            </w:r>
          </w:p>
          <w:p w:rsidR="0013497E" w:rsidRPr="0013497E" w:rsidRDefault="0013497E" w:rsidP="0013497E">
            <w:pPr>
              <w:tabs>
                <w:tab w:val="left" w:pos="727"/>
                <w:tab w:val="left" w:pos="2085"/>
              </w:tabs>
              <w:spacing w:line="276" w:lineRule="auto"/>
              <w:ind w:left="132" w:right="81" w:hanging="4"/>
              <w:jc w:val="both"/>
              <w:rPr>
                <w:rFonts w:ascii="Times New Roman" w:hAnsi="Times New Roman"/>
                <w:bCs/>
                <w:lang w:eastAsia="ru-RU"/>
              </w:rPr>
            </w:pPr>
            <w:r w:rsidRPr="0013497E">
              <w:rPr>
                <w:rFonts w:ascii="Times New Roman" w:hAnsi="Times New Roman"/>
                <w:lang w:eastAsia="ru-RU"/>
              </w:rPr>
              <w:t>- развивать способность понимать мир с позиции другого человека;</w:t>
            </w:r>
          </w:p>
        </w:tc>
        <w:tc>
          <w:tcPr>
            <w:tcW w:w="3349" w:type="dxa"/>
            <w:shd w:val="clear" w:color="auto" w:fill="auto"/>
          </w:tcPr>
          <w:p w:rsidR="0013497E" w:rsidRPr="0013497E" w:rsidRDefault="0013497E" w:rsidP="0013497E">
            <w:pPr>
              <w:widowControl w:val="0"/>
              <w:tabs>
                <w:tab w:val="left" w:pos="727"/>
                <w:tab w:val="left" w:pos="2085"/>
              </w:tabs>
              <w:autoSpaceDE w:val="0"/>
              <w:autoSpaceDN w:val="0"/>
              <w:spacing w:line="276" w:lineRule="auto"/>
              <w:ind w:left="132" w:right="81" w:hanging="4"/>
              <w:rPr>
                <w:rFonts w:ascii="Times New Roman" w:hAnsi="Times New Roman"/>
                <w:bCs/>
                <w:lang w:eastAsia="ru-RU"/>
              </w:rPr>
            </w:pPr>
            <w:r w:rsidRPr="0013497E">
              <w:rPr>
                <w:rFonts w:ascii="Times New Roman" w:eastAsia="Calibri" w:hAnsi="Times New Roman"/>
              </w:rPr>
              <w:lastRenderedPageBreak/>
              <w:t xml:space="preserve">- уметь планировать и выполнять химический эксперимент (превращения органических веществ при нагревании, получение </w:t>
            </w:r>
            <w:r w:rsidRPr="0013497E">
              <w:rPr>
                <w:rFonts w:ascii="Times New Roman" w:eastAsia="Calibri" w:hAnsi="Times New Roman"/>
              </w:rPr>
              <w:lastRenderedPageBreak/>
              <w:t>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w:t>
            </w:r>
            <w:proofErr w:type="gramStart"/>
            <w:r w:rsidRPr="0013497E">
              <w:rPr>
                <w:rFonts w:ascii="Times New Roman" w:eastAsia="Calibri" w:hAnsi="Times New Roman"/>
              </w:rPr>
              <w:t>т-</w:t>
            </w:r>
            <w:proofErr w:type="gramEnd"/>
            <w:r w:rsidRPr="0013497E">
              <w:rPr>
                <w:rFonts w:ascii="Times New Roman" w:eastAsia="Calibri" w:hAnsi="Times New Roman"/>
              </w:rPr>
              <w:t xml:space="preserve">, карбонат- и </w:t>
            </w:r>
            <w:proofErr w:type="spellStart"/>
            <w:r w:rsidRPr="0013497E">
              <w:rPr>
                <w:rFonts w:ascii="Times New Roman" w:eastAsia="Calibri" w:hAnsi="Times New Roman"/>
              </w:rPr>
              <w:t>хлориданионы</w:t>
            </w:r>
            <w:proofErr w:type="spellEnd"/>
            <w:r w:rsidRPr="0013497E">
              <w:rPr>
                <w:rFonts w:ascii="Times New Roman" w:eastAsia="Calibri" w:hAnsi="Times New Roman"/>
              </w:rPr>
              <w:t xml:space="preserve">,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 </w:t>
            </w:r>
          </w:p>
        </w:tc>
      </w:tr>
      <w:tr w:rsidR="0013497E" w:rsidRPr="0013497E" w:rsidTr="008A71CC">
        <w:tc>
          <w:tcPr>
            <w:tcW w:w="2555" w:type="dxa"/>
            <w:shd w:val="clear" w:color="auto" w:fill="auto"/>
          </w:tcPr>
          <w:p w:rsidR="0013497E" w:rsidRPr="0013497E" w:rsidRDefault="0013497E" w:rsidP="0013497E">
            <w:pPr>
              <w:widowControl w:val="0"/>
              <w:tabs>
                <w:tab w:val="left" w:pos="727"/>
                <w:tab w:val="left" w:pos="2085"/>
              </w:tabs>
              <w:autoSpaceDE w:val="0"/>
              <w:autoSpaceDN w:val="0"/>
              <w:spacing w:line="276" w:lineRule="auto"/>
              <w:ind w:left="132" w:right="81" w:hanging="4"/>
              <w:rPr>
                <w:rFonts w:ascii="Times New Roman" w:hAnsi="Times New Roman"/>
                <w:bCs/>
                <w:lang w:eastAsia="ru-RU"/>
              </w:rPr>
            </w:pPr>
            <w:proofErr w:type="gramStart"/>
            <w:r w:rsidRPr="0013497E">
              <w:rPr>
                <w:rFonts w:ascii="Times New Roman" w:eastAsia="Calibri" w:hAnsi="Times New Roman"/>
              </w:rPr>
              <w:lastRenderedPageBreak/>
              <w:t>ОК</w:t>
            </w:r>
            <w:proofErr w:type="gramEnd"/>
            <w:r w:rsidRPr="0013497E">
              <w:rPr>
                <w:rFonts w:ascii="Times New Roman" w:eastAsia="Calibri" w:hAnsi="Times New Roman"/>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667" w:type="dxa"/>
            <w:shd w:val="clear" w:color="auto" w:fill="auto"/>
          </w:tcPr>
          <w:p w:rsidR="0013497E" w:rsidRPr="0013497E" w:rsidRDefault="0013497E" w:rsidP="0013497E">
            <w:pPr>
              <w:tabs>
                <w:tab w:val="left" w:pos="727"/>
                <w:tab w:val="left" w:pos="2085"/>
              </w:tabs>
              <w:spacing w:line="276" w:lineRule="auto"/>
              <w:ind w:left="132" w:right="81" w:hanging="4"/>
              <w:jc w:val="both"/>
              <w:rPr>
                <w:rFonts w:ascii="Times New Roman" w:hAnsi="Times New Roman"/>
                <w:lang w:eastAsia="ru-RU"/>
              </w:rPr>
            </w:pPr>
            <w:r w:rsidRPr="0013497E">
              <w:rPr>
                <w:rFonts w:ascii="Times New Roman" w:hAnsi="Times New Roman"/>
                <w:lang w:eastAsia="ru-RU"/>
              </w:rPr>
              <w:t xml:space="preserve">В области экологического воспитания: </w:t>
            </w:r>
          </w:p>
          <w:p w:rsidR="0013497E" w:rsidRPr="0013497E" w:rsidRDefault="0013497E" w:rsidP="0013497E">
            <w:pPr>
              <w:tabs>
                <w:tab w:val="left" w:pos="727"/>
                <w:tab w:val="left" w:pos="2085"/>
              </w:tabs>
              <w:spacing w:line="276" w:lineRule="auto"/>
              <w:ind w:left="132" w:right="81" w:hanging="4"/>
              <w:jc w:val="both"/>
              <w:rPr>
                <w:rFonts w:ascii="Times New Roman" w:hAnsi="Times New Roman"/>
                <w:lang w:eastAsia="ru-RU"/>
              </w:rPr>
            </w:pPr>
            <w:r w:rsidRPr="0013497E">
              <w:rPr>
                <w:rFonts w:ascii="Times New Roman" w:hAnsi="Times New Roman"/>
                <w:lang w:eastAsia="ru-RU"/>
              </w:rPr>
              <w:t xml:space="preserve">- </w:t>
            </w:r>
            <w:proofErr w:type="spellStart"/>
            <w:r w:rsidRPr="0013497E">
              <w:rPr>
                <w:rFonts w:ascii="Times New Roman" w:hAnsi="Times New Roman"/>
                <w:lang w:eastAsia="ru-RU"/>
              </w:rPr>
              <w:t>сформированность</w:t>
            </w:r>
            <w:proofErr w:type="spellEnd"/>
            <w:r w:rsidRPr="0013497E">
              <w:rPr>
                <w:rFonts w:ascii="Times New Roman" w:hAnsi="Times New Roman"/>
                <w:lang w:eastAsia="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13497E" w:rsidRPr="0013497E" w:rsidRDefault="0013497E" w:rsidP="0013497E">
            <w:pPr>
              <w:tabs>
                <w:tab w:val="left" w:pos="727"/>
                <w:tab w:val="left" w:pos="2085"/>
              </w:tabs>
              <w:spacing w:line="276" w:lineRule="auto"/>
              <w:ind w:left="132" w:right="81" w:hanging="4"/>
              <w:jc w:val="both"/>
              <w:rPr>
                <w:rFonts w:ascii="Times New Roman" w:hAnsi="Times New Roman"/>
                <w:lang w:eastAsia="ru-RU"/>
              </w:rPr>
            </w:pPr>
            <w:r w:rsidRPr="0013497E">
              <w:rPr>
                <w:rFonts w:ascii="Times New Roman" w:hAnsi="Times New Roman"/>
                <w:lang w:eastAsia="ru-RU"/>
              </w:rPr>
              <w:t xml:space="preserve">- планирование и осуществление действий в окружающей среде на основе знания целей устойчивого развития человечества; активное </w:t>
            </w:r>
            <w:r w:rsidRPr="0013497E">
              <w:rPr>
                <w:rFonts w:ascii="Times New Roman" w:hAnsi="Times New Roman"/>
                <w:lang w:eastAsia="ru-RU"/>
              </w:rPr>
              <w:lastRenderedPageBreak/>
              <w:t xml:space="preserve">неприятие действий, приносящих вред окружающей среде; </w:t>
            </w:r>
          </w:p>
          <w:p w:rsidR="0013497E" w:rsidRPr="0013497E" w:rsidRDefault="0013497E" w:rsidP="0013497E">
            <w:pPr>
              <w:tabs>
                <w:tab w:val="left" w:pos="727"/>
                <w:tab w:val="left" w:pos="2085"/>
              </w:tabs>
              <w:spacing w:line="276" w:lineRule="auto"/>
              <w:ind w:left="132" w:right="81" w:hanging="4"/>
              <w:jc w:val="both"/>
              <w:rPr>
                <w:rFonts w:ascii="Times New Roman" w:hAnsi="Times New Roman"/>
                <w:lang w:eastAsia="ru-RU"/>
              </w:rPr>
            </w:pPr>
            <w:r w:rsidRPr="0013497E">
              <w:rPr>
                <w:rFonts w:ascii="Times New Roman" w:hAnsi="Times New Roman"/>
                <w:lang w:eastAsia="ru-RU"/>
              </w:rPr>
              <w:t>- умение прогнозировать неблагоприятные экологические последствия предпринимаемых действий, предотвращать их;</w:t>
            </w:r>
          </w:p>
          <w:p w:rsidR="0013497E" w:rsidRPr="0013497E" w:rsidRDefault="0013497E" w:rsidP="0013497E">
            <w:pPr>
              <w:tabs>
                <w:tab w:val="left" w:pos="727"/>
                <w:tab w:val="left" w:pos="2085"/>
              </w:tabs>
              <w:spacing w:line="276" w:lineRule="auto"/>
              <w:ind w:left="132" w:right="81" w:hanging="4"/>
              <w:jc w:val="both"/>
              <w:rPr>
                <w:rFonts w:ascii="Times New Roman" w:hAnsi="Times New Roman"/>
                <w:lang w:eastAsia="ru-RU"/>
              </w:rPr>
            </w:pPr>
            <w:r w:rsidRPr="0013497E">
              <w:rPr>
                <w:rFonts w:ascii="Times New Roman" w:hAnsi="Times New Roman"/>
                <w:lang w:eastAsia="ru-RU"/>
              </w:rPr>
              <w:t xml:space="preserve">- расширение опыта деятельности экологической направленности; </w:t>
            </w:r>
          </w:p>
          <w:p w:rsidR="0013497E" w:rsidRPr="0013497E" w:rsidRDefault="0013497E" w:rsidP="0013497E">
            <w:pPr>
              <w:tabs>
                <w:tab w:val="left" w:pos="727"/>
                <w:tab w:val="left" w:pos="2085"/>
              </w:tabs>
              <w:spacing w:line="276" w:lineRule="auto"/>
              <w:ind w:left="132" w:right="81" w:hanging="4"/>
              <w:jc w:val="both"/>
              <w:rPr>
                <w:rFonts w:ascii="Times New Roman" w:hAnsi="Times New Roman"/>
                <w:bCs/>
                <w:lang w:eastAsia="ru-RU"/>
              </w:rPr>
            </w:pPr>
            <w:r w:rsidRPr="0013497E">
              <w:rPr>
                <w:rFonts w:ascii="Times New Roman" w:hAnsi="Times New Roman"/>
                <w:lang w:eastAsia="ru-RU"/>
              </w:rPr>
              <w:t>- овладение навыками учебно-исследовательской, проектной и социальной деятельности;</w:t>
            </w:r>
          </w:p>
        </w:tc>
        <w:tc>
          <w:tcPr>
            <w:tcW w:w="3349" w:type="dxa"/>
            <w:shd w:val="clear" w:color="auto" w:fill="auto"/>
          </w:tcPr>
          <w:p w:rsidR="0013497E" w:rsidRPr="0013497E" w:rsidRDefault="0013497E" w:rsidP="0013497E">
            <w:pPr>
              <w:widowControl w:val="0"/>
              <w:tabs>
                <w:tab w:val="left" w:pos="727"/>
                <w:tab w:val="left" w:pos="2085"/>
              </w:tabs>
              <w:autoSpaceDE w:val="0"/>
              <w:autoSpaceDN w:val="0"/>
              <w:spacing w:line="276" w:lineRule="auto"/>
              <w:ind w:left="132" w:right="81" w:hanging="4"/>
              <w:jc w:val="both"/>
              <w:rPr>
                <w:rFonts w:ascii="Times New Roman" w:eastAsia="Calibri" w:hAnsi="Times New Roman"/>
              </w:rPr>
            </w:pPr>
            <w:r w:rsidRPr="0013497E">
              <w:rPr>
                <w:rFonts w:ascii="Times New Roman" w:eastAsia="Calibri" w:hAnsi="Times New Roman"/>
              </w:rPr>
              <w:lastRenderedPageBreak/>
              <w:t xml:space="preserve">-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 </w:t>
            </w:r>
          </w:p>
          <w:p w:rsidR="0013497E" w:rsidRPr="0013497E" w:rsidRDefault="0013497E" w:rsidP="0013497E">
            <w:pPr>
              <w:widowControl w:val="0"/>
              <w:tabs>
                <w:tab w:val="left" w:pos="727"/>
                <w:tab w:val="left" w:pos="2085"/>
              </w:tabs>
              <w:autoSpaceDE w:val="0"/>
              <w:autoSpaceDN w:val="0"/>
              <w:spacing w:line="276" w:lineRule="auto"/>
              <w:ind w:left="132" w:right="81" w:hanging="4"/>
              <w:jc w:val="both"/>
              <w:rPr>
                <w:rFonts w:ascii="Times New Roman" w:eastAsia="Calibri" w:hAnsi="Times New Roman"/>
              </w:rPr>
            </w:pPr>
            <w:r w:rsidRPr="0013497E">
              <w:rPr>
                <w:rFonts w:ascii="Times New Roman" w:eastAsia="Calibri" w:hAnsi="Times New Roman"/>
              </w:rPr>
              <w:lastRenderedPageBreak/>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p w:rsidR="0013497E" w:rsidRPr="0013497E" w:rsidRDefault="0013497E" w:rsidP="0013497E">
            <w:pPr>
              <w:widowControl w:val="0"/>
              <w:tabs>
                <w:tab w:val="left" w:pos="727"/>
                <w:tab w:val="left" w:pos="2085"/>
              </w:tabs>
              <w:autoSpaceDE w:val="0"/>
              <w:autoSpaceDN w:val="0"/>
              <w:spacing w:line="276" w:lineRule="auto"/>
              <w:ind w:left="132" w:right="81" w:hanging="4"/>
              <w:jc w:val="both"/>
              <w:rPr>
                <w:rFonts w:ascii="Times New Roman" w:eastAsia="Calibri" w:hAnsi="Times New Roman"/>
                <w:bCs/>
              </w:rPr>
            </w:pPr>
          </w:p>
        </w:tc>
      </w:tr>
      <w:tr w:rsidR="0013497E" w:rsidRPr="0013497E" w:rsidTr="008A71CC">
        <w:tc>
          <w:tcPr>
            <w:tcW w:w="2555" w:type="dxa"/>
            <w:shd w:val="clear" w:color="auto" w:fill="auto"/>
          </w:tcPr>
          <w:p w:rsidR="0013497E" w:rsidRPr="0013497E" w:rsidRDefault="0013497E" w:rsidP="0013497E">
            <w:pPr>
              <w:widowControl w:val="0"/>
              <w:tabs>
                <w:tab w:val="left" w:pos="727"/>
                <w:tab w:val="left" w:pos="2085"/>
              </w:tabs>
              <w:autoSpaceDE w:val="0"/>
              <w:autoSpaceDN w:val="0"/>
              <w:spacing w:line="276" w:lineRule="auto"/>
              <w:ind w:left="132" w:right="81" w:hanging="4"/>
              <w:rPr>
                <w:rFonts w:ascii="Times New Roman" w:eastAsia="Calibri" w:hAnsi="Times New Roman"/>
              </w:rPr>
            </w:pPr>
            <w:r w:rsidRPr="0013497E">
              <w:rPr>
                <w:rFonts w:ascii="Times New Roman" w:eastAsia="Calibri" w:hAnsi="Times New Roman"/>
              </w:rPr>
              <w:lastRenderedPageBreak/>
              <w:t>ПК 3.1. Планировать, подготавливать и осуществлять процесс перевозки грузов</w:t>
            </w:r>
          </w:p>
        </w:tc>
        <w:tc>
          <w:tcPr>
            <w:tcW w:w="3667" w:type="dxa"/>
            <w:shd w:val="clear" w:color="auto" w:fill="auto"/>
          </w:tcPr>
          <w:p w:rsidR="0013497E" w:rsidRPr="0013497E" w:rsidRDefault="0013497E" w:rsidP="0013497E">
            <w:pPr>
              <w:spacing w:line="276" w:lineRule="auto"/>
              <w:jc w:val="both"/>
              <w:rPr>
                <w:rFonts w:ascii="Times New Roman" w:hAnsi="Times New Roman"/>
                <w:shd w:val="clear" w:color="auto" w:fill="FFFFFF"/>
                <w:lang w:eastAsia="ru-RU"/>
              </w:rPr>
            </w:pPr>
            <w:r w:rsidRPr="0013497E">
              <w:rPr>
                <w:rFonts w:ascii="Times New Roman" w:hAnsi="Times New Roman"/>
                <w:shd w:val="clear" w:color="auto" w:fill="FFFFFF"/>
                <w:lang w:eastAsia="ru-RU"/>
              </w:rPr>
              <w:t>- способность оценивать ситуацию и принимать осознанные решения, ориентируясь на морально-нравственные нормы и ценности;</w:t>
            </w:r>
          </w:p>
          <w:p w:rsidR="0013497E" w:rsidRPr="0013497E" w:rsidRDefault="0013497E" w:rsidP="0013497E">
            <w:pPr>
              <w:spacing w:line="276" w:lineRule="auto"/>
              <w:jc w:val="both"/>
              <w:rPr>
                <w:rFonts w:ascii="Times New Roman" w:hAnsi="Times New Roman"/>
                <w:lang w:eastAsia="ru-RU"/>
              </w:rPr>
            </w:pPr>
            <w:r w:rsidRPr="0013497E">
              <w:rPr>
                <w:rFonts w:ascii="Times New Roman" w:hAnsi="Times New Roman"/>
                <w:lang w:eastAsia="ru-RU"/>
              </w:rPr>
              <w:t>давать оценку новым ситуациям;</w:t>
            </w:r>
          </w:p>
          <w:p w:rsidR="0013497E" w:rsidRPr="0013497E" w:rsidRDefault="0013497E" w:rsidP="0013497E">
            <w:pPr>
              <w:shd w:val="clear" w:color="auto" w:fill="FFFFFF"/>
              <w:spacing w:line="276" w:lineRule="auto"/>
              <w:jc w:val="both"/>
              <w:textAlignment w:val="baseline"/>
              <w:rPr>
                <w:rFonts w:ascii="Times New Roman" w:hAnsi="Times New Roman"/>
                <w:lang w:eastAsia="ru-RU"/>
              </w:rPr>
            </w:pPr>
            <w:r w:rsidRPr="0013497E">
              <w:rPr>
                <w:rFonts w:ascii="Times New Roman" w:hAnsi="Times New Roman"/>
                <w:lang w:eastAsia="ru-RU"/>
              </w:rPr>
              <w:t>- делать осознанный выбор, аргументировать его, брать ответственность за решение;</w:t>
            </w:r>
            <w:r w:rsidRPr="0013497E">
              <w:rPr>
                <w:rFonts w:ascii="Times New Roman" w:hAnsi="Times New Roman"/>
                <w:iCs/>
                <w:lang w:eastAsia="ru-RU"/>
              </w:rPr>
              <w:t xml:space="preserve"> </w:t>
            </w:r>
          </w:p>
          <w:p w:rsidR="0013497E" w:rsidRPr="0013497E" w:rsidRDefault="0013497E" w:rsidP="0013497E">
            <w:pPr>
              <w:tabs>
                <w:tab w:val="left" w:pos="727"/>
                <w:tab w:val="left" w:pos="2085"/>
              </w:tabs>
              <w:spacing w:line="276" w:lineRule="auto"/>
              <w:ind w:left="132" w:right="81" w:hanging="4"/>
              <w:jc w:val="both"/>
              <w:rPr>
                <w:rFonts w:ascii="Times New Roman" w:hAnsi="Times New Roman"/>
                <w:lang w:eastAsia="ru-RU"/>
              </w:rPr>
            </w:pPr>
          </w:p>
        </w:tc>
        <w:tc>
          <w:tcPr>
            <w:tcW w:w="3349" w:type="dxa"/>
            <w:shd w:val="clear" w:color="auto" w:fill="auto"/>
          </w:tcPr>
          <w:p w:rsidR="0013497E" w:rsidRPr="0013497E" w:rsidRDefault="0013497E" w:rsidP="0013497E">
            <w:pPr>
              <w:widowControl w:val="0"/>
              <w:tabs>
                <w:tab w:val="left" w:pos="727"/>
                <w:tab w:val="left" w:pos="2085"/>
              </w:tabs>
              <w:autoSpaceDE w:val="0"/>
              <w:autoSpaceDN w:val="0"/>
              <w:spacing w:line="276" w:lineRule="auto"/>
              <w:ind w:left="132" w:right="81" w:hanging="4"/>
              <w:jc w:val="both"/>
              <w:rPr>
                <w:rFonts w:ascii="Times New Roman" w:eastAsia="Calibri" w:hAnsi="Times New Roman"/>
              </w:rPr>
            </w:pPr>
            <w:r w:rsidRPr="0013497E">
              <w:rPr>
                <w:rFonts w:ascii="Times New Roman" w:eastAsia="Calibri" w:hAnsi="Times New Roman"/>
              </w:rPr>
              <w:t xml:space="preserve">-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w:t>
            </w:r>
          </w:p>
          <w:p w:rsidR="0013497E" w:rsidRPr="0013497E" w:rsidRDefault="0013497E" w:rsidP="0013497E">
            <w:pPr>
              <w:widowControl w:val="0"/>
              <w:tabs>
                <w:tab w:val="left" w:pos="727"/>
                <w:tab w:val="left" w:pos="2085"/>
              </w:tabs>
              <w:autoSpaceDE w:val="0"/>
              <w:autoSpaceDN w:val="0"/>
              <w:spacing w:line="276" w:lineRule="auto"/>
              <w:ind w:left="132" w:right="81" w:hanging="4"/>
              <w:jc w:val="both"/>
              <w:rPr>
                <w:rFonts w:ascii="Times New Roman" w:eastAsia="Calibri" w:hAnsi="Times New Roman"/>
              </w:rPr>
            </w:pPr>
            <w:r w:rsidRPr="0013497E">
              <w:rPr>
                <w:rFonts w:ascii="Times New Roman" w:eastAsia="Calibri" w:hAnsi="Times New Roman"/>
              </w:rPr>
              <w:t>учитывать опасность воздействия на живые организмы определенных веществ</w:t>
            </w:r>
          </w:p>
          <w:p w:rsidR="0013497E" w:rsidRPr="0013497E" w:rsidRDefault="0013497E" w:rsidP="0013497E">
            <w:pPr>
              <w:widowControl w:val="0"/>
              <w:tabs>
                <w:tab w:val="left" w:pos="727"/>
                <w:tab w:val="left" w:pos="2085"/>
              </w:tabs>
              <w:autoSpaceDE w:val="0"/>
              <w:autoSpaceDN w:val="0"/>
              <w:spacing w:line="276" w:lineRule="auto"/>
              <w:ind w:left="132" w:right="81" w:hanging="4"/>
              <w:jc w:val="both"/>
              <w:rPr>
                <w:rFonts w:ascii="Times New Roman" w:eastAsia="Calibri" w:hAnsi="Times New Roman"/>
              </w:rPr>
            </w:pPr>
            <w:r w:rsidRPr="0013497E">
              <w:rPr>
                <w:rFonts w:ascii="Times New Roman" w:eastAsia="Calibri" w:hAnsi="Times New Roman"/>
              </w:rPr>
              <w:t xml:space="preserve">уметь применять </w:t>
            </w:r>
            <w:proofErr w:type="spellStart"/>
            <w:r w:rsidRPr="0013497E">
              <w:rPr>
                <w:rFonts w:ascii="Times New Roman" w:eastAsia="Calibri" w:hAnsi="Times New Roman"/>
              </w:rPr>
              <w:t>фактологические</w:t>
            </w:r>
            <w:proofErr w:type="spellEnd"/>
            <w:r w:rsidRPr="0013497E">
              <w:rPr>
                <w:rFonts w:ascii="Times New Roman" w:eastAsia="Calibri" w:hAnsi="Times New Roman"/>
              </w:rPr>
              <w:t xml:space="preserve">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w:t>
            </w:r>
          </w:p>
        </w:tc>
      </w:tr>
    </w:tbl>
    <w:p w:rsidR="007B47FA" w:rsidRDefault="007B47FA" w:rsidP="00140702">
      <w:pPr>
        <w:autoSpaceDE w:val="0"/>
        <w:autoSpaceDN w:val="0"/>
        <w:adjustRightInd w:val="0"/>
        <w:spacing w:line="360" w:lineRule="auto"/>
        <w:ind w:firstLine="709"/>
        <w:jc w:val="both"/>
        <w:rPr>
          <w:rFonts w:ascii="Times New Roman" w:hAnsi="Times New Roman"/>
        </w:rPr>
      </w:pPr>
    </w:p>
    <w:p w:rsidR="009F6EF6" w:rsidRDefault="009726BA" w:rsidP="00140702">
      <w:pPr>
        <w:spacing w:line="360" w:lineRule="auto"/>
        <w:ind w:left="540"/>
        <w:jc w:val="center"/>
        <w:rPr>
          <w:rFonts w:ascii="Times New Roman" w:hAnsi="Times New Roman"/>
          <w:b/>
        </w:rPr>
      </w:pPr>
      <w:r w:rsidRPr="009726BA">
        <w:rPr>
          <w:rFonts w:ascii="Times New Roman" w:hAnsi="Times New Roman"/>
          <w:b/>
        </w:rPr>
        <w:t>1.2 Описание процедуры оценки и системы оценивания по программе</w:t>
      </w:r>
    </w:p>
    <w:p w:rsidR="009726BA" w:rsidRPr="009726BA" w:rsidRDefault="009726BA" w:rsidP="009726BA">
      <w:pPr>
        <w:spacing w:line="360" w:lineRule="auto"/>
        <w:ind w:left="540"/>
        <w:rPr>
          <w:rFonts w:ascii="Times New Roman" w:hAnsi="Times New Roman"/>
          <w:b/>
        </w:rPr>
      </w:pPr>
      <w:r w:rsidRPr="009726BA">
        <w:rPr>
          <w:rFonts w:ascii="Times New Roman" w:hAnsi="Times New Roman"/>
          <w:b/>
        </w:rPr>
        <w:t>1.2.1 Общие положения об организации оценки</w:t>
      </w:r>
    </w:p>
    <w:p w:rsidR="002172E9" w:rsidRDefault="002172E9" w:rsidP="002172E9">
      <w:pPr>
        <w:widowControl w:val="0"/>
        <w:suppressAutoHyphens/>
        <w:autoSpaceDN w:val="0"/>
        <w:spacing w:line="360" w:lineRule="auto"/>
        <w:ind w:firstLine="567"/>
        <w:jc w:val="both"/>
        <w:rPr>
          <w:rFonts w:ascii="Liberation Serif" w:eastAsia="NSimSun" w:hAnsi="Liberation Serif" w:cs="Arial"/>
          <w:kern w:val="3"/>
          <w:lang w:eastAsia="zh-CN" w:bidi="hi-IN"/>
        </w:rPr>
      </w:pPr>
      <w:r>
        <w:rPr>
          <w:rFonts w:ascii="Liberation Serif" w:eastAsia="NSimSun" w:hAnsi="Liberation Serif" w:cs="Arial"/>
          <w:kern w:val="3"/>
          <w:lang w:eastAsia="zh-CN" w:bidi="hi-IN"/>
        </w:rPr>
        <w:t xml:space="preserve">Промежуточная аттестация по дисциплине проводится в форме </w:t>
      </w:r>
      <w:r w:rsidR="00207AB0">
        <w:rPr>
          <w:rFonts w:ascii="Liberation Serif" w:eastAsia="NSimSun" w:hAnsi="Liberation Serif" w:cs="Arial"/>
          <w:kern w:val="3"/>
          <w:lang w:eastAsia="zh-CN" w:bidi="hi-IN"/>
        </w:rPr>
        <w:t>дифференцированного зачета</w:t>
      </w:r>
      <w:r>
        <w:rPr>
          <w:rFonts w:ascii="Liberation Serif" w:eastAsia="NSimSun" w:hAnsi="Liberation Serif" w:cs="Arial"/>
          <w:kern w:val="3"/>
          <w:lang w:eastAsia="zh-CN" w:bidi="hi-IN"/>
        </w:rPr>
        <w:t>.</w:t>
      </w:r>
    </w:p>
    <w:p w:rsidR="0031747E" w:rsidRPr="00BF662F" w:rsidRDefault="0031747E" w:rsidP="002172E9">
      <w:pPr>
        <w:widowControl w:val="0"/>
        <w:suppressAutoHyphens/>
        <w:autoSpaceDN w:val="0"/>
        <w:spacing w:line="360" w:lineRule="auto"/>
        <w:ind w:firstLine="567"/>
        <w:jc w:val="both"/>
        <w:rPr>
          <w:rFonts w:ascii="Liberation Serif" w:eastAsia="NSimSun" w:hAnsi="Liberation Serif" w:cs="Arial"/>
          <w:kern w:val="3"/>
          <w:lang w:eastAsia="zh-CN" w:bidi="hi-IN"/>
        </w:rPr>
      </w:pPr>
      <w:r w:rsidRPr="00BF662F">
        <w:rPr>
          <w:rFonts w:ascii="Liberation Serif" w:eastAsia="NSimSun" w:hAnsi="Liberation Serif" w:cs="Arial"/>
          <w:kern w:val="3"/>
          <w:lang w:eastAsia="zh-CN" w:bidi="hi-IN"/>
        </w:rPr>
        <w:t>Оценка освоения учебн</w:t>
      </w:r>
      <w:r w:rsidR="002172E9" w:rsidRPr="00BF662F">
        <w:rPr>
          <w:rFonts w:ascii="Liberation Serif" w:eastAsia="NSimSun" w:hAnsi="Liberation Serif" w:cs="Arial"/>
          <w:kern w:val="3"/>
          <w:lang w:eastAsia="zh-CN" w:bidi="hi-IN"/>
        </w:rPr>
        <w:t>ой</w:t>
      </w:r>
      <w:r w:rsidRPr="00BF662F">
        <w:rPr>
          <w:rFonts w:ascii="Liberation Serif" w:eastAsia="NSimSun" w:hAnsi="Liberation Serif" w:cs="Arial"/>
          <w:kern w:val="3"/>
          <w:lang w:eastAsia="zh-CN" w:bidi="hi-IN"/>
        </w:rPr>
        <w:t xml:space="preserve"> дисциплин</w:t>
      </w:r>
      <w:r w:rsidR="002172E9" w:rsidRPr="00BF662F">
        <w:rPr>
          <w:rFonts w:ascii="Liberation Serif" w:eastAsia="NSimSun" w:hAnsi="Liberation Serif" w:cs="Arial"/>
          <w:kern w:val="3"/>
          <w:lang w:eastAsia="zh-CN" w:bidi="hi-IN"/>
        </w:rPr>
        <w:t>ы</w:t>
      </w:r>
      <w:r w:rsidRPr="00BF662F">
        <w:rPr>
          <w:rFonts w:ascii="Liberation Serif" w:eastAsia="NSimSun" w:hAnsi="Liberation Serif" w:cs="Arial"/>
          <w:kern w:val="3"/>
          <w:lang w:eastAsia="zh-CN" w:bidi="hi-IN"/>
        </w:rPr>
        <w:t xml:space="preserve"> предусматривает использование пятибалльной системы. </w:t>
      </w:r>
    </w:p>
    <w:p w:rsidR="002172E9" w:rsidRPr="00BF662F" w:rsidRDefault="002172E9" w:rsidP="002172E9">
      <w:pPr>
        <w:spacing w:line="360" w:lineRule="auto"/>
        <w:jc w:val="both"/>
        <w:rPr>
          <w:rFonts w:ascii="Times New Roman" w:hAnsi="Times New Roman"/>
          <w:lang w:eastAsia="ar-SA"/>
        </w:rPr>
      </w:pPr>
      <w:r w:rsidRPr="00BF662F">
        <w:rPr>
          <w:rFonts w:ascii="Times New Roman" w:hAnsi="Times New Roman"/>
          <w:lang w:eastAsia="ar-SA"/>
        </w:rPr>
        <w:t>Оценка «5» ставится в том случае, если отвечающий показывает верное понимание сущности рассматриваемых явлений и закономерностей, дает точное определение и толкование основных понятий; строит ответ по собственному плану, сопровождает рассказ собственными примерами, умеет применить знания на практике; может установить связь между изученным и изучаемым материалом, а также материалом, усвоенным при изучении других предметов.</w:t>
      </w:r>
    </w:p>
    <w:p w:rsidR="002172E9" w:rsidRPr="00BF662F" w:rsidRDefault="002172E9" w:rsidP="002172E9">
      <w:pPr>
        <w:spacing w:line="360" w:lineRule="auto"/>
        <w:jc w:val="both"/>
        <w:rPr>
          <w:rFonts w:ascii="Times New Roman" w:hAnsi="Times New Roman"/>
          <w:lang w:eastAsia="ar-SA"/>
        </w:rPr>
      </w:pPr>
      <w:r w:rsidRPr="00BF662F">
        <w:rPr>
          <w:rFonts w:ascii="Times New Roman" w:hAnsi="Times New Roman"/>
          <w:lang w:eastAsia="ar-SA"/>
        </w:rPr>
        <w:lastRenderedPageBreak/>
        <w:t>Оценка «4» ставится, если ответ студента удовлетворяет основным требованиям на оценку «5», но дан без использования собственного плана, новых примеров, без применения знаний в новой ситуации; если отвечающий допустил одну ошибку или не более двух недочетов и может исправить их самостоятельно или с небольшой помощью преподавателя.</w:t>
      </w:r>
    </w:p>
    <w:p w:rsidR="002172E9" w:rsidRPr="00BF662F" w:rsidRDefault="002172E9" w:rsidP="002172E9">
      <w:pPr>
        <w:spacing w:line="360" w:lineRule="auto"/>
        <w:jc w:val="both"/>
        <w:rPr>
          <w:rFonts w:ascii="Times New Roman" w:hAnsi="Times New Roman"/>
          <w:lang w:eastAsia="ar-SA"/>
        </w:rPr>
      </w:pPr>
      <w:r w:rsidRPr="00BF662F">
        <w:rPr>
          <w:rFonts w:ascii="Times New Roman" w:hAnsi="Times New Roman"/>
          <w:lang w:eastAsia="ar-SA"/>
        </w:rPr>
        <w:t xml:space="preserve">Оценка «3» ставится, если </w:t>
      </w:r>
      <w:proofErr w:type="gramStart"/>
      <w:r w:rsidRPr="00BF662F">
        <w:rPr>
          <w:rFonts w:ascii="Times New Roman" w:hAnsi="Times New Roman"/>
          <w:lang w:eastAsia="ar-SA"/>
        </w:rPr>
        <w:t>отвечающий</w:t>
      </w:r>
      <w:proofErr w:type="gramEnd"/>
      <w:r w:rsidRPr="00BF662F">
        <w:rPr>
          <w:rFonts w:ascii="Times New Roman" w:hAnsi="Times New Roman"/>
          <w:lang w:eastAsia="ar-SA"/>
        </w:rPr>
        <w:t xml:space="preserve"> правильно понимает сущность изучаемого материала, но в ответе имеются отдельные пробелы, не препятствующие дальнейшему усвоению материала; умеет применять полученные знания в простых ситуациях с использованием алгоритма, но затрудняется решать задачи, если это требует усложнения работы; </w:t>
      </w:r>
      <w:proofErr w:type="gramStart"/>
      <w:r w:rsidRPr="00BF662F">
        <w:rPr>
          <w:rFonts w:ascii="Times New Roman" w:hAnsi="Times New Roman"/>
          <w:lang w:eastAsia="ar-SA"/>
        </w:rPr>
        <w:t>допустил не более одной</w:t>
      </w:r>
      <w:proofErr w:type="gramEnd"/>
      <w:r w:rsidRPr="00BF662F">
        <w:rPr>
          <w:rFonts w:ascii="Times New Roman" w:hAnsi="Times New Roman"/>
          <w:lang w:eastAsia="ar-SA"/>
        </w:rPr>
        <w:t xml:space="preserve"> грубой ошибки или двух недочетов/ не более одной грубой и одной негрубой ошибки/ не более 2-3-х негрубых ошибок/ одной негрубой ошибки и трех недочетов/ 4-5 недочетов.</w:t>
      </w:r>
    </w:p>
    <w:p w:rsidR="002172E9" w:rsidRPr="002172E9" w:rsidRDefault="002172E9" w:rsidP="002172E9">
      <w:pPr>
        <w:spacing w:line="360" w:lineRule="auto"/>
        <w:jc w:val="both"/>
        <w:rPr>
          <w:rFonts w:ascii="Times New Roman" w:hAnsi="Times New Roman"/>
          <w:b/>
          <w:lang w:eastAsia="ar-SA"/>
        </w:rPr>
      </w:pPr>
      <w:r w:rsidRPr="00BF662F">
        <w:rPr>
          <w:rFonts w:ascii="Times New Roman" w:hAnsi="Times New Roman"/>
          <w:lang w:eastAsia="ar-SA"/>
        </w:rPr>
        <w:t xml:space="preserve">Оценка «2» ставится, если </w:t>
      </w:r>
      <w:proofErr w:type="gramStart"/>
      <w:r w:rsidRPr="00BF662F">
        <w:rPr>
          <w:rFonts w:ascii="Times New Roman" w:hAnsi="Times New Roman"/>
          <w:lang w:eastAsia="ar-SA"/>
        </w:rPr>
        <w:t>отвечающий</w:t>
      </w:r>
      <w:proofErr w:type="gramEnd"/>
      <w:r w:rsidRPr="00BF662F">
        <w:rPr>
          <w:rFonts w:ascii="Times New Roman" w:hAnsi="Times New Roman"/>
          <w:lang w:eastAsia="ar-SA"/>
        </w:rPr>
        <w:t xml:space="preserve"> не овладел основными ЗУН в соответствии с требованиями программы и допустил больше ошибок и недочетов, чем необходимо на оценку «3».</w:t>
      </w:r>
    </w:p>
    <w:p w:rsidR="009F6EF6" w:rsidRPr="00B119F4" w:rsidRDefault="009F6EF6" w:rsidP="00140702">
      <w:pPr>
        <w:spacing w:after="120" w:line="360" w:lineRule="auto"/>
        <w:ind w:left="-426" w:firstLine="426"/>
        <w:rPr>
          <w:rFonts w:ascii="Times New Roman" w:hAnsi="Times New Roman"/>
          <w:i/>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207AB0" w:rsidRDefault="00207AB0">
      <w:pPr>
        <w:spacing w:after="200" w:line="276" w:lineRule="auto"/>
        <w:rPr>
          <w:rFonts w:ascii="Times New Roman" w:hAnsi="Times New Roman"/>
          <w:b/>
        </w:rPr>
      </w:pPr>
      <w:r>
        <w:rPr>
          <w:rFonts w:ascii="Times New Roman" w:hAnsi="Times New Roman"/>
          <w:b/>
        </w:rPr>
        <w:br w:type="page"/>
      </w:r>
    </w:p>
    <w:p w:rsidR="00BF662F" w:rsidRDefault="009726BA" w:rsidP="003F2024">
      <w:pPr>
        <w:jc w:val="center"/>
        <w:rPr>
          <w:rFonts w:ascii="Times New Roman" w:hAnsi="Times New Roman"/>
          <w:b/>
        </w:rPr>
      </w:pPr>
      <w:r w:rsidRPr="00BF662F">
        <w:rPr>
          <w:rFonts w:ascii="Times New Roman" w:hAnsi="Times New Roman"/>
          <w:b/>
        </w:rPr>
        <w:lastRenderedPageBreak/>
        <w:t>2. Оценочные (контрольно-измерительные) материалы для промежуточной аттестации</w:t>
      </w:r>
    </w:p>
    <w:p w:rsidR="00BF662F" w:rsidRDefault="00BF662F" w:rsidP="00BF662F">
      <w:pPr>
        <w:rPr>
          <w:rFonts w:ascii="Times New Roman" w:hAnsi="Times New Roman"/>
        </w:rPr>
      </w:pPr>
    </w:p>
    <w:p w:rsidR="003F2024" w:rsidRPr="00B35065" w:rsidRDefault="00BF662F" w:rsidP="00BF662F">
      <w:pPr>
        <w:tabs>
          <w:tab w:val="left" w:pos="1152"/>
        </w:tabs>
        <w:rPr>
          <w:rFonts w:ascii="Times New Roman" w:hAnsi="Times New Roman"/>
        </w:rPr>
      </w:pPr>
      <w:r w:rsidRPr="00B35065">
        <w:rPr>
          <w:rFonts w:ascii="Times New Roman" w:hAnsi="Times New Roman"/>
        </w:rPr>
        <w:t>Вопросы для подготовки к дифференцированному зачету</w:t>
      </w:r>
    </w:p>
    <w:p w:rsidR="00B35065" w:rsidRDefault="00B35065" w:rsidP="00BF662F">
      <w:pPr>
        <w:tabs>
          <w:tab w:val="left" w:pos="1152"/>
        </w:tabs>
        <w:rPr>
          <w:rFonts w:ascii="Times New Roman" w:hAnsi="Times New Roman"/>
        </w:rPr>
      </w:pP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 xml:space="preserve">1)Строение атома. </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2)Валентность. Составление формул по валентности</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 xml:space="preserve">3)Моль. Молярная масса. Закон Авогадро. Молярный объем газов. </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 xml:space="preserve">4)Периодический закон и таблица </w:t>
      </w:r>
      <w:proofErr w:type="spellStart"/>
      <w:r w:rsidRPr="00B35065">
        <w:rPr>
          <w:rFonts w:ascii="Times New Roman" w:eastAsia="Calibri" w:hAnsi="Times New Roman"/>
          <w:color w:val="000000"/>
        </w:rPr>
        <w:t>Д.И.Менделеева</w:t>
      </w:r>
      <w:proofErr w:type="spellEnd"/>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5)Типы химических реакций</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6)Расчеты по уравнениям химических реакций</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7)Теория электролитической диссоциации</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8)Ионные реакции и условия их протекания до конца</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9)Простые и сложные вещества. Основные классы неорганических веществ</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10)Общая характеристика и физико-химические свойства металлов</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11)Общая характеристика и физико-химические свойства неметаллов</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12)Химические свойства оксидов, оснований, кислот, солей</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13)Идентификация неорганических веществ</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 xml:space="preserve">14)Теория </w:t>
      </w:r>
      <w:proofErr w:type="spellStart"/>
      <w:r w:rsidRPr="00B35065">
        <w:rPr>
          <w:rFonts w:ascii="Times New Roman" w:eastAsia="Calibri" w:hAnsi="Times New Roman"/>
          <w:color w:val="000000"/>
        </w:rPr>
        <w:t>А.М.Бутлерова</w:t>
      </w:r>
      <w:proofErr w:type="spellEnd"/>
      <w:r w:rsidRPr="00B35065">
        <w:rPr>
          <w:rFonts w:ascii="Times New Roman" w:eastAsia="Calibri" w:hAnsi="Times New Roman"/>
          <w:color w:val="000000"/>
        </w:rPr>
        <w:t>. Изомерия и изомеры</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15)</w:t>
      </w:r>
      <w:proofErr w:type="spellStart"/>
      <w:r w:rsidRPr="00B35065">
        <w:rPr>
          <w:rFonts w:ascii="Times New Roman" w:eastAsia="Calibri" w:hAnsi="Times New Roman"/>
          <w:color w:val="000000"/>
        </w:rPr>
        <w:t>Алканы</w:t>
      </w:r>
      <w:proofErr w:type="spellEnd"/>
      <w:r w:rsidRPr="00B35065">
        <w:rPr>
          <w:rFonts w:ascii="Times New Roman" w:eastAsia="Calibri" w:hAnsi="Times New Roman"/>
          <w:color w:val="000000"/>
        </w:rPr>
        <w:t>. Гомологический ряд, номенклатура, свойства, получение, применение</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16)</w:t>
      </w:r>
      <w:proofErr w:type="spellStart"/>
      <w:r w:rsidRPr="00B35065">
        <w:rPr>
          <w:rFonts w:ascii="Times New Roman" w:eastAsia="Calibri" w:hAnsi="Times New Roman"/>
          <w:color w:val="000000"/>
        </w:rPr>
        <w:t>Алкены</w:t>
      </w:r>
      <w:proofErr w:type="spellEnd"/>
      <w:r w:rsidRPr="00B35065">
        <w:rPr>
          <w:rFonts w:ascii="Times New Roman" w:eastAsia="Calibri" w:hAnsi="Times New Roman"/>
          <w:color w:val="000000"/>
        </w:rPr>
        <w:t>. Гомологический ряд, номенклатура, свойства, получение, применение</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17)</w:t>
      </w:r>
      <w:proofErr w:type="spellStart"/>
      <w:r w:rsidRPr="00B35065">
        <w:rPr>
          <w:rFonts w:ascii="Times New Roman" w:eastAsia="Calibri" w:hAnsi="Times New Roman"/>
          <w:color w:val="000000"/>
        </w:rPr>
        <w:t>Алкины</w:t>
      </w:r>
      <w:proofErr w:type="spellEnd"/>
      <w:r w:rsidRPr="00B35065">
        <w:rPr>
          <w:rFonts w:ascii="Times New Roman" w:eastAsia="Calibri" w:hAnsi="Times New Roman"/>
          <w:color w:val="000000"/>
        </w:rPr>
        <w:t>. Гомологический ряд, номенклатура, свойства, получение, применение</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18)Арены. Гомологический ряд, номенклатура, свойства, получение, применение</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19)Спирты. Гомологический ряд, номенклатура, свойства, получение, применение</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20)Фенолы. Гомологический ряд, номенклатура, свойства, получение, применение</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21)Альдегиды. Гомологический ряд, номенклатура, свойства, получение, применение</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22)Карбоновые кислоты. Гомологический ряд, номенклатура, свойства, получение, применение</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23)Амины, аминокислоты. Гомологический ряд, номенклатура, свойства, получение, применение</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24)Белки. Химические свойства, биологические функции, получение, применение</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25)Углеводы. Жиры. Химические свойства, биологические функции, получение, применение</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26)Генетическая связь между классами органических веществ</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lastRenderedPageBreak/>
        <w:t>27)Идентификация органических веществ</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 xml:space="preserve">28)Скорость химической реакции. Химическое равновесие </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29)Растворы. Массовая доля растворенного вещества</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30)Химия в народном хозяйстве</w:t>
      </w:r>
    </w:p>
    <w:p w:rsidR="00B35065" w:rsidRPr="00B35065" w:rsidRDefault="00B35065" w:rsidP="00B35065">
      <w:pPr>
        <w:jc w:val="both"/>
        <w:rPr>
          <w:rFonts w:ascii="Times New Roman" w:hAnsi="Times New Roman"/>
          <w:b/>
          <w:lang w:eastAsia="ar-SA"/>
        </w:rPr>
      </w:pPr>
    </w:p>
    <w:p w:rsidR="00B35065" w:rsidRPr="00B35065" w:rsidRDefault="00B35065" w:rsidP="00B35065">
      <w:pPr>
        <w:jc w:val="both"/>
        <w:rPr>
          <w:rFonts w:ascii="Times New Roman" w:hAnsi="Times New Roman"/>
          <w:lang w:eastAsia="ar-SA"/>
        </w:rPr>
      </w:pPr>
      <w:r w:rsidRPr="00B35065">
        <w:rPr>
          <w:rFonts w:ascii="Times New Roman" w:hAnsi="Times New Roman"/>
          <w:lang w:eastAsia="ar-SA"/>
        </w:rPr>
        <w:t xml:space="preserve">УСЛОВИЯ ПРОВЕДЕНИЯ </w:t>
      </w:r>
    </w:p>
    <w:p w:rsidR="00B35065" w:rsidRPr="00B35065" w:rsidRDefault="00B35065" w:rsidP="00B35065">
      <w:pPr>
        <w:ind w:firstLine="284"/>
        <w:jc w:val="both"/>
        <w:rPr>
          <w:rFonts w:ascii="Times New Roman" w:hAnsi="Times New Roman"/>
          <w:i/>
          <w:lang w:eastAsia="ar-SA"/>
        </w:rPr>
      </w:pPr>
      <w:r w:rsidRPr="00B35065">
        <w:rPr>
          <w:rFonts w:ascii="Times New Roman" w:hAnsi="Times New Roman"/>
          <w:lang w:eastAsia="ar-SA"/>
        </w:rPr>
        <w:t>Дифференцированный зачет проводится в кабинете химии и биологии.</w:t>
      </w:r>
    </w:p>
    <w:p w:rsidR="00B35065" w:rsidRPr="00B35065" w:rsidRDefault="00B35065" w:rsidP="00B35065">
      <w:pPr>
        <w:ind w:firstLine="284"/>
        <w:jc w:val="both"/>
        <w:rPr>
          <w:rFonts w:ascii="Times New Roman" w:hAnsi="Times New Roman"/>
          <w:i/>
          <w:lang w:eastAsia="ar-SA"/>
        </w:rPr>
      </w:pPr>
      <w:r w:rsidRPr="00B35065">
        <w:rPr>
          <w:rFonts w:ascii="Times New Roman" w:hAnsi="Times New Roman"/>
          <w:lang w:eastAsia="ar-SA"/>
        </w:rPr>
        <w:t xml:space="preserve">Количество вариантов задания </w:t>
      </w:r>
      <w:proofErr w:type="gramStart"/>
      <w:r w:rsidRPr="00B35065">
        <w:rPr>
          <w:rFonts w:ascii="Times New Roman" w:hAnsi="Times New Roman"/>
          <w:lang w:eastAsia="ar-SA"/>
        </w:rPr>
        <w:t>для</w:t>
      </w:r>
      <w:proofErr w:type="gramEnd"/>
      <w:r w:rsidRPr="00B35065">
        <w:rPr>
          <w:rFonts w:ascii="Times New Roman" w:hAnsi="Times New Roman"/>
          <w:lang w:eastAsia="ar-SA"/>
        </w:rPr>
        <w:t xml:space="preserve"> обучающихся – каждому </w:t>
      </w:r>
      <w:r w:rsidRPr="00B35065">
        <w:rPr>
          <w:rFonts w:ascii="Times New Roman" w:hAnsi="Times New Roman"/>
          <w:i/>
          <w:lang w:eastAsia="ar-SA"/>
        </w:rPr>
        <w:t>1.</w:t>
      </w:r>
    </w:p>
    <w:p w:rsidR="00B35065" w:rsidRPr="00B35065" w:rsidRDefault="00B35065" w:rsidP="00B35065">
      <w:pPr>
        <w:ind w:firstLine="284"/>
        <w:jc w:val="both"/>
        <w:rPr>
          <w:rFonts w:ascii="Times New Roman" w:hAnsi="Times New Roman"/>
          <w:i/>
          <w:lang w:eastAsia="ar-SA"/>
        </w:rPr>
      </w:pPr>
      <w:r w:rsidRPr="00B35065">
        <w:rPr>
          <w:rFonts w:ascii="Times New Roman" w:hAnsi="Times New Roman"/>
          <w:lang w:eastAsia="ar-SA"/>
        </w:rPr>
        <w:t>Время выполнения задания – 90 минут на каждого студента</w:t>
      </w:r>
      <w:r w:rsidRPr="00B35065">
        <w:rPr>
          <w:rFonts w:ascii="Times New Roman" w:hAnsi="Times New Roman"/>
          <w:i/>
          <w:lang w:eastAsia="ar-SA"/>
        </w:rPr>
        <w:t>.</w:t>
      </w:r>
    </w:p>
    <w:p w:rsidR="00B35065" w:rsidRPr="00B35065" w:rsidRDefault="00B35065" w:rsidP="00B35065">
      <w:pPr>
        <w:ind w:firstLine="284"/>
        <w:jc w:val="both"/>
        <w:rPr>
          <w:rFonts w:ascii="Times New Roman" w:hAnsi="Times New Roman"/>
          <w:lang w:eastAsia="ar-SA"/>
        </w:rPr>
      </w:pPr>
      <w:r w:rsidRPr="00B35065">
        <w:rPr>
          <w:rFonts w:ascii="Times New Roman" w:hAnsi="Times New Roman"/>
          <w:lang w:eastAsia="ar-SA"/>
        </w:rPr>
        <w:t>Оснащение: проштампованные листочки, письменные принадлежности.</w:t>
      </w:r>
    </w:p>
    <w:p w:rsidR="00B35065" w:rsidRDefault="00B35065">
      <w:pPr>
        <w:spacing w:after="200" w:line="276" w:lineRule="auto"/>
        <w:rPr>
          <w:rFonts w:ascii="Times New Roman" w:hAnsi="Times New Roman"/>
          <w:b/>
          <w:lang w:eastAsia="ar-SA"/>
        </w:rPr>
      </w:pPr>
      <w:r>
        <w:rPr>
          <w:rFonts w:ascii="Times New Roman" w:hAnsi="Times New Roman"/>
          <w:b/>
          <w:lang w:eastAsia="ar-SA"/>
        </w:rPr>
        <w:br w:type="page"/>
      </w:r>
    </w:p>
    <w:p w:rsidR="00B35065" w:rsidRPr="00B35065" w:rsidRDefault="00B35065" w:rsidP="00B35065">
      <w:pPr>
        <w:jc w:val="both"/>
        <w:rPr>
          <w:rFonts w:ascii="Times New Roman" w:hAnsi="Times New Roman"/>
          <w:b/>
          <w:lang w:eastAsia="ar-SA"/>
        </w:rPr>
      </w:pPr>
      <w:r w:rsidRPr="00B35065">
        <w:rPr>
          <w:rFonts w:ascii="Times New Roman" w:hAnsi="Times New Roman"/>
          <w:b/>
          <w:lang w:eastAsia="ar-SA"/>
        </w:rPr>
        <w:lastRenderedPageBreak/>
        <w:t xml:space="preserve">Задания для </w:t>
      </w:r>
      <w:proofErr w:type="gramStart"/>
      <w:r w:rsidRPr="00B35065">
        <w:rPr>
          <w:rFonts w:ascii="Times New Roman" w:hAnsi="Times New Roman"/>
          <w:b/>
          <w:lang w:eastAsia="ar-SA"/>
        </w:rPr>
        <w:t>обучающихся</w:t>
      </w:r>
      <w:proofErr w:type="gramEnd"/>
      <w:r w:rsidRPr="00B35065">
        <w:rPr>
          <w:rFonts w:ascii="Times New Roman" w:hAnsi="Times New Roman"/>
          <w:b/>
          <w:lang w:eastAsia="ar-SA"/>
        </w:rPr>
        <w:t xml:space="preserve"> </w:t>
      </w:r>
    </w:p>
    <w:p w:rsidR="00B35065" w:rsidRPr="00B35065" w:rsidRDefault="00B35065" w:rsidP="00B35065">
      <w:pPr>
        <w:widowControl w:val="0"/>
        <w:autoSpaceDE w:val="0"/>
        <w:autoSpaceDN w:val="0"/>
        <w:adjustRightInd w:val="0"/>
        <w:ind w:firstLine="709"/>
        <w:rPr>
          <w:rFonts w:ascii="Times New Roman" w:hAnsi="Times New Roman"/>
          <w:lang w:eastAsia="ar-SA"/>
        </w:rPr>
      </w:pPr>
    </w:p>
    <w:p w:rsidR="00B35065" w:rsidRPr="00B35065" w:rsidRDefault="00B35065" w:rsidP="00B35065">
      <w:pPr>
        <w:spacing w:after="200"/>
        <w:jc w:val="center"/>
        <w:rPr>
          <w:rFonts w:ascii="Times New Roman" w:hAnsi="Times New Roman"/>
          <w:b/>
          <w:sz w:val="20"/>
          <w:szCs w:val="20"/>
          <w:lang w:eastAsia="ar-SA"/>
        </w:rPr>
      </w:pPr>
      <w:r w:rsidRPr="00B35065">
        <w:rPr>
          <w:rFonts w:ascii="Times New Roman" w:hAnsi="Times New Roman"/>
          <w:b/>
          <w:sz w:val="20"/>
          <w:szCs w:val="20"/>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50"/>
        <w:gridCol w:w="3962"/>
        <w:gridCol w:w="2614"/>
      </w:tblGrid>
      <w:tr w:rsidR="00B35065" w:rsidRPr="00B35065" w:rsidTr="008A71CC">
        <w:trPr>
          <w:trHeight w:val="270"/>
        </w:trPr>
        <w:tc>
          <w:tcPr>
            <w:tcW w:w="2950" w:type="dxa"/>
            <w:shd w:val="clear" w:color="auto" w:fill="auto"/>
          </w:tcPr>
          <w:p w:rsidR="00B35065" w:rsidRPr="00B35065" w:rsidRDefault="00B35065" w:rsidP="00B35065">
            <w:pPr>
              <w:rPr>
                <w:rFonts w:ascii="Times New Roman" w:eastAsia="Calibri" w:hAnsi="Times New Roman"/>
                <w:sz w:val="20"/>
                <w:szCs w:val="20"/>
                <w:lang w:eastAsia="ar-SA"/>
              </w:rPr>
            </w:pPr>
            <w:r w:rsidRPr="00B35065">
              <w:rPr>
                <w:rFonts w:ascii="Times New Roman" w:eastAsia="Calibri" w:hAnsi="Times New Roman"/>
                <w:sz w:val="20"/>
                <w:szCs w:val="20"/>
                <w:lang w:eastAsia="ar-SA"/>
              </w:rPr>
              <w:t xml:space="preserve">СОГЛАСОВАНО </w:t>
            </w:r>
          </w:p>
          <w:p w:rsidR="00B35065" w:rsidRPr="00B35065" w:rsidRDefault="00B35065" w:rsidP="00B35065">
            <w:pPr>
              <w:rPr>
                <w:rFonts w:ascii="Times New Roman" w:eastAsia="Calibri" w:hAnsi="Times New Roman"/>
                <w:sz w:val="20"/>
                <w:szCs w:val="20"/>
                <w:lang w:eastAsia="ar-SA"/>
              </w:rPr>
            </w:pPr>
            <w:r w:rsidRPr="00B35065">
              <w:rPr>
                <w:rFonts w:ascii="Times New Roman" w:eastAsia="Calibri" w:hAnsi="Times New Roman"/>
                <w:sz w:val="20"/>
                <w:szCs w:val="20"/>
                <w:lang w:eastAsia="ar-SA"/>
              </w:rPr>
              <w:t xml:space="preserve">на заседании цикловой комиссии </w:t>
            </w:r>
            <w:r w:rsidRPr="00B35065">
              <w:rPr>
                <w:rFonts w:ascii="Times New Roman" w:eastAsia="Calibri" w:hAnsi="Times New Roman"/>
                <w:sz w:val="20"/>
                <w:szCs w:val="20"/>
                <w:lang w:eastAsia="ar-SA"/>
              </w:rPr>
              <w:br/>
              <w:t xml:space="preserve">математических и естественнонаучных дисциплин </w:t>
            </w:r>
          </w:p>
          <w:p w:rsidR="00B35065" w:rsidRPr="00B35065" w:rsidRDefault="00B35065" w:rsidP="00B35065">
            <w:pPr>
              <w:rPr>
                <w:rFonts w:ascii="Times New Roman" w:eastAsia="Calibri" w:hAnsi="Times New Roman"/>
                <w:sz w:val="20"/>
                <w:szCs w:val="20"/>
                <w:lang w:eastAsia="ar-SA"/>
              </w:rPr>
            </w:pPr>
          </w:p>
          <w:p w:rsidR="00B35065" w:rsidRPr="00B35065" w:rsidRDefault="00B35065" w:rsidP="00B35065">
            <w:pPr>
              <w:rPr>
                <w:rFonts w:ascii="Times New Roman" w:eastAsia="Calibri" w:hAnsi="Times New Roman"/>
                <w:sz w:val="20"/>
                <w:szCs w:val="20"/>
                <w:lang w:eastAsia="ar-SA"/>
              </w:rPr>
            </w:pPr>
            <w:r w:rsidRPr="00B35065">
              <w:rPr>
                <w:rFonts w:ascii="Times New Roman" w:eastAsia="Calibri" w:hAnsi="Times New Roman"/>
                <w:sz w:val="20"/>
                <w:szCs w:val="20"/>
              </w:rPr>
              <w:t xml:space="preserve">Протокол №   </w:t>
            </w:r>
            <w:proofErr w:type="gramStart"/>
            <w:r w:rsidRPr="00B35065">
              <w:rPr>
                <w:rFonts w:ascii="Times New Roman" w:eastAsia="Calibri" w:hAnsi="Times New Roman"/>
                <w:sz w:val="20"/>
                <w:szCs w:val="20"/>
              </w:rPr>
              <w:t>от</w:t>
            </w:r>
            <w:proofErr w:type="gramEnd"/>
            <w:r w:rsidRPr="00B35065">
              <w:rPr>
                <w:rFonts w:ascii="Times New Roman" w:eastAsia="Calibri" w:hAnsi="Times New Roman"/>
                <w:sz w:val="20"/>
                <w:szCs w:val="20"/>
              </w:rPr>
              <w:t xml:space="preserve"> </w:t>
            </w:r>
          </w:p>
          <w:p w:rsidR="00B35065" w:rsidRPr="00B35065" w:rsidRDefault="00B35065" w:rsidP="00B35065">
            <w:pPr>
              <w:rPr>
                <w:rFonts w:ascii="Times New Roman" w:eastAsia="Calibri" w:hAnsi="Times New Roman"/>
                <w:sz w:val="20"/>
                <w:szCs w:val="20"/>
                <w:lang w:eastAsia="ar-SA"/>
              </w:rPr>
            </w:pPr>
            <w:r w:rsidRPr="00B35065">
              <w:rPr>
                <w:rFonts w:ascii="Times New Roman" w:eastAsia="Calibri" w:hAnsi="Times New Roman"/>
                <w:sz w:val="20"/>
                <w:szCs w:val="20"/>
                <w:lang w:eastAsia="ar-SA"/>
              </w:rPr>
              <w:t>Председатель ЦК</w:t>
            </w:r>
          </w:p>
          <w:p w:rsidR="00B35065" w:rsidRPr="00B35065" w:rsidRDefault="00B35065" w:rsidP="00B35065">
            <w:pPr>
              <w:rPr>
                <w:rFonts w:ascii="Times New Roman" w:eastAsia="Calibri" w:hAnsi="Times New Roman"/>
                <w:sz w:val="20"/>
                <w:szCs w:val="20"/>
                <w:u w:val="single"/>
                <w:lang w:eastAsia="ar-SA"/>
              </w:rPr>
            </w:pPr>
            <w:r w:rsidRPr="00B35065">
              <w:rPr>
                <w:rFonts w:ascii="Times New Roman" w:eastAsia="Calibri" w:hAnsi="Times New Roman"/>
                <w:sz w:val="20"/>
                <w:szCs w:val="20"/>
                <w:lang w:eastAsia="ar-SA"/>
              </w:rPr>
              <w:t>_______/</w:t>
            </w:r>
            <w:r w:rsidRPr="00B35065">
              <w:rPr>
                <w:rFonts w:ascii="Times New Roman" w:eastAsia="Calibri" w:hAnsi="Times New Roman"/>
                <w:sz w:val="20"/>
                <w:szCs w:val="20"/>
                <w:u w:val="single"/>
                <w:lang w:eastAsia="ar-SA"/>
              </w:rPr>
              <w:t xml:space="preserve"> Э.Ю. Кувшинова</w:t>
            </w:r>
          </w:p>
        </w:tc>
        <w:tc>
          <w:tcPr>
            <w:tcW w:w="3962" w:type="dxa"/>
            <w:shd w:val="clear" w:color="auto" w:fill="auto"/>
          </w:tcPr>
          <w:p w:rsidR="00B35065" w:rsidRPr="00B35065" w:rsidRDefault="00B35065" w:rsidP="00B35065">
            <w:pPr>
              <w:jc w:val="center"/>
              <w:rPr>
                <w:rFonts w:ascii="Times New Roman" w:hAnsi="Times New Roman"/>
                <w:sz w:val="20"/>
                <w:szCs w:val="20"/>
                <w:lang w:eastAsia="ar-SA"/>
              </w:rPr>
            </w:pPr>
            <w:r w:rsidRPr="00B35065">
              <w:rPr>
                <w:rFonts w:ascii="Times New Roman" w:hAnsi="Times New Roman"/>
                <w:sz w:val="20"/>
                <w:szCs w:val="20"/>
                <w:lang w:eastAsia="ar-SA"/>
              </w:rPr>
              <w:t xml:space="preserve">Дифференцированный зачет </w:t>
            </w:r>
          </w:p>
          <w:p w:rsidR="00B35065" w:rsidRPr="00B35065" w:rsidRDefault="00B35065" w:rsidP="00B35065">
            <w:pPr>
              <w:jc w:val="center"/>
              <w:rPr>
                <w:rFonts w:eastAsia="Calibri"/>
                <w:b/>
                <w:sz w:val="20"/>
                <w:szCs w:val="20"/>
                <w:lang w:eastAsia="ru-RU"/>
              </w:rPr>
            </w:pPr>
            <w:r w:rsidRPr="00B35065">
              <w:rPr>
                <w:rFonts w:ascii="Times New Roman" w:eastAsia="Calibri" w:hAnsi="Times New Roman"/>
                <w:sz w:val="20"/>
                <w:szCs w:val="20"/>
                <w:lang w:eastAsia="ar-SA"/>
              </w:rPr>
              <w:t xml:space="preserve"> по </w:t>
            </w:r>
            <w:r w:rsidRPr="00B35065">
              <w:rPr>
                <w:rFonts w:ascii="Times New Roman" w:eastAsia="Calibri" w:hAnsi="Times New Roman"/>
                <w:sz w:val="20"/>
                <w:szCs w:val="20"/>
                <w:lang w:eastAsia="ru-RU"/>
              </w:rPr>
              <w:t>ООД.12 Химия</w:t>
            </w:r>
          </w:p>
          <w:p w:rsidR="00B35065" w:rsidRPr="00B35065" w:rsidRDefault="00B35065" w:rsidP="00B35065">
            <w:pPr>
              <w:jc w:val="center"/>
              <w:rPr>
                <w:rFonts w:ascii="Times New Roman" w:eastAsia="Calibri" w:hAnsi="Times New Roman"/>
                <w:sz w:val="20"/>
                <w:szCs w:val="20"/>
                <w:lang w:eastAsia="ar-SA"/>
              </w:rPr>
            </w:pPr>
          </w:p>
          <w:p w:rsidR="00B35065" w:rsidRPr="00B35065" w:rsidRDefault="00B35065" w:rsidP="00B35065">
            <w:pPr>
              <w:jc w:val="center"/>
              <w:rPr>
                <w:rFonts w:ascii="Times New Roman" w:eastAsia="Calibri" w:hAnsi="Times New Roman"/>
                <w:sz w:val="20"/>
                <w:szCs w:val="20"/>
                <w:lang w:eastAsia="ar-SA"/>
              </w:rPr>
            </w:pPr>
            <w:r w:rsidRPr="00B35065">
              <w:rPr>
                <w:rFonts w:ascii="Times New Roman" w:eastAsia="Calibri" w:hAnsi="Times New Roman"/>
                <w:sz w:val="20"/>
                <w:szCs w:val="20"/>
                <w:lang w:eastAsia="ar-SA"/>
              </w:rPr>
              <w:t>Специальность</w:t>
            </w:r>
          </w:p>
          <w:p w:rsidR="00B35065" w:rsidRPr="00B35065" w:rsidRDefault="00B35065" w:rsidP="00B35065">
            <w:pPr>
              <w:jc w:val="center"/>
              <w:rPr>
                <w:rFonts w:ascii="Times New Roman" w:hAnsi="Times New Roman"/>
                <w:sz w:val="20"/>
                <w:szCs w:val="20"/>
                <w:lang w:eastAsia="ru-RU"/>
              </w:rPr>
            </w:pPr>
            <w:r>
              <w:rPr>
                <w:rFonts w:ascii="Times New Roman" w:hAnsi="Times New Roman"/>
                <w:sz w:val="20"/>
                <w:szCs w:val="20"/>
                <w:lang w:eastAsia="ru-RU"/>
              </w:rPr>
              <w:t>38.02.03 Операционная деятельность в логистике</w:t>
            </w:r>
          </w:p>
          <w:p w:rsidR="00B35065" w:rsidRPr="00B35065" w:rsidRDefault="00B35065" w:rsidP="00B35065">
            <w:pPr>
              <w:jc w:val="center"/>
              <w:rPr>
                <w:rFonts w:ascii="Times New Roman" w:eastAsia="Calibri" w:hAnsi="Times New Roman"/>
                <w:sz w:val="20"/>
                <w:szCs w:val="20"/>
                <w:lang w:eastAsia="ar-SA"/>
              </w:rPr>
            </w:pPr>
            <w:r w:rsidRPr="00B35065">
              <w:rPr>
                <w:rFonts w:ascii="Times New Roman" w:eastAsia="Calibri" w:hAnsi="Times New Roman"/>
                <w:sz w:val="20"/>
                <w:szCs w:val="20"/>
                <w:lang w:eastAsia="ar-SA"/>
              </w:rPr>
              <w:t xml:space="preserve">Курс </w:t>
            </w:r>
            <w:r w:rsidRPr="00B35065">
              <w:rPr>
                <w:rFonts w:ascii="Times New Roman" w:eastAsia="Calibri" w:hAnsi="Times New Roman"/>
                <w:sz w:val="20"/>
                <w:szCs w:val="20"/>
                <w:lang w:val="en-US" w:eastAsia="ar-SA"/>
              </w:rPr>
              <w:t>I</w:t>
            </w:r>
            <w:r w:rsidRPr="00B35065">
              <w:rPr>
                <w:rFonts w:ascii="Times New Roman" w:eastAsia="Calibri" w:hAnsi="Times New Roman"/>
                <w:sz w:val="20"/>
                <w:szCs w:val="20"/>
                <w:lang w:eastAsia="ar-SA"/>
              </w:rPr>
              <w:t xml:space="preserve">  Группы </w:t>
            </w:r>
            <w:r>
              <w:rPr>
                <w:rFonts w:ascii="Times New Roman" w:eastAsia="Calibri" w:hAnsi="Times New Roman"/>
                <w:sz w:val="20"/>
                <w:szCs w:val="20"/>
                <w:lang w:eastAsia="ar-SA"/>
              </w:rPr>
              <w:t>Лк-11</w:t>
            </w:r>
          </w:p>
          <w:p w:rsidR="00B35065" w:rsidRPr="00B35065" w:rsidRDefault="00B35065" w:rsidP="00B35065">
            <w:pPr>
              <w:rPr>
                <w:rFonts w:ascii="Times New Roman" w:eastAsia="Calibri" w:hAnsi="Times New Roman"/>
                <w:sz w:val="20"/>
                <w:szCs w:val="20"/>
                <w:lang w:eastAsia="ar-SA"/>
              </w:rPr>
            </w:pPr>
          </w:p>
          <w:p w:rsidR="00B35065" w:rsidRPr="00B35065" w:rsidRDefault="00B35065" w:rsidP="00B35065">
            <w:pPr>
              <w:rPr>
                <w:rFonts w:ascii="Times New Roman" w:eastAsia="Calibri" w:hAnsi="Times New Roman"/>
                <w:sz w:val="20"/>
                <w:szCs w:val="20"/>
                <w:lang w:eastAsia="ar-SA"/>
              </w:rPr>
            </w:pPr>
          </w:p>
          <w:p w:rsidR="00B35065" w:rsidRPr="00B35065" w:rsidRDefault="00B35065" w:rsidP="00B35065">
            <w:pPr>
              <w:rPr>
                <w:rFonts w:ascii="Times New Roman" w:eastAsia="Calibri" w:hAnsi="Times New Roman"/>
                <w:sz w:val="20"/>
                <w:szCs w:val="20"/>
                <w:lang w:eastAsia="ar-SA"/>
              </w:rPr>
            </w:pPr>
          </w:p>
        </w:tc>
        <w:tc>
          <w:tcPr>
            <w:tcW w:w="2614" w:type="dxa"/>
            <w:shd w:val="clear" w:color="auto" w:fill="auto"/>
          </w:tcPr>
          <w:p w:rsidR="00B35065" w:rsidRPr="00B35065" w:rsidRDefault="00B35065" w:rsidP="00B35065">
            <w:pPr>
              <w:spacing w:line="360" w:lineRule="auto"/>
              <w:rPr>
                <w:rFonts w:ascii="Times New Roman" w:eastAsia="Calibri" w:hAnsi="Times New Roman"/>
                <w:sz w:val="20"/>
                <w:szCs w:val="20"/>
                <w:lang w:eastAsia="ar-SA"/>
              </w:rPr>
            </w:pPr>
            <w:r w:rsidRPr="00B35065">
              <w:rPr>
                <w:rFonts w:ascii="Times New Roman" w:eastAsia="Calibri" w:hAnsi="Times New Roman"/>
                <w:sz w:val="20"/>
                <w:szCs w:val="20"/>
                <w:lang w:eastAsia="ar-SA"/>
              </w:rPr>
              <w:t>УТВЕРЖДАЮ</w:t>
            </w:r>
          </w:p>
          <w:p w:rsidR="00B35065" w:rsidRPr="00B35065" w:rsidRDefault="00B35065" w:rsidP="00B35065">
            <w:pPr>
              <w:spacing w:line="360" w:lineRule="auto"/>
              <w:jc w:val="right"/>
              <w:rPr>
                <w:rFonts w:ascii="Times New Roman" w:eastAsia="Calibri" w:hAnsi="Times New Roman"/>
                <w:sz w:val="20"/>
                <w:szCs w:val="20"/>
                <w:lang w:eastAsia="ar-SA"/>
              </w:rPr>
            </w:pPr>
            <w:r w:rsidRPr="00B35065">
              <w:rPr>
                <w:rFonts w:ascii="Times New Roman" w:eastAsia="Calibri" w:hAnsi="Times New Roman"/>
                <w:sz w:val="20"/>
                <w:szCs w:val="20"/>
                <w:lang w:eastAsia="ar-SA"/>
              </w:rPr>
              <w:t>Зам. директора по УР</w:t>
            </w:r>
          </w:p>
          <w:p w:rsidR="00B35065" w:rsidRPr="00B35065" w:rsidRDefault="00B35065" w:rsidP="00B35065">
            <w:pPr>
              <w:spacing w:line="360" w:lineRule="auto"/>
              <w:jc w:val="right"/>
              <w:rPr>
                <w:rFonts w:ascii="Times New Roman" w:eastAsia="Calibri" w:hAnsi="Times New Roman"/>
                <w:sz w:val="20"/>
                <w:szCs w:val="20"/>
                <w:lang w:eastAsia="ar-SA"/>
              </w:rPr>
            </w:pPr>
            <w:r w:rsidRPr="00B35065">
              <w:rPr>
                <w:rFonts w:ascii="Times New Roman" w:eastAsia="Calibri" w:hAnsi="Times New Roman"/>
                <w:sz w:val="20"/>
                <w:szCs w:val="20"/>
                <w:lang w:eastAsia="ar-SA"/>
              </w:rPr>
              <w:t>____/</w:t>
            </w:r>
            <w:proofErr w:type="spellStart"/>
            <w:r w:rsidRPr="00B35065">
              <w:rPr>
                <w:rFonts w:ascii="Times New Roman" w:eastAsia="Calibri" w:hAnsi="Times New Roman"/>
                <w:sz w:val="20"/>
                <w:szCs w:val="20"/>
                <w:lang w:eastAsia="ar-SA"/>
              </w:rPr>
              <w:t>И.Н.Николаева</w:t>
            </w:r>
            <w:proofErr w:type="spellEnd"/>
          </w:p>
          <w:p w:rsidR="00B35065" w:rsidRPr="00B35065" w:rsidRDefault="00B35065" w:rsidP="00B35065">
            <w:pPr>
              <w:spacing w:line="360" w:lineRule="auto"/>
              <w:jc w:val="right"/>
              <w:rPr>
                <w:rFonts w:ascii="Times New Roman" w:eastAsia="Calibri" w:hAnsi="Times New Roman"/>
                <w:sz w:val="20"/>
                <w:szCs w:val="20"/>
                <w:lang w:eastAsia="ar-SA"/>
              </w:rPr>
            </w:pPr>
            <w:r w:rsidRPr="00B35065">
              <w:rPr>
                <w:rFonts w:ascii="Times New Roman" w:eastAsia="Calibri" w:hAnsi="Times New Roman"/>
                <w:sz w:val="20"/>
                <w:szCs w:val="20"/>
                <w:lang w:eastAsia="ar-SA"/>
              </w:rPr>
              <w:t xml:space="preserve">_____________ </w:t>
            </w:r>
            <w:r w:rsidRPr="00B35065">
              <w:rPr>
                <w:rFonts w:ascii="Times New Roman" w:eastAsia="Calibri" w:hAnsi="Times New Roman"/>
                <w:sz w:val="20"/>
                <w:szCs w:val="20"/>
                <w:u w:val="single"/>
                <w:lang w:eastAsia="ar-SA"/>
              </w:rPr>
              <w:t>____</w:t>
            </w:r>
            <w:proofErr w:type="gramStart"/>
            <w:r w:rsidRPr="00B35065">
              <w:rPr>
                <w:rFonts w:ascii="Times New Roman" w:eastAsia="Calibri" w:hAnsi="Times New Roman"/>
                <w:sz w:val="20"/>
                <w:szCs w:val="20"/>
                <w:u w:val="single"/>
                <w:lang w:eastAsia="ar-SA"/>
              </w:rPr>
              <w:t>г</w:t>
            </w:r>
            <w:proofErr w:type="gramEnd"/>
            <w:r w:rsidRPr="00B35065">
              <w:rPr>
                <w:rFonts w:ascii="Times New Roman" w:eastAsia="Calibri" w:hAnsi="Times New Roman"/>
                <w:sz w:val="20"/>
                <w:szCs w:val="20"/>
                <w:u w:val="single"/>
                <w:lang w:eastAsia="ar-SA"/>
              </w:rPr>
              <w:t>.</w:t>
            </w:r>
          </w:p>
        </w:tc>
      </w:tr>
    </w:tbl>
    <w:p w:rsidR="00B35065" w:rsidRPr="00B35065" w:rsidRDefault="00B35065" w:rsidP="00B35065">
      <w:pPr>
        <w:jc w:val="both"/>
        <w:rPr>
          <w:rFonts w:ascii="Times New Roman" w:hAnsi="Times New Roman"/>
          <w:sz w:val="20"/>
          <w:szCs w:val="20"/>
          <w:lang w:eastAsia="ru-RU"/>
        </w:rPr>
      </w:pPr>
    </w:p>
    <w:p w:rsidR="00B35065" w:rsidRPr="00B35065" w:rsidRDefault="00B35065" w:rsidP="00B35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sz w:val="20"/>
          <w:szCs w:val="20"/>
          <w:lang w:eastAsia="ar-SA"/>
        </w:rPr>
      </w:pPr>
      <w:r w:rsidRPr="00B35065">
        <w:rPr>
          <w:rFonts w:ascii="Times New Roman" w:hAnsi="Times New Roman"/>
          <w:b/>
          <w:sz w:val="20"/>
          <w:szCs w:val="20"/>
          <w:lang w:eastAsia="ar-SA"/>
        </w:rPr>
        <w:t>Вариант 1</w:t>
      </w:r>
    </w:p>
    <w:p w:rsidR="00B35065" w:rsidRPr="00B35065" w:rsidRDefault="00B35065" w:rsidP="00B35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sz w:val="20"/>
          <w:szCs w:val="20"/>
          <w:lang w:eastAsia="ar-SA"/>
        </w:rPr>
      </w:pPr>
      <w:r w:rsidRPr="00B35065">
        <w:rPr>
          <w:rFonts w:ascii="Times New Roman" w:hAnsi="Times New Roman"/>
          <w:sz w:val="20"/>
          <w:szCs w:val="20"/>
          <w:lang w:eastAsia="ar-SA"/>
        </w:rPr>
        <w:t>Инструкция.  Внимательно прочитайте задания и письменно ответьте на вопросы.</w:t>
      </w:r>
    </w:p>
    <w:p w:rsidR="00B35065" w:rsidRPr="00B35065" w:rsidRDefault="00B35065" w:rsidP="00B35065">
      <w:pPr>
        <w:jc w:val="both"/>
        <w:rPr>
          <w:rFonts w:ascii="Times New Roman" w:hAnsi="Times New Roman"/>
          <w:b/>
          <w:sz w:val="20"/>
          <w:szCs w:val="20"/>
          <w:lang w:eastAsia="ar-SA"/>
        </w:rPr>
      </w:pPr>
    </w:p>
    <w:p w:rsidR="00B35065" w:rsidRPr="00B35065" w:rsidRDefault="00B35065" w:rsidP="00B35065">
      <w:pPr>
        <w:spacing w:after="160"/>
        <w:jc w:val="both"/>
        <w:rPr>
          <w:rFonts w:ascii="Times New Roman" w:eastAsia="Calibri" w:hAnsi="Times New Roman"/>
          <w:color w:val="000000"/>
        </w:rPr>
      </w:pPr>
      <w:r w:rsidRPr="00B35065">
        <w:rPr>
          <w:rFonts w:ascii="Times New Roman" w:eastAsia="Calibri" w:hAnsi="Times New Roman"/>
          <w:color w:val="000000"/>
        </w:rPr>
        <w:t xml:space="preserve">1)Строение атома. </w:t>
      </w:r>
    </w:p>
    <w:p w:rsidR="00B35065" w:rsidRPr="00B35065" w:rsidRDefault="00B35065" w:rsidP="00B35065">
      <w:pPr>
        <w:spacing w:after="160"/>
        <w:jc w:val="both"/>
        <w:rPr>
          <w:rFonts w:ascii="Times New Roman" w:eastAsia="Calibri" w:hAnsi="Times New Roman"/>
          <w:color w:val="000000"/>
        </w:rPr>
      </w:pPr>
      <w:r w:rsidRPr="00B35065">
        <w:rPr>
          <w:rFonts w:ascii="Times New Roman" w:eastAsia="Calibri" w:hAnsi="Times New Roman"/>
          <w:color w:val="000000"/>
        </w:rPr>
        <w:t>2)Валентность. Составление формул по валентности</w:t>
      </w:r>
    </w:p>
    <w:p w:rsidR="00B35065" w:rsidRPr="00B35065" w:rsidRDefault="00B35065" w:rsidP="00B35065">
      <w:pPr>
        <w:spacing w:after="160"/>
        <w:jc w:val="both"/>
        <w:rPr>
          <w:rFonts w:ascii="Times New Roman" w:eastAsia="Calibri" w:hAnsi="Times New Roman"/>
          <w:color w:val="000000"/>
        </w:rPr>
      </w:pPr>
      <w:r w:rsidRPr="00B35065">
        <w:rPr>
          <w:rFonts w:ascii="Times New Roman" w:eastAsia="Calibri" w:hAnsi="Times New Roman"/>
          <w:color w:val="000000"/>
        </w:rPr>
        <w:t xml:space="preserve">3)Моль. Молярная масса. Закон Авогадро. Молярный объем газов. </w:t>
      </w:r>
    </w:p>
    <w:p w:rsidR="00B35065" w:rsidRPr="00B35065" w:rsidRDefault="00B35065" w:rsidP="00B35065">
      <w:pPr>
        <w:spacing w:after="160"/>
        <w:jc w:val="both"/>
        <w:rPr>
          <w:rFonts w:ascii="Times New Roman" w:eastAsia="Calibri" w:hAnsi="Times New Roman"/>
          <w:color w:val="000000"/>
        </w:rPr>
      </w:pPr>
      <w:r w:rsidRPr="00B35065">
        <w:rPr>
          <w:rFonts w:ascii="Times New Roman" w:eastAsia="Calibri" w:hAnsi="Times New Roman"/>
          <w:color w:val="000000"/>
        </w:rPr>
        <w:t xml:space="preserve">4)Периодический закон и таблица </w:t>
      </w:r>
      <w:proofErr w:type="spellStart"/>
      <w:r w:rsidRPr="00B35065">
        <w:rPr>
          <w:rFonts w:ascii="Times New Roman" w:eastAsia="Calibri" w:hAnsi="Times New Roman"/>
          <w:color w:val="000000"/>
        </w:rPr>
        <w:t>Д.И.Менделеева</w:t>
      </w:r>
      <w:proofErr w:type="spellEnd"/>
    </w:p>
    <w:p w:rsidR="00B35065" w:rsidRPr="00B35065" w:rsidRDefault="00B35065" w:rsidP="00B35065">
      <w:pPr>
        <w:jc w:val="both"/>
        <w:rPr>
          <w:rFonts w:ascii="Times New Roman" w:eastAsia="Calibri" w:hAnsi="Times New Roman"/>
          <w:color w:val="000000"/>
        </w:rPr>
      </w:pPr>
      <w:r w:rsidRPr="00B35065">
        <w:rPr>
          <w:rFonts w:ascii="Times New Roman" w:eastAsia="Calibri" w:hAnsi="Times New Roman"/>
          <w:color w:val="000000"/>
        </w:rPr>
        <w:t>5)Типы химических реакций</w:t>
      </w:r>
    </w:p>
    <w:p w:rsidR="00B35065" w:rsidRPr="00B35065" w:rsidRDefault="00B35065" w:rsidP="00B35065">
      <w:pPr>
        <w:spacing w:after="160"/>
        <w:jc w:val="both"/>
        <w:rPr>
          <w:rFonts w:ascii="Times New Roman" w:eastAsia="Calibri" w:hAnsi="Times New Roman"/>
          <w:color w:val="000000"/>
        </w:rPr>
      </w:pPr>
      <w:r w:rsidRPr="00B35065">
        <w:rPr>
          <w:rFonts w:ascii="Times New Roman" w:eastAsia="Calibri" w:hAnsi="Times New Roman"/>
          <w:color w:val="000000"/>
        </w:rPr>
        <w:t>6)Генетическая связь между классами органических веществ</w:t>
      </w:r>
    </w:p>
    <w:p w:rsidR="00B35065" w:rsidRPr="00B35065" w:rsidRDefault="00B35065" w:rsidP="00B35065">
      <w:pPr>
        <w:spacing w:after="160"/>
        <w:jc w:val="both"/>
        <w:rPr>
          <w:rFonts w:ascii="Times New Roman" w:eastAsia="Calibri" w:hAnsi="Times New Roman"/>
          <w:color w:val="000000"/>
        </w:rPr>
      </w:pPr>
      <w:r w:rsidRPr="00B35065">
        <w:rPr>
          <w:rFonts w:ascii="Times New Roman" w:eastAsia="Calibri" w:hAnsi="Times New Roman"/>
          <w:color w:val="000000"/>
        </w:rPr>
        <w:t>7)Идентификация органических веществ</w:t>
      </w:r>
    </w:p>
    <w:p w:rsidR="00B35065" w:rsidRPr="00B35065" w:rsidRDefault="00B35065" w:rsidP="00B35065">
      <w:pPr>
        <w:spacing w:after="160"/>
        <w:jc w:val="both"/>
        <w:rPr>
          <w:rFonts w:ascii="Times New Roman" w:eastAsia="Calibri" w:hAnsi="Times New Roman"/>
          <w:color w:val="000000"/>
        </w:rPr>
      </w:pPr>
      <w:r w:rsidRPr="00B35065">
        <w:rPr>
          <w:rFonts w:ascii="Times New Roman" w:eastAsia="Calibri" w:hAnsi="Times New Roman"/>
          <w:color w:val="000000"/>
        </w:rPr>
        <w:t xml:space="preserve">8)Скорость химической реакции. Химическое равновесие </w:t>
      </w:r>
    </w:p>
    <w:p w:rsidR="00B35065" w:rsidRPr="00B35065" w:rsidRDefault="00B35065" w:rsidP="00B35065">
      <w:pPr>
        <w:spacing w:after="160"/>
        <w:jc w:val="both"/>
        <w:rPr>
          <w:rFonts w:ascii="Times New Roman" w:eastAsia="Calibri" w:hAnsi="Times New Roman"/>
          <w:color w:val="000000"/>
        </w:rPr>
      </w:pPr>
      <w:r w:rsidRPr="00B35065">
        <w:rPr>
          <w:rFonts w:ascii="Times New Roman" w:eastAsia="Calibri" w:hAnsi="Times New Roman"/>
          <w:color w:val="000000"/>
        </w:rPr>
        <w:t>9)Растворы. Массовая доля растворенного вещества</w:t>
      </w:r>
    </w:p>
    <w:p w:rsidR="00B35065" w:rsidRPr="00B35065" w:rsidRDefault="00B35065" w:rsidP="00B35065">
      <w:pPr>
        <w:jc w:val="both"/>
        <w:rPr>
          <w:rFonts w:ascii="Times New Roman" w:hAnsi="Times New Roman"/>
          <w:b/>
          <w:sz w:val="20"/>
          <w:szCs w:val="20"/>
          <w:lang w:eastAsia="ar-SA"/>
        </w:rPr>
      </w:pPr>
      <w:r w:rsidRPr="00B35065">
        <w:rPr>
          <w:rFonts w:ascii="Times New Roman" w:eastAsia="Calibri" w:hAnsi="Times New Roman"/>
          <w:color w:val="000000"/>
        </w:rPr>
        <w:t>10)Химия в народном хозяйстве</w:t>
      </w:r>
    </w:p>
    <w:p w:rsidR="00B35065" w:rsidRPr="00B35065" w:rsidRDefault="00B35065" w:rsidP="00B35065">
      <w:pPr>
        <w:spacing w:after="200"/>
        <w:jc w:val="center"/>
        <w:rPr>
          <w:rFonts w:ascii="Times New Roman" w:hAnsi="Times New Roman"/>
          <w:b/>
          <w:sz w:val="20"/>
          <w:szCs w:val="20"/>
          <w:lang w:eastAsia="ar-SA"/>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Default="00B35065">
      <w:pPr>
        <w:spacing w:after="200" w:line="276" w:lineRule="auto"/>
        <w:rPr>
          <w:rFonts w:ascii="Times New Roman" w:hAnsi="Times New Roman"/>
          <w:b/>
          <w:sz w:val="20"/>
          <w:szCs w:val="20"/>
          <w:lang w:eastAsia="ar-SA"/>
        </w:rPr>
      </w:pPr>
      <w:r>
        <w:rPr>
          <w:rFonts w:ascii="Times New Roman" w:hAnsi="Times New Roman"/>
          <w:b/>
          <w:sz w:val="20"/>
          <w:szCs w:val="20"/>
          <w:lang w:eastAsia="ar-SA"/>
        </w:rPr>
        <w:br w:type="page"/>
      </w:r>
    </w:p>
    <w:p w:rsidR="00B35065" w:rsidRPr="00B35065" w:rsidRDefault="00B35065" w:rsidP="00B35065">
      <w:pPr>
        <w:spacing w:after="200"/>
        <w:jc w:val="center"/>
        <w:rPr>
          <w:rFonts w:ascii="Times New Roman" w:hAnsi="Times New Roman"/>
          <w:b/>
          <w:sz w:val="20"/>
          <w:szCs w:val="20"/>
          <w:lang w:eastAsia="ar-SA"/>
        </w:rPr>
      </w:pPr>
      <w:r w:rsidRPr="00B35065">
        <w:rPr>
          <w:rFonts w:ascii="Times New Roman" w:hAnsi="Times New Roman"/>
          <w:b/>
          <w:sz w:val="20"/>
          <w:szCs w:val="20"/>
          <w:lang w:eastAsia="ar-SA"/>
        </w:rPr>
        <w:lastRenderedPageBreak/>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50"/>
        <w:gridCol w:w="3962"/>
        <w:gridCol w:w="2614"/>
      </w:tblGrid>
      <w:tr w:rsidR="00B35065" w:rsidRPr="00B35065" w:rsidTr="008A71CC">
        <w:trPr>
          <w:trHeight w:val="270"/>
        </w:trPr>
        <w:tc>
          <w:tcPr>
            <w:tcW w:w="2950" w:type="dxa"/>
            <w:shd w:val="clear" w:color="auto" w:fill="auto"/>
          </w:tcPr>
          <w:p w:rsidR="00B35065" w:rsidRPr="00B35065" w:rsidRDefault="00B35065" w:rsidP="00B35065">
            <w:pPr>
              <w:rPr>
                <w:rFonts w:ascii="Times New Roman" w:eastAsia="Calibri" w:hAnsi="Times New Roman"/>
                <w:sz w:val="20"/>
                <w:szCs w:val="20"/>
                <w:lang w:eastAsia="ar-SA"/>
              </w:rPr>
            </w:pPr>
            <w:r w:rsidRPr="00B35065">
              <w:rPr>
                <w:rFonts w:ascii="Times New Roman" w:eastAsia="Calibri" w:hAnsi="Times New Roman"/>
                <w:sz w:val="20"/>
                <w:szCs w:val="20"/>
                <w:lang w:eastAsia="ar-SA"/>
              </w:rPr>
              <w:t xml:space="preserve">СОГЛАСОВАНО </w:t>
            </w:r>
          </w:p>
          <w:p w:rsidR="00B35065" w:rsidRPr="00B35065" w:rsidRDefault="00B35065" w:rsidP="00B35065">
            <w:pPr>
              <w:rPr>
                <w:rFonts w:ascii="Times New Roman" w:eastAsia="Calibri" w:hAnsi="Times New Roman"/>
                <w:sz w:val="20"/>
                <w:szCs w:val="20"/>
                <w:lang w:eastAsia="ar-SA"/>
              </w:rPr>
            </w:pPr>
            <w:r w:rsidRPr="00B35065">
              <w:rPr>
                <w:rFonts w:ascii="Times New Roman" w:eastAsia="Calibri" w:hAnsi="Times New Roman"/>
                <w:sz w:val="20"/>
                <w:szCs w:val="20"/>
                <w:lang w:eastAsia="ar-SA"/>
              </w:rPr>
              <w:t xml:space="preserve">на заседании цикловой комиссии </w:t>
            </w:r>
            <w:r w:rsidRPr="00B35065">
              <w:rPr>
                <w:rFonts w:ascii="Times New Roman" w:eastAsia="Calibri" w:hAnsi="Times New Roman"/>
                <w:sz w:val="20"/>
                <w:szCs w:val="20"/>
                <w:lang w:eastAsia="ar-SA"/>
              </w:rPr>
              <w:br/>
              <w:t xml:space="preserve">математических и естественнонаучных дисциплин </w:t>
            </w:r>
          </w:p>
          <w:p w:rsidR="00B35065" w:rsidRPr="00B35065" w:rsidRDefault="00B35065" w:rsidP="00B35065">
            <w:pPr>
              <w:rPr>
                <w:rFonts w:ascii="Times New Roman" w:eastAsia="Calibri" w:hAnsi="Times New Roman"/>
                <w:sz w:val="20"/>
                <w:szCs w:val="20"/>
                <w:lang w:eastAsia="ar-SA"/>
              </w:rPr>
            </w:pPr>
          </w:p>
          <w:p w:rsidR="00B35065" w:rsidRPr="00B35065" w:rsidRDefault="00B35065" w:rsidP="00B35065">
            <w:pPr>
              <w:rPr>
                <w:rFonts w:ascii="Times New Roman" w:eastAsia="Calibri" w:hAnsi="Times New Roman"/>
                <w:sz w:val="20"/>
                <w:szCs w:val="20"/>
                <w:lang w:eastAsia="ar-SA"/>
              </w:rPr>
            </w:pPr>
            <w:r w:rsidRPr="00B35065">
              <w:rPr>
                <w:rFonts w:ascii="Times New Roman" w:eastAsia="Calibri" w:hAnsi="Times New Roman"/>
                <w:sz w:val="20"/>
                <w:szCs w:val="20"/>
              </w:rPr>
              <w:t xml:space="preserve">Протокол №   </w:t>
            </w:r>
            <w:proofErr w:type="gramStart"/>
            <w:r w:rsidRPr="00B35065">
              <w:rPr>
                <w:rFonts w:ascii="Times New Roman" w:eastAsia="Calibri" w:hAnsi="Times New Roman"/>
                <w:sz w:val="20"/>
                <w:szCs w:val="20"/>
              </w:rPr>
              <w:t>от</w:t>
            </w:r>
            <w:proofErr w:type="gramEnd"/>
            <w:r w:rsidRPr="00B35065">
              <w:rPr>
                <w:rFonts w:ascii="Times New Roman" w:eastAsia="Calibri" w:hAnsi="Times New Roman"/>
                <w:sz w:val="20"/>
                <w:szCs w:val="20"/>
              </w:rPr>
              <w:t xml:space="preserve"> </w:t>
            </w:r>
          </w:p>
          <w:p w:rsidR="00B35065" w:rsidRPr="00B35065" w:rsidRDefault="00B35065" w:rsidP="00B35065">
            <w:pPr>
              <w:rPr>
                <w:rFonts w:ascii="Times New Roman" w:eastAsia="Calibri" w:hAnsi="Times New Roman"/>
                <w:sz w:val="20"/>
                <w:szCs w:val="20"/>
                <w:lang w:eastAsia="ar-SA"/>
              </w:rPr>
            </w:pPr>
            <w:r w:rsidRPr="00B35065">
              <w:rPr>
                <w:rFonts w:ascii="Times New Roman" w:eastAsia="Calibri" w:hAnsi="Times New Roman"/>
                <w:sz w:val="20"/>
                <w:szCs w:val="20"/>
                <w:lang w:eastAsia="ar-SA"/>
              </w:rPr>
              <w:t>Председатель ЦК</w:t>
            </w:r>
          </w:p>
          <w:p w:rsidR="00B35065" w:rsidRPr="00B35065" w:rsidRDefault="00B35065" w:rsidP="00B35065">
            <w:pPr>
              <w:rPr>
                <w:rFonts w:ascii="Times New Roman" w:eastAsia="Calibri" w:hAnsi="Times New Roman"/>
                <w:sz w:val="20"/>
                <w:szCs w:val="20"/>
                <w:u w:val="single"/>
                <w:lang w:eastAsia="ar-SA"/>
              </w:rPr>
            </w:pPr>
            <w:r w:rsidRPr="00B35065">
              <w:rPr>
                <w:rFonts w:ascii="Times New Roman" w:eastAsia="Calibri" w:hAnsi="Times New Roman"/>
                <w:sz w:val="20"/>
                <w:szCs w:val="20"/>
                <w:lang w:eastAsia="ar-SA"/>
              </w:rPr>
              <w:t>_______/</w:t>
            </w:r>
            <w:r w:rsidRPr="00B35065">
              <w:rPr>
                <w:rFonts w:ascii="Times New Roman" w:eastAsia="Calibri" w:hAnsi="Times New Roman"/>
                <w:sz w:val="20"/>
                <w:szCs w:val="20"/>
                <w:u w:val="single"/>
                <w:lang w:eastAsia="ar-SA"/>
              </w:rPr>
              <w:t xml:space="preserve"> Э.Ю. Кувшинова</w:t>
            </w:r>
          </w:p>
        </w:tc>
        <w:tc>
          <w:tcPr>
            <w:tcW w:w="3962" w:type="dxa"/>
            <w:shd w:val="clear" w:color="auto" w:fill="auto"/>
          </w:tcPr>
          <w:p w:rsidR="00B35065" w:rsidRPr="00B35065" w:rsidRDefault="00B35065" w:rsidP="00B35065">
            <w:pPr>
              <w:jc w:val="center"/>
              <w:rPr>
                <w:rFonts w:ascii="Times New Roman" w:hAnsi="Times New Roman"/>
                <w:sz w:val="20"/>
                <w:szCs w:val="20"/>
                <w:lang w:eastAsia="ar-SA"/>
              </w:rPr>
            </w:pPr>
            <w:r w:rsidRPr="00B35065">
              <w:rPr>
                <w:rFonts w:ascii="Times New Roman" w:hAnsi="Times New Roman"/>
                <w:sz w:val="20"/>
                <w:szCs w:val="20"/>
                <w:lang w:eastAsia="ar-SA"/>
              </w:rPr>
              <w:t xml:space="preserve">Дифференцированный зачет </w:t>
            </w:r>
          </w:p>
          <w:p w:rsidR="00B35065" w:rsidRPr="00B35065" w:rsidRDefault="00B35065" w:rsidP="00B35065">
            <w:pPr>
              <w:jc w:val="center"/>
              <w:rPr>
                <w:rFonts w:eastAsia="Calibri"/>
                <w:b/>
                <w:sz w:val="20"/>
                <w:szCs w:val="20"/>
                <w:lang w:eastAsia="ru-RU"/>
              </w:rPr>
            </w:pPr>
            <w:r w:rsidRPr="00B35065">
              <w:rPr>
                <w:rFonts w:ascii="Times New Roman" w:eastAsia="Calibri" w:hAnsi="Times New Roman"/>
                <w:sz w:val="20"/>
                <w:szCs w:val="20"/>
                <w:lang w:eastAsia="ar-SA"/>
              </w:rPr>
              <w:t xml:space="preserve"> по </w:t>
            </w:r>
            <w:r w:rsidRPr="00B35065">
              <w:rPr>
                <w:rFonts w:ascii="Times New Roman" w:eastAsia="Calibri" w:hAnsi="Times New Roman"/>
                <w:sz w:val="20"/>
                <w:szCs w:val="20"/>
                <w:lang w:eastAsia="ru-RU"/>
              </w:rPr>
              <w:t>ООД.12 Химия</w:t>
            </w:r>
          </w:p>
          <w:p w:rsidR="00B35065" w:rsidRPr="00B35065" w:rsidRDefault="00B35065" w:rsidP="00B35065">
            <w:pPr>
              <w:jc w:val="center"/>
              <w:rPr>
                <w:rFonts w:ascii="Times New Roman" w:eastAsia="Calibri" w:hAnsi="Times New Roman"/>
                <w:sz w:val="20"/>
                <w:szCs w:val="20"/>
                <w:lang w:eastAsia="ar-SA"/>
              </w:rPr>
            </w:pPr>
          </w:p>
          <w:p w:rsidR="00B35065" w:rsidRPr="00B35065" w:rsidRDefault="00B35065" w:rsidP="00B35065">
            <w:pPr>
              <w:jc w:val="center"/>
              <w:rPr>
                <w:rFonts w:ascii="Times New Roman" w:eastAsia="Calibri" w:hAnsi="Times New Roman"/>
                <w:sz w:val="20"/>
                <w:szCs w:val="20"/>
                <w:lang w:eastAsia="ar-SA"/>
              </w:rPr>
            </w:pPr>
            <w:r w:rsidRPr="00B35065">
              <w:rPr>
                <w:rFonts w:ascii="Times New Roman" w:eastAsia="Calibri" w:hAnsi="Times New Roman"/>
                <w:sz w:val="20"/>
                <w:szCs w:val="20"/>
                <w:lang w:eastAsia="ar-SA"/>
              </w:rPr>
              <w:t>Специальность</w:t>
            </w:r>
          </w:p>
          <w:p w:rsidR="00B35065" w:rsidRPr="00B35065" w:rsidRDefault="00B35065" w:rsidP="00B35065">
            <w:pPr>
              <w:jc w:val="center"/>
              <w:rPr>
                <w:rFonts w:ascii="Times New Roman" w:hAnsi="Times New Roman"/>
                <w:sz w:val="20"/>
                <w:szCs w:val="20"/>
                <w:lang w:eastAsia="ru-RU"/>
              </w:rPr>
            </w:pPr>
            <w:r>
              <w:rPr>
                <w:rFonts w:ascii="Times New Roman" w:hAnsi="Times New Roman"/>
                <w:sz w:val="20"/>
                <w:szCs w:val="20"/>
                <w:lang w:eastAsia="ru-RU"/>
              </w:rPr>
              <w:t>38.02.03 Операционная деятельность в логистике</w:t>
            </w:r>
          </w:p>
          <w:p w:rsidR="00B35065" w:rsidRPr="00B35065" w:rsidRDefault="00B35065" w:rsidP="00B35065">
            <w:pPr>
              <w:jc w:val="center"/>
              <w:rPr>
                <w:rFonts w:ascii="Times New Roman" w:eastAsia="Calibri" w:hAnsi="Times New Roman"/>
                <w:sz w:val="20"/>
                <w:szCs w:val="20"/>
                <w:lang w:eastAsia="ar-SA"/>
              </w:rPr>
            </w:pPr>
            <w:r w:rsidRPr="00B35065">
              <w:rPr>
                <w:rFonts w:ascii="Times New Roman" w:eastAsia="Calibri" w:hAnsi="Times New Roman"/>
                <w:sz w:val="20"/>
                <w:szCs w:val="20"/>
                <w:lang w:eastAsia="ar-SA"/>
              </w:rPr>
              <w:t xml:space="preserve">Курс </w:t>
            </w:r>
            <w:r w:rsidRPr="00B35065">
              <w:rPr>
                <w:rFonts w:ascii="Times New Roman" w:eastAsia="Calibri" w:hAnsi="Times New Roman"/>
                <w:sz w:val="20"/>
                <w:szCs w:val="20"/>
                <w:lang w:val="en-US" w:eastAsia="ar-SA"/>
              </w:rPr>
              <w:t>I</w:t>
            </w:r>
            <w:r w:rsidRPr="00B35065">
              <w:rPr>
                <w:rFonts w:ascii="Times New Roman" w:eastAsia="Calibri" w:hAnsi="Times New Roman"/>
                <w:sz w:val="20"/>
                <w:szCs w:val="20"/>
                <w:lang w:eastAsia="ar-SA"/>
              </w:rPr>
              <w:t xml:space="preserve">  Группы </w:t>
            </w:r>
            <w:r>
              <w:rPr>
                <w:rFonts w:ascii="Times New Roman" w:eastAsia="Calibri" w:hAnsi="Times New Roman"/>
                <w:sz w:val="20"/>
                <w:szCs w:val="20"/>
                <w:lang w:eastAsia="ar-SA"/>
              </w:rPr>
              <w:t>Лк-11</w:t>
            </w:r>
          </w:p>
          <w:p w:rsidR="00B35065" w:rsidRPr="00B35065" w:rsidRDefault="00B35065" w:rsidP="00B35065">
            <w:pPr>
              <w:rPr>
                <w:rFonts w:ascii="Times New Roman" w:eastAsia="Calibri" w:hAnsi="Times New Roman"/>
                <w:sz w:val="20"/>
                <w:szCs w:val="20"/>
                <w:lang w:eastAsia="ar-SA"/>
              </w:rPr>
            </w:pPr>
          </w:p>
          <w:p w:rsidR="00B35065" w:rsidRPr="00B35065" w:rsidRDefault="00B35065" w:rsidP="00B35065">
            <w:pPr>
              <w:rPr>
                <w:rFonts w:ascii="Times New Roman" w:eastAsia="Calibri" w:hAnsi="Times New Roman"/>
                <w:sz w:val="20"/>
                <w:szCs w:val="20"/>
                <w:lang w:eastAsia="ar-SA"/>
              </w:rPr>
            </w:pPr>
          </w:p>
          <w:p w:rsidR="00B35065" w:rsidRPr="00B35065" w:rsidRDefault="00B35065" w:rsidP="00B35065">
            <w:pPr>
              <w:rPr>
                <w:rFonts w:ascii="Times New Roman" w:eastAsia="Calibri" w:hAnsi="Times New Roman"/>
                <w:sz w:val="20"/>
                <w:szCs w:val="20"/>
                <w:lang w:eastAsia="ar-SA"/>
              </w:rPr>
            </w:pPr>
          </w:p>
        </w:tc>
        <w:tc>
          <w:tcPr>
            <w:tcW w:w="2614" w:type="dxa"/>
            <w:shd w:val="clear" w:color="auto" w:fill="auto"/>
          </w:tcPr>
          <w:p w:rsidR="00B35065" w:rsidRPr="00B35065" w:rsidRDefault="00B35065" w:rsidP="00B35065">
            <w:pPr>
              <w:spacing w:line="360" w:lineRule="auto"/>
              <w:rPr>
                <w:rFonts w:ascii="Times New Roman" w:eastAsia="Calibri" w:hAnsi="Times New Roman"/>
                <w:sz w:val="20"/>
                <w:szCs w:val="20"/>
                <w:lang w:eastAsia="ar-SA"/>
              </w:rPr>
            </w:pPr>
            <w:r w:rsidRPr="00B35065">
              <w:rPr>
                <w:rFonts w:ascii="Times New Roman" w:eastAsia="Calibri" w:hAnsi="Times New Roman"/>
                <w:sz w:val="20"/>
                <w:szCs w:val="20"/>
                <w:lang w:eastAsia="ar-SA"/>
              </w:rPr>
              <w:t>УТВЕРЖДАЮ</w:t>
            </w:r>
          </w:p>
          <w:p w:rsidR="00B35065" w:rsidRPr="00B35065" w:rsidRDefault="00B35065" w:rsidP="00B35065">
            <w:pPr>
              <w:spacing w:line="360" w:lineRule="auto"/>
              <w:jc w:val="right"/>
              <w:rPr>
                <w:rFonts w:ascii="Times New Roman" w:eastAsia="Calibri" w:hAnsi="Times New Roman"/>
                <w:sz w:val="20"/>
                <w:szCs w:val="20"/>
                <w:lang w:eastAsia="ar-SA"/>
              </w:rPr>
            </w:pPr>
            <w:r w:rsidRPr="00B35065">
              <w:rPr>
                <w:rFonts w:ascii="Times New Roman" w:eastAsia="Calibri" w:hAnsi="Times New Roman"/>
                <w:sz w:val="20"/>
                <w:szCs w:val="20"/>
                <w:lang w:eastAsia="ar-SA"/>
              </w:rPr>
              <w:t>Зам. директора по УР</w:t>
            </w:r>
          </w:p>
          <w:p w:rsidR="00B35065" w:rsidRPr="00B35065" w:rsidRDefault="00B35065" w:rsidP="00B35065">
            <w:pPr>
              <w:spacing w:line="360" w:lineRule="auto"/>
              <w:jc w:val="right"/>
              <w:rPr>
                <w:rFonts w:ascii="Times New Roman" w:eastAsia="Calibri" w:hAnsi="Times New Roman"/>
                <w:sz w:val="20"/>
                <w:szCs w:val="20"/>
                <w:lang w:eastAsia="ar-SA"/>
              </w:rPr>
            </w:pPr>
            <w:r w:rsidRPr="00B35065">
              <w:rPr>
                <w:rFonts w:ascii="Times New Roman" w:eastAsia="Calibri" w:hAnsi="Times New Roman"/>
                <w:sz w:val="20"/>
                <w:szCs w:val="20"/>
                <w:lang w:eastAsia="ar-SA"/>
              </w:rPr>
              <w:t>____/</w:t>
            </w:r>
            <w:proofErr w:type="spellStart"/>
            <w:r w:rsidRPr="00B35065">
              <w:rPr>
                <w:rFonts w:ascii="Times New Roman" w:eastAsia="Calibri" w:hAnsi="Times New Roman"/>
                <w:sz w:val="20"/>
                <w:szCs w:val="20"/>
                <w:lang w:eastAsia="ar-SA"/>
              </w:rPr>
              <w:t>И.Н.Николаева</w:t>
            </w:r>
            <w:proofErr w:type="spellEnd"/>
          </w:p>
          <w:p w:rsidR="00B35065" w:rsidRPr="00B35065" w:rsidRDefault="00B35065" w:rsidP="00B35065">
            <w:pPr>
              <w:spacing w:line="360" w:lineRule="auto"/>
              <w:jc w:val="right"/>
              <w:rPr>
                <w:rFonts w:ascii="Times New Roman" w:eastAsia="Calibri" w:hAnsi="Times New Roman"/>
                <w:sz w:val="20"/>
                <w:szCs w:val="20"/>
                <w:lang w:eastAsia="ar-SA"/>
              </w:rPr>
            </w:pPr>
            <w:r w:rsidRPr="00B35065">
              <w:rPr>
                <w:rFonts w:ascii="Times New Roman" w:eastAsia="Calibri" w:hAnsi="Times New Roman"/>
                <w:sz w:val="20"/>
                <w:szCs w:val="20"/>
                <w:lang w:eastAsia="ar-SA"/>
              </w:rPr>
              <w:t xml:space="preserve">_____________ </w:t>
            </w:r>
            <w:r w:rsidRPr="00B35065">
              <w:rPr>
                <w:rFonts w:ascii="Times New Roman" w:eastAsia="Calibri" w:hAnsi="Times New Roman"/>
                <w:sz w:val="20"/>
                <w:szCs w:val="20"/>
                <w:u w:val="single"/>
                <w:lang w:eastAsia="ar-SA"/>
              </w:rPr>
              <w:t>____</w:t>
            </w:r>
            <w:proofErr w:type="gramStart"/>
            <w:r w:rsidRPr="00B35065">
              <w:rPr>
                <w:rFonts w:ascii="Times New Roman" w:eastAsia="Calibri" w:hAnsi="Times New Roman"/>
                <w:sz w:val="20"/>
                <w:szCs w:val="20"/>
                <w:u w:val="single"/>
                <w:lang w:eastAsia="ar-SA"/>
              </w:rPr>
              <w:t>г</w:t>
            </w:r>
            <w:proofErr w:type="gramEnd"/>
            <w:r w:rsidRPr="00B35065">
              <w:rPr>
                <w:rFonts w:ascii="Times New Roman" w:eastAsia="Calibri" w:hAnsi="Times New Roman"/>
                <w:sz w:val="20"/>
                <w:szCs w:val="20"/>
                <w:u w:val="single"/>
                <w:lang w:eastAsia="ar-SA"/>
              </w:rPr>
              <w:t>.</w:t>
            </w:r>
          </w:p>
        </w:tc>
      </w:tr>
    </w:tbl>
    <w:p w:rsidR="00B35065" w:rsidRPr="00B35065" w:rsidRDefault="00B35065" w:rsidP="00B35065">
      <w:pPr>
        <w:jc w:val="both"/>
        <w:rPr>
          <w:rFonts w:ascii="Times New Roman" w:hAnsi="Times New Roman"/>
          <w:sz w:val="20"/>
          <w:szCs w:val="20"/>
          <w:lang w:eastAsia="ru-RU"/>
        </w:rPr>
      </w:pPr>
    </w:p>
    <w:p w:rsidR="00B35065" w:rsidRPr="00B35065" w:rsidRDefault="00B35065" w:rsidP="00B35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sz w:val="20"/>
          <w:szCs w:val="20"/>
          <w:lang w:eastAsia="ar-SA"/>
        </w:rPr>
      </w:pPr>
      <w:r w:rsidRPr="00B35065">
        <w:rPr>
          <w:rFonts w:ascii="Times New Roman" w:hAnsi="Times New Roman"/>
          <w:b/>
          <w:sz w:val="20"/>
          <w:szCs w:val="20"/>
          <w:lang w:eastAsia="ar-SA"/>
        </w:rPr>
        <w:t>Вариант 2</w:t>
      </w:r>
    </w:p>
    <w:p w:rsidR="00B35065" w:rsidRPr="00B35065" w:rsidRDefault="00B35065" w:rsidP="00B35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sz w:val="20"/>
          <w:szCs w:val="20"/>
          <w:lang w:eastAsia="ar-SA"/>
        </w:rPr>
      </w:pPr>
      <w:r w:rsidRPr="00B35065">
        <w:rPr>
          <w:rFonts w:ascii="Times New Roman" w:hAnsi="Times New Roman"/>
          <w:sz w:val="20"/>
          <w:szCs w:val="20"/>
          <w:lang w:eastAsia="ar-SA"/>
        </w:rPr>
        <w:t>Инструкция.  Внимательно прочитайте задания и письменно ответьте на вопросы.</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1)Расчеты по уравнениям химических реакций</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2)Теория электролитической диссоциации</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3)Ионные реакции и условия их протекания до конца</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4)Простые и сложные вещества. Основные классы неорганических веществ</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5)Общая характеристика и физико-химические свойства металлов</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6)Альдегиды. Гомологический ряд, номенклатура, свойства, получение, применение</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7)Карбоновые кислоты. Гомологический ряд, номенклатура, свойства, получение, применение</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8)Амины, аминокислоты. Гомологический ряд, номенклатура, свойства, получение, применение</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9)Белки. Химические свойства, биологические функции, получение, применение</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10)Углеводы. Жиры. Химические свойства, биологические функции, получение, применение</w:t>
      </w:r>
    </w:p>
    <w:p w:rsidR="00B35065" w:rsidRPr="00B35065" w:rsidRDefault="00B35065" w:rsidP="00B35065">
      <w:pPr>
        <w:jc w:val="both"/>
        <w:rPr>
          <w:rFonts w:ascii="Times New Roman" w:hAnsi="Times New Roman"/>
          <w:b/>
          <w:sz w:val="20"/>
          <w:szCs w:val="20"/>
          <w:lang w:eastAsia="ar-SA"/>
        </w:rPr>
      </w:pPr>
    </w:p>
    <w:p w:rsidR="00B35065" w:rsidRPr="00B35065" w:rsidRDefault="00B35065" w:rsidP="00B35065">
      <w:pPr>
        <w:spacing w:after="200"/>
        <w:jc w:val="center"/>
        <w:rPr>
          <w:rFonts w:ascii="Times New Roman" w:hAnsi="Times New Roman"/>
          <w:b/>
          <w:sz w:val="20"/>
          <w:szCs w:val="20"/>
          <w:lang w:eastAsia="ar-SA"/>
        </w:rPr>
      </w:pPr>
    </w:p>
    <w:p w:rsidR="00B35065" w:rsidRPr="00B35065" w:rsidRDefault="00B35065" w:rsidP="00B35065">
      <w:pPr>
        <w:jc w:val="center"/>
        <w:rPr>
          <w:rFonts w:ascii="Times New Roman" w:hAnsi="Times New Roman"/>
          <w:b/>
          <w:sz w:val="20"/>
          <w:szCs w:val="20"/>
          <w:lang w:eastAsia="ru-RU"/>
        </w:rPr>
      </w:pPr>
    </w:p>
    <w:p w:rsidR="00B35065" w:rsidRPr="00B35065" w:rsidRDefault="00B35065" w:rsidP="00B35065">
      <w:pPr>
        <w:jc w:val="center"/>
        <w:rPr>
          <w:rFonts w:ascii="Times New Roman" w:hAnsi="Times New Roman"/>
          <w:b/>
          <w:sz w:val="20"/>
          <w:szCs w:val="20"/>
          <w:lang w:eastAsia="ru-RU"/>
        </w:rPr>
      </w:pPr>
    </w:p>
    <w:p w:rsidR="00B35065" w:rsidRPr="00B35065" w:rsidRDefault="00B35065" w:rsidP="00B35065">
      <w:pPr>
        <w:spacing w:after="200"/>
        <w:jc w:val="center"/>
        <w:rPr>
          <w:rFonts w:ascii="Times New Roman" w:hAnsi="Times New Roman"/>
          <w:b/>
          <w:sz w:val="20"/>
          <w:szCs w:val="20"/>
          <w:lang w:eastAsia="ar-SA"/>
        </w:rPr>
      </w:pPr>
    </w:p>
    <w:p w:rsidR="00B35065" w:rsidRPr="00B35065" w:rsidRDefault="00B35065" w:rsidP="00B35065">
      <w:pPr>
        <w:spacing w:after="200"/>
        <w:jc w:val="center"/>
        <w:rPr>
          <w:rFonts w:ascii="Times New Roman" w:hAnsi="Times New Roman"/>
          <w:b/>
          <w:sz w:val="20"/>
          <w:szCs w:val="20"/>
          <w:lang w:eastAsia="ar-SA"/>
        </w:rPr>
      </w:pPr>
    </w:p>
    <w:p w:rsidR="00B35065" w:rsidRPr="00B35065" w:rsidRDefault="00B35065" w:rsidP="00B35065">
      <w:pPr>
        <w:spacing w:after="200"/>
        <w:jc w:val="center"/>
        <w:rPr>
          <w:rFonts w:ascii="Times New Roman" w:hAnsi="Times New Roman"/>
          <w:b/>
          <w:sz w:val="20"/>
          <w:szCs w:val="20"/>
          <w:lang w:eastAsia="ar-SA"/>
        </w:rPr>
      </w:pPr>
    </w:p>
    <w:p w:rsidR="00B35065" w:rsidRPr="00B35065" w:rsidRDefault="00B35065" w:rsidP="00B35065">
      <w:pPr>
        <w:spacing w:after="200"/>
        <w:jc w:val="center"/>
        <w:rPr>
          <w:rFonts w:ascii="Times New Roman" w:hAnsi="Times New Roman"/>
          <w:b/>
          <w:sz w:val="20"/>
          <w:szCs w:val="20"/>
          <w:lang w:eastAsia="ar-SA"/>
        </w:rPr>
      </w:pPr>
    </w:p>
    <w:p w:rsidR="00B35065" w:rsidRPr="00B35065" w:rsidRDefault="00B35065" w:rsidP="00B35065">
      <w:pPr>
        <w:spacing w:after="200"/>
        <w:jc w:val="center"/>
        <w:rPr>
          <w:rFonts w:ascii="Times New Roman" w:hAnsi="Times New Roman"/>
          <w:b/>
          <w:sz w:val="20"/>
          <w:szCs w:val="20"/>
          <w:lang w:eastAsia="ar-SA"/>
        </w:rPr>
      </w:pPr>
    </w:p>
    <w:p w:rsidR="00B35065" w:rsidRPr="00B35065" w:rsidRDefault="00B35065" w:rsidP="00B35065">
      <w:pPr>
        <w:spacing w:after="200"/>
        <w:jc w:val="center"/>
        <w:rPr>
          <w:rFonts w:ascii="Times New Roman" w:hAnsi="Times New Roman"/>
          <w:b/>
          <w:sz w:val="20"/>
          <w:szCs w:val="20"/>
          <w:lang w:eastAsia="ar-SA"/>
        </w:rPr>
      </w:pPr>
    </w:p>
    <w:p w:rsidR="00B35065" w:rsidRPr="00B35065" w:rsidRDefault="00B35065" w:rsidP="00B35065">
      <w:pPr>
        <w:spacing w:after="200"/>
        <w:jc w:val="center"/>
        <w:rPr>
          <w:rFonts w:ascii="Times New Roman" w:hAnsi="Times New Roman"/>
          <w:b/>
          <w:sz w:val="20"/>
          <w:szCs w:val="20"/>
          <w:lang w:eastAsia="ar-SA"/>
        </w:rPr>
      </w:pPr>
    </w:p>
    <w:p w:rsidR="00B35065" w:rsidRPr="00B35065" w:rsidRDefault="00B35065" w:rsidP="00B35065">
      <w:pPr>
        <w:spacing w:after="200"/>
        <w:jc w:val="center"/>
        <w:rPr>
          <w:rFonts w:ascii="Times New Roman" w:hAnsi="Times New Roman"/>
          <w:b/>
          <w:sz w:val="20"/>
          <w:szCs w:val="20"/>
          <w:lang w:eastAsia="ar-SA"/>
        </w:rPr>
      </w:pPr>
    </w:p>
    <w:p w:rsidR="00B35065" w:rsidRPr="00B35065" w:rsidRDefault="00B35065" w:rsidP="00B35065">
      <w:pPr>
        <w:spacing w:after="200"/>
        <w:jc w:val="center"/>
        <w:rPr>
          <w:rFonts w:ascii="Times New Roman" w:hAnsi="Times New Roman"/>
          <w:b/>
          <w:sz w:val="20"/>
          <w:szCs w:val="20"/>
          <w:lang w:eastAsia="ar-SA"/>
        </w:rPr>
      </w:pPr>
    </w:p>
    <w:p w:rsidR="00B35065" w:rsidRDefault="00B35065">
      <w:pPr>
        <w:spacing w:after="200" w:line="276" w:lineRule="auto"/>
        <w:rPr>
          <w:rFonts w:ascii="Times New Roman" w:hAnsi="Times New Roman"/>
          <w:b/>
          <w:sz w:val="20"/>
          <w:szCs w:val="20"/>
          <w:lang w:eastAsia="ar-SA"/>
        </w:rPr>
      </w:pPr>
      <w:r>
        <w:rPr>
          <w:rFonts w:ascii="Times New Roman" w:hAnsi="Times New Roman"/>
          <w:b/>
          <w:sz w:val="20"/>
          <w:szCs w:val="20"/>
          <w:lang w:eastAsia="ar-SA"/>
        </w:rPr>
        <w:br w:type="page"/>
      </w:r>
    </w:p>
    <w:p w:rsidR="00B35065" w:rsidRPr="00B35065" w:rsidRDefault="00B35065" w:rsidP="00B35065">
      <w:pPr>
        <w:spacing w:after="200"/>
        <w:jc w:val="center"/>
        <w:rPr>
          <w:rFonts w:ascii="Times New Roman" w:hAnsi="Times New Roman"/>
          <w:b/>
          <w:sz w:val="20"/>
          <w:szCs w:val="20"/>
          <w:lang w:eastAsia="ar-SA"/>
        </w:rPr>
      </w:pPr>
      <w:r w:rsidRPr="00B35065">
        <w:rPr>
          <w:rFonts w:ascii="Times New Roman" w:hAnsi="Times New Roman"/>
          <w:b/>
          <w:sz w:val="20"/>
          <w:szCs w:val="20"/>
          <w:lang w:eastAsia="ar-SA"/>
        </w:rPr>
        <w:lastRenderedPageBreak/>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50"/>
        <w:gridCol w:w="3962"/>
        <w:gridCol w:w="2614"/>
      </w:tblGrid>
      <w:tr w:rsidR="00B35065" w:rsidRPr="00B35065" w:rsidTr="008A71CC">
        <w:trPr>
          <w:trHeight w:val="270"/>
        </w:trPr>
        <w:tc>
          <w:tcPr>
            <w:tcW w:w="2950" w:type="dxa"/>
            <w:shd w:val="clear" w:color="auto" w:fill="auto"/>
          </w:tcPr>
          <w:p w:rsidR="00B35065" w:rsidRPr="00B35065" w:rsidRDefault="00B35065" w:rsidP="00B35065">
            <w:pPr>
              <w:rPr>
                <w:rFonts w:ascii="Times New Roman" w:eastAsia="Calibri" w:hAnsi="Times New Roman"/>
                <w:sz w:val="20"/>
                <w:szCs w:val="20"/>
                <w:lang w:eastAsia="ar-SA"/>
              </w:rPr>
            </w:pPr>
            <w:r w:rsidRPr="00B35065">
              <w:rPr>
                <w:rFonts w:ascii="Times New Roman" w:eastAsia="Calibri" w:hAnsi="Times New Roman"/>
                <w:sz w:val="20"/>
                <w:szCs w:val="20"/>
                <w:lang w:eastAsia="ar-SA"/>
              </w:rPr>
              <w:t xml:space="preserve">СОГЛАСОВАНО </w:t>
            </w:r>
          </w:p>
          <w:p w:rsidR="00B35065" w:rsidRPr="00B35065" w:rsidRDefault="00B35065" w:rsidP="00B35065">
            <w:pPr>
              <w:rPr>
                <w:rFonts w:ascii="Times New Roman" w:eastAsia="Calibri" w:hAnsi="Times New Roman"/>
                <w:sz w:val="20"/>
                <w:szCs w:val="20"/>
                <w:lang w:eastAsia="ar-SA"/>
              </w:rPr>
            </w:pPr>
            <w:r w:rsidRPr="00B35065">
              <w:rPr>
                <w:rFonts w:ascii="Times New Roman" w:eastAsia="Calibri" w:hAnsi="Times New Roman"/>
                <w:sz w:val="20"/>
                <w:szCs w:val="20"/>
                <w:lang w:eastAsia="ar-SA"/>
              </w:rPr>
              <w:t xml:space="preserve">на заседании цикловой комиссии </w:t>
            </w:r>
            <w:r w:rsidRPr="00B35065">
              <w:rPr>
                <w:rFonts w:ascii="Times New Roman" w:eastAsia="Calibri" w:hAnsi="Times New Roman"/>
                <w:sz w:val="20"/>
                <w:szCs w:val="20"/>
                <w:lang w:eastAsia="ar-SA"/>
              </w:rPr>
              <w:br/>
              <w:t xml:space="preserve">математических и естественнонаучных дисциплин </w:t>
            </w:r>
          </w:p>
          <w:p w:rsidR="00B35065" w:rsidRPr="00B35065" w:rsidRDefault="00B35065" w:rsidP="00B35065">
            <w:pPr>
              <w:rPr>
                <w:rFonts w:ascii="Times New Roman" w:eastAsia="Calibri" w:hAnsi="Times New Roman"/>
                <w:sz w:val="20"/>
                <w:szCs w:val="20"/>
                <w:lang w:eastAsia="ar-SA"/>
              </w:rPr>
            </w:pPr>
          </w:p>
          <w:p w:rsidR="00B35065" w:rsidRPr="00B35065" w:rsidRDefault="00B35065" w:rsidP="00B35065">
            <w:pPr>
              <w:rPr>
                <w:rFonts w:ascii="Times New Roman" w:eastAsia="Calibri" w:hAnsi="Times New Roman"/>
                <w:sz w:val="20"/>
                <w:szCs w:val="20"/>
                <w:lang w:eastAsia="ar-SA"/>
              </w:rPr>
            </w:pPr>
            <w:r w:rsidRPr="00B35065">
              <w:rPr>
                <w:rFonts w:ascii="Times New Roman" w:eastAsia="Calibri" w:hAnsi="Times New Roman"/>
                <w:sz w:val="20"/>
                <w:szCs w:val="20"/>
              </w:rPr>
              <w:t xml:space="preserve">Протокол №   </w:t>
            </w:r>
            <w:proofErr w:type="gramStart"/>
            <w:r w:rsidRPr="00B35065">
              <w:rPr>
                <w:rFonts w:ascii="Times New Roman" w:eastAsia="Calibri" w:hAnsi="Times New Roman"/>
                <w:sz w:val="20"/>
                <w:szCs w:val="20"/>
              </w:rPr>
              <w:t>от</w:t>
            </w:r>
            <w:proofErr w:type="gramEnd"/>
            <w:r w:rsidRPr="00B35065">
              <w:rPr>
                <w:rFonts w:ascii="Times New Roman" w:eastAsia="Calibri" w:hAnsi="Times New Roman"/>
                <w:sz w:val="20"/>
                <w:szCs w:val="20"/>
              </w:rPr>
              <w:t xml:space="preserve"> </w:t>
            </w:r>
          </w:p>
          <w:p w:rsidR="00B35065" w:rsidRPr="00B35065" w:rsidRDefault="00B35065" w:rsidP="00B35065">
            <w:pPr>
              <w:rPr>
                <w:rFonts w:ascii="Times New Roman" w:eastAsia="Calibri" w:hAnsi="Times New Roman"/>
                <w:sz w:val="20"/>
                <w:szCs w:val="20"/>
                <w:lang w:eastAsia="ar-SA"/>
              </w:rPr>
            </w:pPr>
            <w:r w:rsidRPr="00B35065">
              <w:rPr>
                <w:rFonts w:ascii="Times New Roman" w:eastAsia="Calibri" w:hAnsi="Times New Roman"/>
                <w:sz w:val="20"/>
                <w:szCs w:val="20"/>
                <w:lang w:eastAsia="ar-SA"/>
              </w:rPr>
              <w:t>Председатель ЦК</w:t>
            </w:r>
          </w:p>
          <w:p w:rsidR="00B35065" w:rsidRPr="00B35065" w:rsidRDefault="00B35065" w:rsidP="00B35065">
            <w:pPr>
              <w:rPr>
                <w:rFonts w:ascii="Times New Roman" w:eastAsia="Calibri" w:hAnsi="Times New Roman"/>
                <w:sz w:val="20"/>
                <w:szCs w:val="20"/>
                <w:u w:val="single"/>
                <w:lang w:eastAsia="ar-SA"/>
              </w:rPr>
            </w:pPr>
            <w:r w:rsidRPr="00B35065">
              <w:rPr>
                <w:rFonts w:ascii="Times New Roman" w:eastAsia="Calibri" w:hAnsi="Times New Roman"/>
                <w:sz w:val="20"/>
                <w:szCs w:val="20"/>
                <w:lang w:eastAsia="ar-SA"/>
              </w:rPr>
              <w:t>_______/</w:t>
            </w:r>
            <w:r w:rsidRPr="00B35065">
              <w:rPr>
                <w:rFonts w:ascii="Times New Roman" w:eastAsia="Calibri" w:hAnsi="Times New Roman"/>
                <w:sz w:val="20"/>
                <w:szCs w:val="20"/>
                <w:u w:val="single"/>
                <w:lang w:eastAsia="ar-SA"/>
              </w:rPr>
              <w:t xml:space="preserve"> Э.Ю. Кувшинова</w:t>
            </w:r>
          </w:p>
        </w:tc>
        <w:tc>
          <w:tcPr>
            <w:tcW w:w="3962" w:type="dxa"/>
            <w:shd w:val="clear" w:color="auto" w:fill="auto"/>
          </w:tcPr>
          <w:p w:rsidR="00B35065" w:rsidRPr="00B35065" w:rsidRDefault="00B35065" w:rsidP="00B35065">
            <w:pPr>
              <w:jc w:val="center"/>
              <w:rPr>
                <w:rFonts w:ascii="Times New Roman" w:hAnsi="Times New Roman"/>
                <w:sz w:val="20"/>
                <w:szCs w:val="20"/>
                <w:lang w:eastAsia="ar-SA"/>
              </w:rPr>
            </w:pPr>
            <w:r w:rsidRPr="00B35065">
              <w:rPr>
                <w:rFonts w:ascii="Times New Roman" w:hAnsi="Times New Roman"/>
                <w:sz w:val="20"/>
                <w:szCs w:val="20"/>
                <w:lang w:eastAsia="ar-SA"/>
              </w:rPr>
              <w:t xml:space="preserve">Дифференцированный зачет </w:t>
            </w:r>
          </w:p>
          <w:p w:rsidR="00B35065" w:rsidRPr="00B35065" w:rsidRDefault="00B35065" w:rsidP="00B35065">
            <w:pPr>
              <w:jc w:val="center"/>
              <w:rPr>
                <w:rFonts w:eastAsia="Calibri"/>
                <w:b/>
                <w:sz w:val="20"/>
                <w:szCs w:val="20"/>
                <w:lang w:eastAsia="ru-RU"/>
              </w:rPr>
            </w:pPr>
            <w:r w:rsidRPr="00B35065">
              <w:rPr>
                <w:rFonts w:ascii="Times New Roman" w:eastAsia="Calibri" w:hAnsi="Times New Roman"/>
                <w:sz w:val="20"/>
                <w:szCs w:val="20"/>
                <w:lang w:eastAsia="ar-SA"/>
              </w:rPr>
              <w:t xml:space="preserve"> по </w:t>
            </w:r>
            <w:r w:rsidRPr="00B35065">
              <w:rPr>
                <w:rFonts w:ascii="Times New Roman" w:eastAsia="Calibri" w:hAnsi="Times New Roman"/>
                <w:sz w:val="20"/>
                <w:szCs w:val="20"/>
                <w:lang w:eastAsia="ru-RU"/>
              </w:rPr>
              <w:t>ООД.12 Химия</w:t>
            </w:r>
          </w:p>
          <w:p w:rsidR="00B35065" w:rsidRPr="00B35065" w:rsidRDefault="00B35065" w:rsidP="00B35065">
            <w:pPr>
              <w:jc w:val="center"/>
              <w:rPr>
                <w:rFonts w:ascii="Times New Roman" w:eastAsia="Calibri" w:hAnsi="Times New Roman"/>
                <w:sz w:val="20"/>
                <w:szCs w:val="20"/>
                <w:lang w:eastAsia="ar-SA"/>
              </w:rPr>
            </w:pPr>
          </w:p>
          <w:p w:rsidR="00B35065" w:rsidRPr="00B35065" w:rsidRDefault="00B35065" w:rsidP="00B35065">
            <w:pPr>
              <w:jc w:val="center"/>
              <w:rPr>
                <w:rFonts w:ascii="Times New Roman" w:eastAsia="Calibri" w:hAnsi="Times New Roman"/>
                <w:sz w:val="20"/>
                <w:szCs w:val="20"/>
                <w:lang w:eastAsia="ar-SA"/>
              </w:rPr>
            </w:pPr>
            <w:r w:rsidRPr="00B35065">
              <w:rPr>
                <w:rFonts w:ascii="Times New Roman" w:eastAsia="Calibri" w:hAnsi="Times New Roman"/>
                <w:sz w:val="20"/>
                <w:szCs w:val="20"/>
                <w:lang w:eastAsia="ar-SA"/>
              </w:rPr>
              <w:t>Специальность</w:t>
            </w:r>
          </w:p>
          <w:p w:rsidR="00B35065" w:rsidRPr="00B35065" w:rsidRDefault="00B35065" w:rsidP="00B35065">
            <w:pPr>
              <w:jc w:val="center"/>
              <w:rPr>
                <w:rFonts w:ascii="Times New Roman" w:hAnsi="Times New Roman"/>
                <w:sz w:val="20"/>
                <w:szCs w:val="20"/>
                <w:lang w:eastAsia="ru-RU"/>
              </w:rPr>
            </w:pPr>
            <w:r>
              <w:rPr>
                <w:rFonts w:ascii="Times New Roman" w:hAnsi="Times New Roman"/>
                <w:sz w:val="20"/>
                <w:szCs w:val="20"/>
                <w:lang w:eastAsia="ru-RU"/>
              </w:rPr>
              <w:t>38.02.03 Операционная деятельность в логистике</w:t>
            </w:r>
          </w:p>
          <w:p w:rsidR="00B35065" w:rsidRPr="00B35065" w:rsidRDefault="00B35065" w:rsidP="00B35065">
            <w:pPr>
              <w:jc w:val="center"/>
              <w:rPr>
                <w:rFonts w:ascii="Times New Roman" w:eastAsia="Calibri" w:hAnsi="Times New Roman"/>
                <w:sz w:val="20"/>
                <w:szCs w:val="20"/>
                <w:lang w:eastAsia="ar-SA"/>
              </w:rPr>
            </w:pPr>
            <w:r w:rsidRPr="00B35065">
              <w:rPr>
                <w:rFonts w:ascii="Times New Roman" w:eastAsia="Calibri" w:hAnsi="Times New Roman"/>
                <w:sz w:val="20"/>
                <w:szCs w:val="20"/>
                <w:lang w:eastAsia="ar-SA"/>
              </w:rPr>
              <w:t xml:space="preserve">Курс </w:t>
            </w:r>
            <w:r w:rsidRPr="00B35065">
              <w:rPr>
                <w:rFonts w:ascii="Times New Roman" w:eastAsia="Calibri" w:hAnsi="Times New Roman"/>
                <w:sz w:val="20"/>
                <w:szCs w:val="20"/>
                <w:lang w:val="en-US" w:eastAsia="ar-SA"/>
              </w:rPr>
              <w:t>I</w:t>
            </w:r>
            <w:r w:rsidRPr="00B35065">
              <w:rPr>
                <w:rFonts w:ascii="Times New Roman" w:eastAsia="Calibri" w:hAnsi="Times New Roman"/>
                <w:sz w:val="20"/>
                <w:szCs w:val="20"/>
                <w:lang w:eastAsia="ar-SA"/>
              </w:rPr>
              <w:t xml:space="preserve">  Группы </w:t>
            </w:r>
            <w:r>
              <w:rPr>
                <w:rFonts w:ascii="Times New Roman" w:eastAsia="Calibri" w:hAnsi="Times New Roman"/>
                <w:sz w:val="20"/>
                <w:szCs w:val="20"/>
                <w:lang w:eastAsia="ar-SA"/>
              </w:rPr>
              <w:t>Лк-11</w:t>
            </w:r>
          </w:p>
          <w:p w:rsidR="00B35065" w:rsidRPr="00B35065" w:rsidRDefault="00B35065" w:rsidP="00B35065">
            <w:pPr>
              <w:rPr>
                <w:rFonts w:ascii="Times New Roman" w:eastAsia="Calibri" w:hAnsi="Times New Roman"/>
                <w:sz w:val="20"/>
                <w:szCs w:val="20"/>
                <w:lang w:eastAsia="ar-SA"/>
              </w:rPr>
            </w:pPr>
          </w:p>
        </w:tc>
        <w:tc>
          <w:tcPr>
            <w:tcW w:w="2614" w:type="dxa"/>
            <w:shd w:val="clear" w:color="auto" w:fill="auto"/>
          </w:tcPr>
          <w:p w:rsidR="00B35065" w:rsidRPr="00B35065" w:rsidRDefault="00B35065" w:rsidP="00B35065">
            <w:pPr>
              <w:spacing w:line="360" w:lineRule="auto"/>
              <w:rPr>
                <w:rFonts w:ascii="Times New Roman" w:eastAsia="Calibri" w:hAnsi="Times New Roman"/>
                <w:sz w:val="20"/>
                <w:szCs w:val="20"/>
                <w:lang w:eastAsia="ar-SA"/>
              </w:rPr>
            </w:pPr>
            <w:r w:rsidRPr="00B35065">
              <w:rPr>
                <w:rFonts w:ascii="Times New Roman" w:eastAsia="Calibri" w:hAnsi="Times New Roman"/>
                <w:sz w:val="20"/>
                <w:szCs w:val="20"/>
                <w:lang w:eastAsia="ar-SA"/>
              </w:rPr>
              <w:t>УТВЕРЖДАЮ</w:t>
            </w:r>
          </w:p>
          <w:p w:rsidR="00B35065" w:rsidRPr="00B35065" w:rsidRDefault="00B35065" w:rsidP="00B35065">
            <w:pPr>
              <w:spacing w:line="360" w:lineRule="auto"/>
              <w:jc w:val="right"/>
              <w:rPr>
                <w:rFonts w:ascii="Times New Roman" w:eastAsia="Calibri" w:hAnsi="Times New Roman"/>
                <w:sz w:val="20"/>
                <w:szCs w:val="20"/>
                <w:lang w:eastAsia="ar-SA"/>
              </w:rPr>
            </w:pPr>
            <w:r w:rsidRPr="00B35065">
              <w:rPr>
                <w:rFonts w:ascii="Times New Roman" w:eastAsia="Calibri" w:hAnsi="Times New Roman"/>
                <w:sz w:val="20"/>
                <w:szCs w:val="20"/>
                <w:lang w:eastAsia="ar-SA"/>
              </w:rPr>
              <w:t>Зам. директора по УР</w:t>
            </w:r>
          </w:p>
          <w:p w:rsidR="00B35065" w:rsidRPr="00B35065" w:rsidRDefault="00B35065" w:rsidP="00B35065">
            <w:pPr>
              <w:spacing w:line="360" w:lineRule="auto"/>
              <w:jc w:val="right"/>
              <w:rPr>
                <w:rFonts w:ascii="Times New Roman" w:eastAsia="Calibri" w:hAnsi="Times New Roman"/>
                <w:sz w:val="20"/>
                <w:szCs w:val="20"/>
                <w:lang w:eastAsia="ar-SA"/>
              </w:rPr>
            </w:pPr>
            <w:r w:rsidRPr="00B35065">
              <w:rPr>
                <w:rFonts w:ascii="Times New Roman" w:eastAsia="Calibri" w:hAnsi="Times New Roman"/>
                <w:sz w:val="20"/>
                <w:szCs w:val="20"/>
                <w:lang w:eastAsia="ar-SA"/>
              </w:rPr>
              <w:t>____/</w:t>
            </w:r>
            <w:proofErr w:type="spellStart"/>
            <w:r w:rsidRPr="00B35065">
              <w:rPr>
                <w:rFonts w:ascii="Times New Roman" w:eastAsia="Calibri" w:hAnsi="Times New Roman"/>
                <w:sz w:val="20"/>
                <w:szCs w:val="20"/>
                <w:lang w:eastAsia="ar-SA"/>
              </w:rPr>
              <w:t>И.Н.Николаева</w:t>
            </w:r>
            <w:proofErr w:type="spellEnd"/>
          </w:p>
          <w:p w:rsidR="00B35065" w:rsidRPr="00B35065" w:rsidRDefault="00B35065" w:rsidP="00B35065">
            <w:pPr>
              <w:spacing w:line="360" w:lineRule="auto"/>
              <w:jc w:val="right"/>
              <w:rPr>
                <w:rFonts w:ascii="Times New Roman" w:eastAsia="Calibri" w:hAnsi="Times New Roman"/>
                <w:sz w:val="20"/>
                <w:szCs w:val="20"/>
                <w:lang w:eastAsia="ar-SA"/>
              </w:rPr>
            </w:pPr>
            <w:r w:rsidRPr="00B35065">
              <w:rPr>
                <w:rFonts w:ascii="Times New Roman" w:eastAsia="Calibri" w:hAnsi="Times New Roman"/>
                <w:sz w:val="20"/>
                <w:szCs w:val="20"/>
                <w:lang w:eastAsia="ar-SA"/>
              </w:rPr>
              <w:t xml:space="preserve">_____________ </w:t>
            </w:r>
            <w:r w:rsidRPr="00B35065">
              <w:rPr>
                <w:rFonts w:ascii="Times New Roman" w:eastAsia="Calibri" w:hAnsi="Times New Roman"/>
                <w:sz w:val="20"/>
                <w:szCs w:val="20"/>
                <w:u w:val="single"/>
                <w:lang w:eastAsia="ar-SA"/>
              </w:rPr>
              <w:t>____</w:t>
            </w:r>
            <w:proofErr w:type="gramStart"/>
            <w:r w:rsidRPr="00B35065">
              <w:rPr>
                <w:rFonts w:ascii="Times New Roman" w:eastAsia="Calibri" w:hAnsi="Times New Roman"/>
                <w:sz w:val="20"/>
                <w:szCs w:val="20"/>
                <w:u w:val="single"/>
                <w:lang w:eastAsia="ar-SA"/>
              </w:rPr>
              <w:t>г</w:t>
            </w:r>
            <w:proofErr w:type="gramEnd"/>
            <w:r w:rsidRPr="00B35065">
              <w:rPr>
                <w:rFonts w:ascii="Times New Roman" w:eastAsia="Calibri" w:hAnsi="Times New Roman"/>
                <w:sz w:val="20"/>
                <w:szCs w:val="20"/>
                <w:u w:val="single"/>
                <w:lang w:eastAsia="ar-SA"/>
              </w:rPr>
              <w:t>.</w:t>
            </w:r>
          </w:p>
        </w:tc>
      </w:tr>
    </w:tbl>
    <w:p w:rsidR="00B35065" w:rsidRPr="00B35065" w:rsidRDefault="00B35065" w:rsidP="00B35065">
      <w:pPr>
        <w:jc w:val="both"/>
        <w:rPr>
          <w:rFonts w:ascii="Times New Roman" w:hAnsi="Times New Roman"/>
          <w:sz w:val="20"/>
          <w:szCs w:val="20"/>
          <w:lang w:eastAsia="ru-RU"/>
        </w:rPr>
      </w:pPr>
    </w:p>
    <w:p w:rsidR="00B35065" w:rsidRPr="00B35065" w:rsidRDefault="00B35065" w:rsidP="00B35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sz w:val="20"/>
          <w:szCs w:val="20"/>
          <w:lang w:eastAsia="ar-SA"/>
        </w:rPr>
      </w:pPr>
      <w:r w:rsidRPr="00B35065">
        <w:rPr>
          <w:rFonts w:ascii="Times New Roman" w:hAnsi="Times New Roman"/>
          <w:b/>
          <w:sz w:val="20"/>
          <w:szCs w:val="20"/>
          <w:lang w:eastAsia="ar-SA"/>
        </w:rPr>
        <w:t>Вариант 3</w:t>
      </w:r>
    </w:p>
    <w:p w:rsidR="00B35065" w:rsidRPr="00B35065" w:rsidRDefault="00B35065" w:rsidP="00B35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sz w:val="20"/>
          <w:szCs w:val="20"/>
          <w:lang w:eastAsia="ar-SA"/>
        </w:rPr>
      </w:pPr>
      <w:r w:rsidRPr="00B35065">
        <w:rPr>
          <w:rFonts w:ascii="Times New Roman" w:hAnsi="Times New Roman"/>
          <w:sz w:val="20"/>
          <w:szCs w:val="20"/>
          <w:lang w:eastAsia="ar-SA"/>
        </w:rPr>
        <w:t>Инструкция.  Внимательно прочитайте задания и письменно ответьте на вопросы.</w:t>
      </w:r>
    </w:p>
    <w:p w:rsidR="00B35065" w:rsidRPr="00B35065" w:rsidRDefault="00B35065" w:rsidP="00B35065">
      <w:pPr>
        <w:jc w:val="both"/>
        <w:rPr>
          <w:rFonts w:ascii="Times New Roman" w:hAnsi="Times New Roman"/>
          <w:b/>
          <w:sz w:val="20"/>
          <w:szCs w:val="20"/>
          <w:lang w:eastAsia="ar-SA"/>
        </w:rPr>
      </w:pP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1)Общая характеристика и физико-химические свойства неметаллов</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2)Химические свойства оксидов, оснований, кислот, солей</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3)Идентификация неорганических веществ</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 xml:space="preserve">4)Теория </w:t>
      </w:r>
      <w:proofErr w:type="spellStart"/>
      <w:r w:rsidRPr="00B35065">
        <w:rPr>
          <w:rFonts w:ascii="Times New Roman" w:eastAsia="Calibri" w:hAnsi="Times New Roman"/>
          <w:color w:val="000000"/>
        </w:rPr>
        <w:t>А.М.Бутлерова</w:t>
      </w:r>
      <w:proofErr w:type="spellEnd"/>
      <w:r w:rsidRPr="00B35065">
        <w:rPr>
          <w:rFonts w:ascii="Times New Roman" w:eastAsia="Calibri" w:hAnsi="Times New Roman"/>
          <w:color w:val="000000"/>
        </w:rPr>
        <w:t>. Изомерия и изомеры</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5)</w:t>
      </w:r>
      <w:proofErr w:type="spellStart"/>
      <w:r w:rsidRPr="00B35065">
        <w:rPr>
          <w:rFonts w:ascii="Times New Roman" w:eastAsia="Calibri" w:hAnsi="Times New Roman"/>
          <w:color w:val="000000"/>
        </w:rPr>
        <w:t>Алканы</w:t>
      </w:r>
      <w:proofErr w:type="spellEnd"/>
      <w:r w:rsidRPr="00B35065">
        <w:rPr>
          <w:rFonts w:ascii="Times New Roman" w:eastAsia="Calibri" w:hAnsi="Times New Roman"/>
          <w:color w:val="000000"/>
        </w:rPr>
        <w:t>. Гомологический ряд, номенклатура, свойства, получение, применение</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6)</w:t>
      </w:r>
      <w:proofErr w:type="spellStart"/>
      <w:r w:rsidRPr="00B35065">
        <w:rPr>
          <w:rFonts w:ascii="Times New Roman" w:eastAsia="Calibri" w:hAnsi="Times New Roman"/>
          <w:color w:val="000000"/>
        </w:rPr>
        <w:t>Алкены</w:t>
      </w:r>
      <w:proofErr w:type="spellEnd"/>
      <w:r w:rsidRPr="00B35065">
        <w:rPr>
          <w:rFonts w:ascii="Times New Roman" w:eastAsia="Calibri" w:hAnsi="Times New Roman"/>
          <w:color w:val="000000"/>
        </w:rPr>
        <w:t>. Гомологический ряд, номенклатура, свойства, получение, применение</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7)</w:t>
      </w:r>
      <w:proofErr w:type="spellStart"/>
      <w:r w:rsidRPr="00B35065">
        <w:rPr>
          <w:rFonts w:ascii="Times New Roman" w:eastAsia="Calibri" w:hAnsi="Times New Roman"/>
          <w:color w:val="000000"/>
        </w:rPr>
        <w:t>Алкины</w:t>
      </w:r>
      <w:proofErr w:type="spellEnd"/>
      <w:r w:rsidRPr="00B35065">
        <w:rPr>
          <w:rFonts w:ascii="Times New Roman" w:eastAsia="Calibri" w:hAnsi="Times New Roman"/>
          <w:color w:val="000000"/>
        </w:rPr>
        <w:t>. Гомологический ряд, номенклатура, свойства, получение, применение</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8)Арены. Гомологический ряд, номенклатура, свойства, получение, применение</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9)Спирты. Гомологический ряд, номенклатура, свойства, получение, применение</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10)Фенолы. Гомологический ряд, номенклатура, свойства, получение, применение</w:t>
      </w:r>
    </w:p>
    <w:p w:rsidR="00B35065" w:rsidRPr="00B35065" w:rsidRDefault="00B35065" w:rsidP="00B35065">
      <w:pPr>
        <w:jc w:val="both"/>
        <w:rPr>
          <w:rFonts w:ascii="Times New Roman" w:hAnsi="Times New Roman"/>
          <w:b/>
          <w:sz w:val="20"/>
          <w:szCs w:val="20"/>
          <w:lang w:eastAsia="ar-SA"/>
        </w:rPr>
      </w:pPr>
    </w:p>
    <w:p w:rsidR="00B35065" w:rsidRPr="00B35065" w:rsidRDefault="00B35065" w:rsidP="00B35065">
      <w:pPr>
        <w:spacing w:after="200"/>
        <w:jc w:val="center"/>
        <w:rPr>
          <w:rFonts w:ascii="Times New Roman" w:hAnsi="Times New Roman"/>
          <w:b/>
          <w:sz w:val="20"/>
          <w:szCs w:val="20"/>
          <w:lang w:eastAsia="ar-SA"/>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021B85" w:rsidRDefault="00021B85" w:rsidP="00BF662F">
      <w:pPr>
        <w:tabs>
          <w:tab w:val="left" w:pos="1152"/>
        </w:tabs>
        <w:rPr>
          <w:rFonts w:ascii="Times New Roman" w:hAnsi="Times New Roman"/>
        </w:rPr>
      </w:pPr>
    </w:p>
    <w:sectPr w:rsidR="00021B85" w:rsidSect="00B119F4">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6A4A" w:rsidRDefault="00F86A4A" w:rsidP="009F6EF6">
      <w:r>
        <w:separator/>
      </w:r>
    </w:p>
  </w:endnote>
  <w:endnote w:type="continuationSeparator" w:id="0">
    <w:p w:rsidR="00F86A4A" w:rsidRDefault="00F86A4A" w:rsidP="009F6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Liberation Serif">
    <w:altName w:val="Times New Roman"/>
    <w:charset w:val="CC"/>
    <w:family w:val="roman"/>
    <w:pitch w:val="variable"/>
    <w:sig w:usb0="00000001" w:usb1="500078FB" w:usb2="00000000" w:usb3="00000000" w:csb0="0000009F" w:csb1="00000000"/>
  </w:font>
  <w:font w:name="NSimSun">
    <w:panose1 w:val="02010609030101010101"/>
    <w:charset w:val="86"/>
    <w:family w:val="modern"/>
    <w:pitch w:val="fixed"/>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9701086"/>
      <w:docPartObj>
        <w:docPartGallery w:val="Page Numbers (Bottom of Page)"/>
        <w:docPartUnique/>
      </w:docPartObj>
    </w:sdtPr>
    <w:sdtEndPr/>
    <w:sdtContent>
      <w:p w:rsidR="003D40D4" w:rsidRDefault="003D40D4">
        <w:pPr>
          <w:pStyle w:val="af7"/>
          <w:jc w:val="center"/>
        </w:pPr>
        <w:r>
          <w:fldChar w:fldCharType="begin"/>
        </w:r>
        <w:r>
          <w:instrText>PAGE   \* MERGEFORMAT</w:instrText>
        </w:r>
        <w:r>
          <w:fldChar w:fldCharType="separate"/>
        </w:r>
        <w:r w:rsidR="00F9341B">
          <w:rPr>
            <w:noProof/>
          </w:rPr>
          <w:t>2</w:t>
        </w:r>
        <w:r>
          <w:fldChar w:fldCharType="end"/>
        </w:r>
      </w:p>
    </w:sdtContent>
  </w:sdt>
  <w:p w:rsidR="003D40D4" w:rsidRDefault="003D40D4">
    <w:pPr>
      <w:pStyle w:val="af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6A4A" w:rsidRDefault="00F86A4A" w:rsidP="009F6EF6">
      <w:r>
        <w:separator/>
      </w:r>
    </w:p>
  </w:footnote>
  <w:footnote w:type="continuationSeparator" w:id="0">
    <w:p w:rsidR="00F86A4A" w:rsidRDefault="00F86A4A" w:rsidP="009F6E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153"/>
        </w:tabs>
        <w:ind w:left="153" w:hanging="360"/>
      </w:pPr>
      <w:rPr>
        <w:rFonts w:ascii="Symbol" w:hAnsi="Symbol"/>
      </w:rPr>
    </w:lvl>
  </w:abstractNum>
  <w:abstractNum w:abstractNumId="1">
    <w:nsid w:val="0A3673A9"/>
    <w:multiLevelType w:val="hybridMultilevel"/>
    <w:tmpl w:val="EE7816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nsid w:val="0F6704F8"/>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
    <w:nsid w:val="1BF94A87"/>
    <w:multiLevelType w:val="hybridMultilevel"/>
    <w:tmpl w:val="2E2E140C"/>
    <w:lvl w:ilvl="0" w:tplc="030094D4">
      <w:start w:val="1"/>
      <w:numFmt w:val="decimal"/>
      <w:lvlText w:val="%1."/>
      <w:lvlJc w:val="left"/>
      <w:pPr>
        <w:ind w:left="540" w:hanging="360"/>
      </w:pPr>
    </w:lvl>
    <w:lvl w:ilvl="1" w:tplc="04190019">
      <w:start w:val="1"/>
      <w:numFmt w:val="lowerLetter"/>
      <w:lvlText w:val="%2."/>
      <w:lvlJc w:val="left"/>
      <w:pPr>
        <w:ind w:left="1260" w:hanging="360"/>
      </w:pPr>
    </w:lvl>
    <w:lvl w:ilvl="2" w:tplc="0419001B">
      <w:start w:val="1"/>
      <w:numFmt w:val="lowerRoman"/>
      <w:lvlText w:val="%3."/>
      <w:lvlJc w:val="right"/>
      <w:pPr>
        <w:ind w:left="1980" w:hanging="180"/>
      </w:pPr>
    </w:lvl>
    <w:lvl w:ilvl="3" w:tplc="0419000F">
      <w:start w:val="1"/>
      <w:numFmt w:val="decimal"/>
      <w:lvlText w:val="%4."/>
      <w:lvlJc w:val="left"/>
      <w:pPr>
        <w:ind w:left="2700" w:hanging="360"/>
      </w:pPr>
    </w:lvl>
    <w:lvl w:ilvl="4" w:tplc="04190019">
      <w:start w:val="1"/>
      <w:numFmt w:val="lowerLetter"/>
      <w:lvlText w:val="%5."/>
      <w:lvlJc w:val="left"/>
      <w:pPr>
        <w:ind w:left="3420" w:hanging="360"/>
      </w:pPr>
    </w:lvl>
    <w:lvl w:ilvl="5" w:tplc="0419001B">
      <w:start w:val="1"/>
      <w:numFmt w:val="lowerRoman"/>
      <w:lvlText w:val="%6."/>
      <w:lvlJc w:val="right"/>
      <w:pPr>
        <w:ind w:left="4140" w:hanging="180"/>
      </w:pPr>
    </w:lvl>
    <w:lvl w:ilvl="6" w:tplc="0419000F">
      <w:start w:val="1"/>
      <w:numFmt w:val="decimal"/>
      <w:lvlText w:val="%7."/>
      <w:lvlJc w:val="left"/>
      <w:pPr>
        <w:ind w:left="4860" w:hanging="360"/>
      </w:pPr>
    </w:lvl>
    <w:lvl w:ilvl="7" w:tplc="04190019">
      <w:start w:val="1"/>
      <w:numFmt w:val="lowerLetter"/>
      <w:lvlText w:val="%8."/>
      <w:lvlJc w:val="left"/>
      <w:pPr>
        <w:ind w:left="5580" w:hanging="360"/>
      </w:pPr>
    </w:lvl>
    <w:lvl w:ilvl="8" w:tplc="0419001B">
      <w:start w:val="1"/>
      <w:numFmt w:val="lowerRoman"/>
      <w:lvlText w:val="%9."/>
      <w:lvlJc w:val="right"/>
      <w:pPr>
        <w:ind w:left="6300" w:hanging="180"/>
      </w:pPr>
    </w:lvl>
  </w:abstractNum>
  <w:abstractNum w:abstractNumId="4">
    <w:nsid w:val="1EF54AF4"/>
    <w:multiLevelType w:val="hybridMultilevel"/>
    <w:tmpl w:val="7E08590C"/>
    <w:lvl w:ilvl="0" w:tplc="2182B8C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nsid w:val="2292040B"/>
    <w:multiLevelType w:val="hybridMultilevel"/>
    <w:tmpl w:val="A2A2C8A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6">
    <w:nsid w:val="2447678E"/>
    <w:multiLevelType w:val="hybridMultilevel"/>
    <w:tmpl w:val="7C9E5A84"/>
    <w:lvl w:ilvl="0" w:tplc="E918000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7">
    <w:nsid w:val="2BDB2A31"/>
    <w:multiLevelType w:val="hybridMultilevel"/>
    <w:tmpl w:val="9DD2092A"/>
    <w:lvl w:ilvl="0" w:tplc="EFC26D2A">
      <w:start w:val="1"/>
      <w:numFmt w:val="decimal"/>
      <w:lvlText w:val="%1."/>
      <w:lvlJc w:val="left"/>
      <w:pPr>
        <w:tabs>
          <w:tab w:val="num" w:pos="786"/>
        </w:tabs>
        <w:ind w:left="786"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8">
    <w:nsid w:val="2D4568B5"/>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9">
    <w:nsid w:val="326E6471"/>
    <w:multiLevelType w:val="hybridMultilevel"/>
    <w:tmpl w:val="D93A0B8E"/>
    <w:lvl w:ilvl="0" w:tplc="BEB01BBE">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0">
    <w:nsid w:val="34EF0511"/>
    <w:multiLevelType w:val="hybridMultilevel"/>
    <w:tmpl w:val="0ACEFB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8B63E6A"/>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2">
    <w:nsid w:val="4C661809"/>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3">
    <w:nsid w:val="4E4C045B"/>
    <w:multiLevelType w:val="hybridMultilevel"/>
    <w:tmpl w:val="B2B451E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4">
    <w:nsid w:val="4F181123"/>
    <w:multiLevelType w:val="hybridMultilevel"/>
    <w:tmpl w:val="EE7816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nsid w:val="50824D22"/>
    <w:multiLevelType w:val="hybridMultilevel"/>
    <w:tmpl w:val="A0B4A75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6">
    <w:nsid w:val="525E29D8"/>
    <w:multiLevelType w:val="hybridMultilevel"/>
    <w:tmpl w:val="E59058B6"/>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7">
    <w:nsid w:val="5614740B"/>
    <w:multiLevelType w:val="hybridMultilevel"/>
    <w:tmpl w:val="82F42DDE"/>
    <w:lvl w:ilvl="0" w:tplc="1C48665A">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8">
    <w:nsid w:val="57F80146"/>
    <w:multiLevelType w:val="hybridMultilevel"/>
    <w:tmpl w:val="25E88C60"/>
    <w:lvl w:ilvl="0" w:tplc="AEEAE150">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9">
    <w:nsid w:val="590C78B8"/>
    <w:multiLevelType w:val="hybridMultilevel"/>
    <w:tmpl w:val="E38ABAE8"/>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0">
    <w:nsid w:val="636D145D"/>
    <w:multiLevelType w:val="hybridMultilevel"/>
    <w:tmpl w:val="E4A2DAE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1">
    <w:nsid w:val="642932E6"/>
    <w:multiLevelType w:val="hybridMultilevel"/>
    <w:tmpl w:val="D4647B7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65954785"/>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3">
    <w:nsid w:val="69327557"/>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4">
    <w:nsid w:val="6ADE1856"/>
    <w:multiLevelType w:val="hybridMultilevel"/>
    <w:tmpl w:val="826CD8EC"/>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5">
    <w:nsid w:val="6D720368"/>
    <w:multiLevelType w:val="hybridMultilevel"/>
    <w:tmpl w:val="EE7816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6">
    <w:nsid w:val="6DD266D1"/>
    <w:multiLevelType w:val="hybridMultilevel"/>
    <w:tmpl w:val="6910EBF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7">
    <w:nsid w:val="7B2C0F02"/>
    <w:multiLevelType w:val="hybridMultilevel"/>
    <w:tmpl w:val="EE7816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7C5817EE"/>
    <w:multiLevelType w:val="hybridMultilevel"/>
    <w:tmpl w:val="D0EECDF4"/>
    <w:lvl w:ilvl="0" w:tplc="93E2CB86">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9">
    <w:nsid w:val="7D4B0622"/>
    <w:multiLevelType w:val="hybridMultilevel"/>
    <w:tmpl w:val="A7A6FF4E"/>
    <w:lvl w:ilvl="0" w:tplc="7C9616DE">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F2024"/>
    <w:rsid w:val="00021B85"/>
    <w:rsid w:val="000A0D00"/>
    <w:rsid w:val="000F793D"/>
    <w:rsid w:val="0011060E"/>
    <w:rsid w:val="00132EC4"/>
    <w:rsid w:val="0013497E"/>
    <w:rsid w:val="00135521"/>
    <w:rsid w:val="00140702"/>
    <w:rsid w:val="001D0E27"/>
    <w:rsid w:val="00207AB0"/>
    <w:rsid w:val="002172E9"/>
    <w:rsid w:val="00283D81"/>
    <w:rsid w:val="002C39A0"/>
    <w:rsid w:val="0031747E"/>
    <w:rsid w:val="0037545E"/>
    <w:rsid w:val="003C5718"/>
    <w:rsid w:val="003D141B"/>
    <w:rsid w:val="003D1AD3"/>
    <w:rsid w:val="003D40D4"/>
    <w:rsid w:val="003F2024"/>
    <w:rsid w:val="00442D32"/>
    <w:rsid w:val="00452FA5"/>
    <w:rsid w:val="00463DEC"/>
    <w:rsid w:val="004B77C6"/>
    <w:rsid w:val="004D6EA9"/>
    <w:rsid w:val="004F18C5"/>
    <w:rsid w:val="004F4AB5"/>
    <w:rsid w:val="006140F0"/>
    <w:rsid w:val="0063184E"/>
    <w:rsid w:val="006459E1"/>
    <w:rsid w:val="00665430"/>
    <w:rsid w:val="00665F15"/>
    <w:rsid w:val="006813E7"/>
    <w:rsid w:val="00686584"/>
    <w:rsid w:val="00692E23"/>
    <w:rsid w:val="006937FD"/>
    <w:rsid w:val="006C3EDA"/>
    <w:rsid w:val="006C4E54"/>
    <w:rsid w:val="006D3082"/>
    <w:rsid w:val="006D65B1"/>
    <w:rsid w:val="006F3F38"/>
    <w:rsid w:val="00761941"/>
    <w:rsid w:val="007B47FA"/>
    <w:rsid w:val="007D1F3C"/>
    <w:rsid w:val="007D32ED"/>
    <w:rsid w:val="008253F3"/>
    <w:rsid w:val="008318D7"/>
    <w:rsid w:val="00865A64"/>
    <w:rsid w:val="008B2E94"/>
    <w:rsid w:val="008D497F"/>
    <w:rsid w:val="00913D73"/>
    <w:rsid w:val="00933C16"/>
    <w:rsid w:val="009726BA"/>
    <w:rsid w:val="009E059F"/>
    <w:rsid w:val="009F6EF6"/>
    <w:rsid w:val="00A654AE"/>
    <w:rsid w:val="00AC505E"/>
    <w:rsid w:val="00B119F4"/>
    <w:rsid w:val="00B35065"/>
    <w:rsid w:val="00B9691B"/>
    <w:rsid w:val="00BD54EC"/>
    <w:rsid w:val="00BF662F"/>
    <w:rsid w:val="00C91691"/>
    <w:rsid w:val="00D45F7C"/>
    <w:rsid w:val="00D644B3"/>
    <w:rsid w:val="00DA392A"/>
    <w:rsid w:val="00DC205B"/>
    <w:rsid w:val="00DF33FB"/>
    <w:rsid w:val="00E046D8"/>
    <w:rsid w:val="00E069AA"/>
    <w:rsid w:val="00E41829"/>
    <w:rsid w:val="00E63C72"/>
    <w:rsid w:val="00F1647E"/>
    <w:rsid w:val="00F24BBA"/>
    <w:rsid w:val="00F326A6"/>
    <w:rsid w:val="00F42406"/>
    <w:rsid w:val="00F86A4A"/>
    <w:rsid w:val="00F9341B"/>
    <w:rsid w:val="00FA3A9A"/>
    <w:rsid w:val="00FC1D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lsdException w:name="foot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024"/>
    <w:pPr>
      <w:spacing w:after="0" w:line="240" w:lineRule="auto"/>
    </w:pPr>
    <w:rPr>
      <w:rFonts w:ascii="Calibri" w:eastAsia="Times New Roman" w:hAnsi="Calibri"/>
      <w:szCs w:val="24"/>
    </w:rPr>
  </w:style>
  <w:style w:type="paragraph" w:styleId="1">
    <w:name w:val="heading 1"/>
    <w:basedOn w:val="a"/>
    <w:next w:val="a"/>
    <w:link w:val="10"/>
    <w:uiPriority w:val="9"/>
    <w:qFormat/>
    <w:rsid w:val="006140F0"/>
    <w:pPr>
      <w:spacing w:before="480" w:line="276" w:lineRule="auto"/>
      <w:contextualSpacing/>
      <w:outlineLvl w:val="0"/>
    </w:pPr>
    <w:rPr>
      <w:rFonts w:ascii="Times New Roman" w:eastAsiaTheme="minorHAnsi" w:hAnsi="Times New Roman"/>
      <w:smallCaps/>
      <w:spacing w:val="5"/>
      <w:sz w:val="36"/>
      <w:szCs w:val="36"/>
    </w:rPr>
  </w:style>
  <w:style w:type="paragraph" w:styleId="2">
    <w:name w:val="heading 2"/>
    <w:basedOn w:val="a"/>
    <w:next w:val="a"/>
    <w:link w:val="20"/>
    <w:semiHidden/>
    <w:unhideWhenUsed/>
    <w:qFormat/>
    <w:rsid w:val="006140F0"/>
    <w:pPr>
      <w:spacing w:before="200" w:line="271" w:lineRule="auto"/>
      <w:outlineLvl w:val="1"/>
    </w:pPr>
    <w:rPr>
      <w:rFonts w:ascii="Times New Roman" w:eastAsiaTheme="minorHAnsi" w:hAnsi="Times New Roman"/>
      <w:smallCaps/>
      <w:sz w:val="28"/>
      <w:szCs w:val="28"/>
    </w:rPr>
  </w:style>
  <w:style w:type="paragraph" w:styleId="3">
    <w:name w:val="heading 3"/>
    <w:basedOn w:val="a"/>
    <w:next w:val="a"/>
    <w:link w:val="30"/>
    <w:semiHidden/>
    <w:unhideWhenUsed/>
    <w:qFormat/>
    <w:rsid w:val="006140F0"/>
    <w:pPr>
      <w:spacing w:before="200" w:line="271" w:lineRule="auto"/>
      <w:outlineLvl w:val="2"/>
    </w:pPr>
    <w:rPr>
      <w:rFonts w:ascii="Times New Roman" w:eastAsiaTheme="minorHAnsi" w:hAnsi="Times New Roman"/>
      <w:i/>
      <w:iCs/>
      <w:smallCaps/>
      <w:spacing w:val="5"/>
      <w:sz w:val="26"/>
      <w:szCs w:val="26"/>
    </w:rPr>
  </w:style>
  <w:style w:type="paragraph" w:styleId="4">
    <w:name w:val="heading 4"/>
    <w:basedOn w:val="a"/>
    <w:next w:val="a"/>
    <w:link w:val="40"/>
    <w:uiPriority w:val="9"/>
    <w:semiHidden/>
    <w:unhideWhenUsed/>
    <w:qFormat/>
    <w:rsid w:val="006140F0"/>
    <w:pPr>
      <w:spacing w:line="271" w:lineRule="auto"/>
      <w:outlineLvl w:val="3"/>
    </w:pPr>
    <w:rPr>
      <w:rFonts w:ascii="Times New Roman" w:eastAsiaTheme="minorHAnsi" w:hAnsi="Times New Roman"/>
      <w:b/>
      <w:bCs/>
      <w:spacing w:val="5"/>
    </w:rPr>
  </w:style>
  <w:style w:type="paragraph" w:styleId="5">
    <w:name w:val="heading 5"/>
    <w:basedOn w:val="a"/>
    <w:next w:val="a"/>
    <w:link w:val="50"/>
    <w:semiHidden/>
    <w:unhideWhenUsed/>
    <w:qFormat/>
    <w:rsid w:val="006140F0"/>
    <w:pPr>
      <w:spacing w:line="271" w:lineRule="auto"/>
      <w:outlineLvl w:val="4"/>
    </w:pPr>
    <w:rPr>
      <w:rFonts w:ascii="Times New Roman" w:eastAsiaTheme="minorHAnsi" w:hAnsi="Times New Roman"/>
      <w:i/>
      <w:iCs/>
    </w:rPr>
  </w:style>
  <w:style w:type="paragraph" w:styleId="6">
    <w:name w:val="heading 6"/>
    <w:basedOn w:val="a"/>
    <w:next w:val="a"/>
    <w:link w:val="60"/>
    <w:uiPriority w:val="9"/>
    <w:unhideWhenUsed/>
    <w:qFormat/>
    <w:rsid w:val="006140F0"/>
    <w:pPr>
      <w:shd w:val="clear" w:color="auto" w:fill="FFFFFF"/>
      <w:spacing w:line="271" w:lineRule="auto"/>
      <w:outlineLvl w:val="5"/>
    </w:pPr>
    <w:rPr>
      <w:rFonts w:ascii="Times New Roman" w:eastAsiaTheme="minorHAnsi" w:hAnsi="Times New Roman"/>
      <w:b/>
      <w:bCs/>
      <w:color w:val="595959"/>
      <w:spacing w:val="5"/>
      <w:szCs w:val="22"/>
    </w:rPr>
  </w:style>
  <w:style w:type="paragraph" w:styleId="7">
    <w:name w:val="heading 7"/>
    <w:basedOn w:val="a"/>
    <w:next w:val="a"/>
    <w:link w:val="70"/>
    <w:uiPriority w:val="9"/>
    <w:semiHidden/>
    <w:unhideWhenUsed/>
    <w:qFormat/>
    <w:rsid w:val="006140F0"/>
    <w:pPr>
      <w:spacing w:line="276" w:lineRule="auto"/>
      <w:outlineLvl w:val="6"/>
    </w:pPr>
    <w:rPr>
      <w:rFonts w:ascii="Times New Roman" w:eastAsiaTheme="minorHAnsi" w:hAnsi="Times New Roman"/>
      <w:b/>
      <w:bCs/>
      <w:i/>
      <w:iCs/>
      <w:color w:val="5A5A5A"/>
      <w:sz w:val="20"/>
      <w:szCs w:val="20"/>
    </w:rPr>
  </w:style>
  <w:style w:type="paragraph" w:styleId="8">
    <w:name w:val="heading 8"/>
    <w:basedOn w:val="a"/>
    <w:next w:val="a"/>
    <w:link w:val="80"/>
    <w:uiPriority w:val="9"/>
    <w:semiHidden/>
    <w:unhideWhenUsed/>
    <w:qFormat/>
    <w:rsid w:val="006140F0"/>
    <w:pPr>
      <w:spacing w:line="276" w:lineRule="auto"/>
      <w:outlineLvl w:val="7"/>
    </w:pPr>
    <w:rPr>
      <w:rFonts w:ascii="Times New Roman" w:eastAsiaTheme="minorHAnsi" w:hAnsi="Times New Roman"/>
      <w:b/>
      <w:bCs/>
      <w:color w:val="7F7F7F"/>
      <w:sz w:val="20"/>
      <w:szCs w:val="20"/>
    </w:rPr>
  </w:style>
  <w:style w:type="paragraph" w:styleId="9">
    <w:name w:val="heading 9"/>
    <w:basedOn w:val="a"/>
    <w:next w:val="a"/>
    <w:link w:val="90"/>
    <w:uiPriority w:val="9"/>
    <w:semiHidden/>
    <w:unhideWhenUsed/>
    <w:qFormat/>
    <w:rsid w:val="006140F0"/>
    <w:pPr>
      <w:spacing w:line="271" w:lineRule="auto"/>
      <w:outlineLvl w:val="8"/>
    </w:pPr>
    <w:rPr>
      <w:rFonts w:ascii="Times New Roman" w:eastAsiaTheme="minorHAnsi" w:hAnsi="Times New Roman"/>
      <w:b/>
      <w:bCs/>
      <w:i/>
      <w:iCs/>
      <w:color w:val="7F7F7F"/>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6140F0"/>
    <w:rPr>
      <w:smallCaps/>
      <w:spacing w:val="5"/>
      <w:sz w:val="36"/>
      <w:szCs w:val="36"/>
    </w:rPr>
  </w:style>
  <w:style w:type="character" w:customStyle="1" w:styleId="20">
    <w:name w:val="Заголовок 2 Знак"/>
    <w:link w:val="2"/>
    <w:semiHidden/>
    <w:rsid w:val="006140F0"/>
    <w:rPr>
      <w:smallCaps/>
      <w:sz w:val="28"/>
      <w:szCs w:val="28"/>
    </w:rPr>
  </w:style>
  <w:style w:type="character" w:customStyle="1" w:styleId="30">
    <w:name w:val="Заголовок 3 Знак"/>
    <w:link w:val="3"/>
    <w:semiHidden/>
    <w:rsid w:val="006140F0"/>
    <w:rPr>
      <w:i/>
      <w:iCs/>
      <w:smallCaps/>
      <w:spacing w:val="5"/>
      <w:sz w:val="26"/>
      <w:szCs w:val="26"/>
    </w:rPr>
  </w:style>
  <w:style w:type="character" w:customStyle="1" w:styleId="40">
    <w:name w:val="Заголовок 4 Знак"/>
    <w:link w:val="4"/>
    <w:uiPriority w:val="9"/>
    <w:semiHidden/>
    <w:rsid w:val="006140F0"/>
    <w:rPr>
      <w:b/>
      <w:bCs/>
      <w:spacing w:val="5"/>
      <w:sz w:val="24"/>
      <w:szCs w:val="24"/>
    </w:rPr>
  </w:style>
  <w:style w:type="character" w:customStyle="1" w:styleId="50">
    <w:name w:val="Заголовок 5 Знак"/>
    <w:link w:val="5"/>
    <w:semiHidden/>
    <w:rsid w:val="006140F0"/>
    <w:rPr>
      <w:i/>
      <w:iCs/>
      <w:sz w:val="24"/>
      <w:szCs w:val="24"/>
    </w:rPr>
  </w:style>
  <w:style w:type="character" w:customStyle="1" w:styleId="60">
    <w:name w:val="Заголовок 6 Знак"/>
    <w:link w:val="6"/>
    <w:uiPriority w:val="9"/>
    <w:rsid w:val="006140F0"/>
    <w:rPr>
      <w:b/>
      <w:bCs/>
      <w:color w:val="595959"/>
      <w:spacing w:val="5"/>
      <w:shd w:val="clear" w:color="auto" w:fill="FFFFFF"/>
    </w:rPr>
  </w:style>
  <w:style w:type="character" w:customStyle="1" w:styleId="70">
    <w:name w:val="Заголовок 7 Знак"/>
    <w:link w:val="7"/>
    <w:uiPriority w:val="9"/>
    <w:semiHidden/>
    <w:rsid w:val="006140F0"/>
    <w:rPr>
      <w:b/>
      <w:bCs/>
      <w:i/>
      <w:iCs/>
      <w:color w:val="5A5A5A"/>
      <w:sz w:val="20"/>
      <w:szCs w:val="20"/>
    </w:rPr>
  </w:style>
  <w:style w:type="character" w:customStyle="1" w:styleId="80">
    <w:name w:val="Заголовок 8 Знак"/>
    <w:link w:val="8"/>
    <w:uiPriority w:val="9"/>
    <w:semiHidden/>
    <w:rsid w:val="006140F0"/>
    <w:rPr>
      <w:b/>
      <w:bCs/>
      <w:color w:val="7F7F7F"/>
      <w:sz w:val="20"/>
      <w:szCs w:val="20"/>
    </w:rPr>
  </w:style>
  <w:style w:type="character" w:customStyle="1" w:styleId="90">
    <w:name w:val="Заголовок 9 Знак"/>
    <w:link w:val="9"/>
    <w:uiPriority w:val="9"/>
    <w:semiHidden/>
    <w:rsid w:val="006140F0"/>
    <w:rPr>
      <w:b/>
      <w:bCs/>
      <w:i/>
      <w:iCs/>
      <w:color w:val="7F7F7F"/>
      <w:sz w:val="18"/>
      <w:szCs w:val="18"/>
    </w:rPr>
  </w:style>
  <w:style w:type="paragraph" w:styleId="a3">
    <w:name w:val="Title"/>
    <w:basedOn w:val="a"/>
    <w:next w:val="a"/>
    <w:link w:val="a4"/>
    <w:uiPriority w:val="10"/>
    <w:qFormat/>
    <w:rsid w:val="006140F0"/>
    <w:pPr>
      <w:spacing w:after="300"/>
      <w:contextualSpacing/>
    </w:pPr>
    <w:rPr>
      <w:rFonts w:ascii="Times New Roman" w:eastAsiaTheme="minorHAnsi" w:hAnsi="Times New Roman"/>
      <w:smallCaps/>
      <w:sz w:val="52"/>
      <w:szCs w:val="52"/>
    </w:rPr>
  </w:style>
  <w:style w:type="character" w:customStyle="1" w:styleId="a4">
    <w:name w:val="Название Знак"/>
    <w:link w:val="a3"/>
    <w:uiPriority w:val="10"/>
    <w:rsid w:val="006140F0"/>
    <w:rPr>
      <w:smallCaps/>
      <w:sz w:val="52"/>
      <w:szCs w:val="52"/>
    </w:rPr>
  </w:style>
  <w:style w:type="paragraph" w:styleId="a5">
    <w:name w:val="Subtitle"/>
    <w:basedOn w:val="a"/>
    <w:next w:val="a"/>
    <w:link w:val="a6"/>
    <w:uiPriority w:val="11"/>
    <w:qFormat/>
    <w:rsid w:val="006140F0"/>
    <w:pPr>
      <w:spacing w:after="200" w:line="276" w:lineRule="auto"/>
    </w:pPr>
    <w:rPr>
      <w:rFonts w:ascii="Times New Roman" w:eastAsiaTheme="minorHAnsi" w:hAnsi="Times New Roman"/>
      <w:i/>
      <w:iCs/>
      <w:smallCaps/>
      <w:spacing w:val="10"/>
      <w:sz w:val="28"/>
      <w:szCs w:val="28"/>
    </w:rPr>
  </w:style>
  <w:style w:type="character" w:customStyle="1" w:styleId="a6">
    <w:name w:val="Подзаголовок Знак"/>
    <w:link w:val="a5"/>
    <w:uiPriority w:val="11"/>
    <w:rsid w:val="006140F0"/>
    <w:rPr>
      <w:i/>
      <w:iCs/>
      <w:smallCaps/>
      <w:spacing w:val="10"/>
      <w:sz w:val="28"/>
      <w:szCs w:val="28"/>
    </w:rPr>
  </w:style>
  <w:style w:type="character" w:styleId="a7">
    <w:name w:val="Strong"/>
    <w:uiPriority w:val="22"/>
    <w:qFormat/>
    <w:rsid w:val="006140F0"/>
    <w:rPr>
      <w:b/>
      <w:bCs/>
    </w:rPr>
  </w:style>
  <w:style w:type="character" w:styleId="a8">
    <w:name w:val="Emphasis"/>
    <w:uiPriority w:val="20"/>
    <w:qFormat/>
    <w:rsid w:val="006140F0"/>
    <w:rPr>
      <w:b/>
      <w:bCs/>
      <w:i/>
      <w:iCs/>
      <w:spacing w:val="10"/>
    </w:rPr>
  </w:style>
  <w:style w:type="paragraph" w:styleId="a9">
    <w:name w:val="No Spacing"/>
    <w:basedOn w:val="a"/>
    <w:uiPriority w:val="1"/>
    <w:qFormat/>
    <w:rsid w:val="006140F0"/>
    <w:rPr>
      <w:rFonts w:ascii="Times New Roman" w:eastAsiaTheme="minorHAnsi" w:hAnsi="Times New Roman"/>
      <w:szCs w:val="22"/>
    </w:rPr>
  </w:style>
  <w:style w:type="paragraph" w:styleId="aa">
    <w:name w:val="List Paragraph"/>
    <w:basedOn w:val="a"/>
    <w:uiPriority w:val="34"/>
    <w:qFormat/>
    <w:rsid w:val="006140F0"/>
    <w:pPr>
      <w:spacing w:after="200" w:line="276" w:lineRule="auto"/>
      <w:ind w:left="720"/>
      <w:contextualSpacing/>
    </w:pPr>
    <w:rPr>
      <w:rFonts w:ascii="Times New Roman" w:eastAsiaTheme="minorHAnsi" w:hAnsi="Times New Roman"/>
      <w:szCs w:val="22"/>
    </w:rPr>
  </w:style>
  <w:style w:type="paragraph" w:styleId="21">
    <w:name w:val="Quote"/>
    <w:basedOn w:val="a"/>
    <w:next w:val="a"/>
    <w:link w:val="22"/>
    <w:uiPriority w:val="29"/>
    <w:qFormat/>
    <w:rsid w:val="006140F0"/>
    <w:pPr>
      <w:spacing w:after="200" w:line="276" w:lineRule="auto"/>
    </w:pPr>
    <w:rPr>
      <w:rFonts w:ascii="Times New Roman" w:eastAsiaTheme="minorHAnsi" w:hAnsi="Times New Roman"/>
      <w:i/>
      <w:iCs/>
      <w:szCs w:val="22"/>
    </w:rPr>
  </w:style>
  <w:style w:type="character" w:customStyle="1" w:styleId="22">
    <w:name w:val="Цитата 2 Знак"/>
    <w:link w:val="21"/>
    <w:uiPriority w:val="29"/>
    <w:rsid w:val="006140F0"/>
    <w:rPr>
      <w:i/>
      <w:iCs/>
    </w:rPr>
  </w:style>
  <w:style w:type="paragraph" w:styleId="ab">
    <w:name w:val="Intense Quote"/>
    <w:basedOn w:val="a"/>
    <w:next w:val="a"/>
    <w:link w:val="ac"/>
    <w:uiPriority w:val="30"/>
    <w:qFormat/>
    <w:rsid w:val="006140F0"/>
    <w:pPr>
      <w:pBdr>
        <w:top w:val="single" w:sz="4" w:space="10" w:color="auto"/>
        <w:bottom w:val="single" w:sz="4" w:space="10" w:color="auto"/>
      </w:pBdr>
      <w:spacing w:before="240" w:after="240" w:line="300" w:lineRule="auto"/>
      <w:ind w:left="1152" w:right="1152"/>
      <w:jc w:val="both"/>
    </w:pPr>
    <w:rPr>
      <w:rFonts w:ascii="Times New Roman" w:eastAsiaTheme="minorHAnsi" w:hAnsi="Times New Roman"/>
      <w:i/>
      <w:iCs/>
      <w:szCs w:val="22"/>
    </w:rPr>
  </w:style>
  <w:style w:type="character" w:customStyle="1" w:styleId="ac">
    <w:name w:val="Выделенная цитата Знак"/>
    <w:link w:val="ab"/>
    <w:uiPriority w:val="30"/>
    <w:rsid w:val="006140F0"/>
    <w:rPr>
      <w:i/>
      <w:iCs/>
    </w:rPr>
  </w:style>
  <w:style w:type="character" w:styleId="ad">
    <w:name w:val="Subtle Emphasis"/>
    <w:uiPriority w:val="19"/>
    <w:qFormat/>
    <w:rsid w:val="006140F0"/>
    <w:rPr>
      <w:i/>
      <w:iCs/>
    </w:rPr>
  </w:style>
  <w:style w:type="character" w:styleId="ae">
    <w:name w:val="Intense Emphasis"/>
    <w:uiPriority w:val="21"/>
    <w:qFormat/>
    <w:rsid w:val="006140F0"/>
    <w:rPr>
      <w:b/>
      <w:bCs/>
      <w:i/>
      <w:iCs/>
    </w:rPr>
  </w:style>
  <w:style w:type="character" w:styleId="af">
    <w:name w:val="Subtle Reference"/>
    <w:uiPriority w:val="31"/>
    <w:qFormat/>
    <w:rsid w:val="006140F0"/>
    <w:rPr>
      <w:smallCaps/>
    </w:rPr>
  </w:style>
  <w:style w:type="character" w:styleId="af0">
    <w:name w:val="Intense Reference"/>
    <w:uiPriority w:val="32"/>
    <w:qFormat/>
    <w:rsid w:val="006140F0"/>
    <w:rPr>
      <w:b/>
      <w:bCs/>
      <w:smallCaps/>
    </w:rPr>
  </w:style>
  <w:style w:type="character" w:styleId="af1">
    <w:name w:val="Book Title"/>
    <w:uiPriority w:val="33"/>
    <w:qFormat/>
    <w:rsid w:val="006140F0"/>
    <w:rPr>
      <w:i/>
      <w:iCs/>
      <w:smallCaps/>
      <w:spacing w:val="5"/>
    </w:rPr>
  </w:style>
  <w:style w:type="paragraph" w:styleId="af2">
    <w:name w:val="TOC Heading"/>
    <w:basedOn w:val="1"/>
    <w:next w:val="a"/>
    <w:uiPriority w:val="39"/>
    <w:semiHidden/>
    <w:unhideWhenUsed/>
    <w:qFormat/>
    <w:rsid w:val="006140F0"/>
    <w:pPr>
      <w:outlineLvl w:val="9"/>
    </w:pPr>
    <w:rPr>
      <w:lang w:bidi="en-US"/>
    </w:rPr>
  </w:style>
  <w:style w:type="paragraph" w:styleId="af3">
    <w:name w:val="Plain Text"/>
    <w:basedOn w:val="a"/>
    <w:link w:val="af4"/>
    <w:rsid w:val="003F2024"/>
    <w:rPr>
      <w:rFonts w:ascii="Courier New" w:hAnsi="Courier New"/>
      <w:sz w:val="20"/>
      <w:szCs w:val="20"/>
    </w:rPr>
  </w:style>
  <w:style w:type="character" w:customStyle="1" w:styleId="af4">
    <w:name w:val="Текст Знак"/>
    <w:basedOn w:val="a0"/>
    <w:link w:val="af3"/>
    <w:rsid w:val="003F2024"/>
    <w:rPr>
      <w:rFonts w:ascii="Courier New" w:eastAsia="Times New Roman" w:hAnsi="Courier New"/>
      <w:sz w:val="20"/>
      <w:szCs w:val="20"/>
    </w:rPr>
  </w:style>
  <w:style w:type="paragraph" w:customStyle="1" w:styleId="Default">
    <w:name w:val="Default"/>
    <w:rsid w:val="009F6EF6"/>
    <w:pPr>
      <w:autoSpaceDE w:val="0"/>
      <w:autoSpaceDN w:val="0"/>
      <w:adjustRightInd w:val="0"/>
      <w:spacing w:after="0" w:line="240" w:lineRule="auto"/>
    </w:pPr>
    <w:rPr>
      <w:rFonts w:eastAsia="Times New Roman"/>
      <w:color w:val="000000"/>
      <w:szCs w:val="24"/>
      <w:lang w:eastAsia="ru-RU"/>
    </w:rPr>
  </w:style>
  <w:style w:type="paragraph" w:styleId="af5">
    <w:name w:val="header"/>
    <w:basedOn w:val="a"/>
    <w:link w:val="af6"/>
    <w:uiPriority w:val="99"/>
    <w:unhideWhenUsed/>
    <w:rsid w:val="009F6EF6"/>
    <w:pPr>
      <w:tabs>
        <w:tab w:val="center" w:pos="4677"/>
        <w:tab w:val="right" w:pos="9355"/>
      </w:tabs>
    </w:pPr>
  </w:style>
  <w:style w:type="character" w:customStyle="1" w:styleId="af6">
    <w:name w:val="Верхний колонтитул Знак"/>
    <w:basedOn w:val="a0"/>
    <w:link w:val="af5"/>
    <w:uiPriority w:val="99"/>
    <w:rsid w:val="009F6EF6"/>
    <w:rPr>
      <w:rFonts w:ascii="Calibri" w:eastAsia="Times New Roman" w:hAnsi="Calibri"/>
      <w:szCs w:val="24"/>
    </w:rPr>
  </w:style>
  <w:style w:type="paragraph" w:styleId="af7">
    <w:name w:val="footer"/>
    <w:basedOn w:val="a"/>
    <w:link w:val="af8"/>
    <w:uiPriority w:val="99"/>
    <w:unhideWhenUsed/>
    <w:rsid w:val="009F6EF6"/>
    <w:pPr>
      <w:tabs>
        <w:tab w:val="center" w:pos="4677"/>
        <w:tab w:val="right" w:pos="9355"/>
      </w:tabs>
    </w:pPr>
  </w:style>
  <w:style w:type="character" w:customStyle="1" w:styleId="af8">
    <w:name w:val="Нижний колонтитул Знак"/>
    <w:basedOn w:val="a0"/>
    <w:link w:val="af7"/>
    <w:uiPriority w:val="99"/>
    <w:rsid w:val="009F6EF6"/>
    <w:rPr>
      <w:rFonts w:ascii="Calibri" w:eastAsia="Times New Roman" w:hAnsi="Calibri"/>
      <w:szCs w:val="24"/>
    </w:rPr>
  </w:style>
  <w:style w:type="paragraph" w:customStyle="1" w:styleId="af9">
    <w:name w:val="Стиль"/>
    <w:rsid w:val="00C91691"/>
    <w:pPr>
      <w:widowControl w:val="0"/>
      <w:autoSpaceDE w:val="0"/>
      <w:autoSpaceDN w:val="0"/>
      <w:adjustRightInd w:val="0"/>
      <w:spacing w:after="0" w:line="240" w:lineRule="auto"/>
    </w:pPr>
    <w:rPr>
      <w:rFonts w:eastAsia="Times New Roman"/>
      <w:szCs w:val="24"/>
      <w:lang w:eastAsia="ru-RU"/>
    </w:rPr>
  </w:style>
  <w:style w:type="paragraph" w:styleId="afa">
    <w:name w:val="Balloon Text"/>
    <w:basedOn w:val="a"/>
    <w:link w:val="afb"/>
    <w:uiPriority w:val="99"/>
    <w:semiHidden/>
    <w:unhideWhenUsed/>
    <w:rsid w:val="00132EC4"/>
    <w:rPr>
      <w:rFonts w:ascii="Tahoma" w:hAnsi="Tahoma" w:cs="Tahoma"/>
      <w:sz w:val="16"/>
      <w:szCs w:val="16"/>
    </w:rPr>
  </w:style>
  <w:style w:type="character" w:customStyle="1" w:styleId="afb">
    <w:name w:val="Текст выноски Знак"/>
    <w:basedOn w:val="a0"/>
    <w:link w:val="afa"/>
    <w:uiPriority w:val="99"/>
    <w:semiHidden/>
    <w:rsid w:val="00132EC4"/>
    <w:rPr>
      <w:rFonts w:ascii="Tahoma" w:eastAsia="Times New Roman" w:hAnsi="Tahoma" w:cs="Tahoma"/>
      <w:sz w:val="16"/>
      <w:szCs w:val="16"/>
    </w:rPr>
  </w:style>
  <w:style w:type="character" w:customStyle="1" w:styleId="af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d"/>
    <w:uiPriority w:val="99"/>
    <w:semiHidden/>
    <w:locked/>
    <w:rsid w:val="003D1AD3"/>
    <w:rPr>
      <w:rFonts w:eastAsia="Times New Roman"/>
      <w:sz w:val="20"/>
      <w:szCs w:val="20"/>
      <w:lang w:val="en-US"/>
    </w:rPr>
  </w:style>
  <w:style w:type="paragraph" w:styleId="af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c"/>
    <w:uiPriority w:val="99"/>
    <w:semiHidden/>
    <w:unhideWhenUsed/>
    <w:qFormat/>
    <w:rsid w:val="003D1AD3"/>
    <w:rPr>
      <w:rFonts w:ascii="Times New Roman" w:hAnsi="Times New Roman"/>
      <w:sz w:val="20"/>
      <w:szCs w:val="20"/>
      <w:lang w:val="en-US"/>
    </w:rPr>
  </w:style>
  <w:style w:type="character" w:customStyle="1" w:styleId="11">
    <w:name w:val="Текст сноски Знак1"/>
    <w:basedOn w:val="a0"/>
    <w:uiPriority w:val="99"/>
    <w:semiHidden/>
    <w:rsid w:val="003D1AD3"/>
    <w:rPr>
      <w:rFonts w:ascii="Calibri" w:eastAsia="Times New Roman" w:hAnsi="Calibri"/>
      <w:sz w:val="20"/>
      <w:szCs w:val="20"/>
    </w:rPr>
  </w:style>
  <w:style w:type="character" w:styleId="afe">
    <w:name w:val="footnote reference"/>
    <w:semiHidden/>
    <w:unhideWhenUsed/>
    <w:rsid w:val="003D1AD3"/>
    <w:rPr>
      <w:rFonts w:ascii="Times New Roman" w:hAnsi="Times New Roman" w:cs="Times New Roman" w:hint="default"/>
      <w:vertAlign w:val="superscript"/>
    </w:rPr>
  </w:style>
  <w:style w:type="paragraph" w:customStyle="1" w:styleId="TableParagraph">
    <w:name w:val="Table Paragraph"/>
    <w:basedOn w:val="a"/>
    <w:uiPriority w:val="1"/>
    <w:qFormat/>
    <w:rsid w:val="003D1AD3"/>
    <w:pPr>
      <w:widowControl w:val="0"/>
      <w:autoSpaceDE w:val="0"/>
      <w:autoSpaceDN w:val="0"/>
    </w:pPr>
    <w:rPr>
      <w:rFonts w:ascii="Trebuchet MS" w:eastAsia="Trebuchet MS" w:hAnsi="Trebuchet MS" w:cs="Trebuchet MS"/>
      <w:sz w:val="22"/>
      <w:szCs w:val="22"/>
    </w:rPr>
  </w:style>
  <w:style w:type="table" w:styleId="aff">
    <w:name w:val="Table Grid"/>
    <w:basedOn w:val="a1"/>
    <w:uiPriority w:val="59"/>
    <w:rsid w:val="0031747E"/>
    <w:pPr>
      <w:spacing w:after="0" w:line="240" w:lineRule="auto"/>
    </w:pPr>
    <w:rPr>
      <w:rFonts w:ascii="Calibri" w:eastAsia="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ff"/>
    <w:uiPriority w:val="39"/>
    <w:rsid w:val="003D40D4"/>
    <w:pPr>
      <w:spacing w:after="0" w:line="240" w:lineRule="auto"/>
    </w:pPr>
    <w:rPr>
      <w:rFonts w:ascii="Calibri" w:hAnsi="Calibri" w:cs="Arial"/>
      <w:kern w:val="2"/>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
    <w:name w:val="Нет списка1"/>
    <w:next w:val="a2"/>
    <w:uiPriority w:val="99"/>
    <w:semiHidden/>
    <w:unhideWhenUsed/>
    <w:rsid w:val="002172E9"/>
  </w:style>
  <w:style w:type="paragraph" w:styleId="aff0">
    <w:name w:val="Normal (Web)"/>
    <w:basedOn w:val="a"/>
    <w:semiHidden/>
    <w:unhideWhenUsed/>
    <w:rsid w:val="002172E9"/>
    <w:pPr>
      <w:spacing w:before="100" w:beforeAutospacing="1" w:after="100" w:afterAutospacing="1"/>
    </w:pPr>
    <w:rPr>
      <w:rFonts w:ascii="Times New Roman" w:hAnsi="Times New Roman"/>
      <w:lang w:eastAsia="ru-RU"/>
    </w:rPr>
  </w:style>
  <w:style w:type="paragraph" w:styleId="aff1">
    <w:name w:val="List"/>
    <w:basedOn w:val="a"/>
    <w:semiHidden/>
    <w:unhideWhenUsed/>
    <w:rsid w:val="002172E9"/>
    <w:pPr>
      <w:ind w:left="283" w:hanging="283"/>
      <w:contextualSpacing/>
    </w:pPr>
    <w:rPr>
      <w:rFonts w:ascii="Times New Roman" w:hAnsi="Times New Roman"/>
      <w:lang w:eastAsia="ru-RU"/>
    </w:rPr>
  </w:style>
  <w:style w:type="paragraph" w:styleId="aff2">
    <w:name w:val="Body Text"/>
    <w:basedOn w:val="a"/>
    <w:link w:val="aff3"/>
    <w:semiHidden/>
    <w:unhideWhenUsed/>
    <w:rsid w:val="002172E9"/>
    <w:rPr>
      <w:rFonts w:ascii="Times New Roman" w:hAnsi="Times New Roman"/>
      <w:sz w:val="28"/>
      <w:szCs w:val="20"/>
      <w:lang w:val="x-none" w:eastAsia="x-none"/>
    </w:rPr>
  </w:style>
  <w:style w:type="character" w:customStyle="1" w:styleId="aff3">
    <w:name w:val="Основной текст Знак"/>
    <w:basedOn w:val="a0"/>
    <w:link w:val="aff2"/>
    <w:semiHidden/>
    <w:rsid w:val="002172E9"/>
    <w:rPr>
      <w:rFonts w:eastAsia="Times New Roman"/>
      <w:sz w:val="28"/>
      <w:szCs w:val="20"/>
      <w:lang w:val="x-none" w:eastAsia="x-none"/>
    </w:rPr>
  </w:style>
  <w:style w:type="paragraph" w:styleId="23">
    <w:name w:val="Body Text 2"/>
    <w:basedOn w:val="a"/>
    <w:link w:val="24"/>
    <w:semiHidden/>
    <w:unhideWhenUsed/>
    <w:rsid w:val="002172E9"/>
    <w:pPr>
      <w:jc w:val="both"/>
    </w:pPr>
    <w:rPr>
      <w:rFonts w:ascii="Times New Roman" w:hAnsi="Times New Roman"/>
      <w:sz w:val="28"/>
      <w:szCs w:val="20"/>
      <w:lang w:val="x-none" w:eastAsia="x-none"/>
    </w:rPr>
  </w:style>
  <w:style w:type="character" w:customStyle="1" w:styleId="24">
    <w:name w:val="Основной текст 2 Знак"/>
    <w:basedOn w:val="a0"/>
    <w:link w:val="23"/>
    <w:semiHidden/>
    <w:rsid w:val="002172E9"/>
    <w:rPr>
      <w:rFonts w:eastAsia="Times New Roman"/>
      <w:sz w:val="28"/>
      <w:szCs w:val="20"/>
      <w:lang w:val="x-none" w:eastAsia="x-none"/>
    </w:rPr>
  </w:style>
  <w:style w:type="paragraph" w:customStyle="1" w:styleId="210">
    <w:name w:val="Основной текст с отступом 21"/>
    <w:basedOn w:val="a"/>
    <w:rsid w:val="002172E9"/>
    <w:pPr>
      <w:ind w:firstLine="360"/>
      <w:jc w:val="both"/>
    </w:pPr>
    <w:rPr>
      <w:rFonts w:ascii="Times New Roman" w:hAnsi="Times New Roman"/>
      <w:lang w:eastAsia="ar-SA"/>
    </w:rPr>
  </w:style>
  <w:style w:type="character" w:customStyle="1" w:styleId="aff4">
    <w:name w:val="Заголовок Знак"/>
    <w:basedOn w:val="a0"/>
    <w:link w:val="14"/>
    <w:uiPriority w:val="10"/>
    <w:locked/>
    <w:rsid w:val="002172E9"/>
    <w:rPr>
      <w:rFonts w:ascii="Calibri Light" w:eastAsia="Times New Roman" w:hAnsi="Calibri Light"/>
      <w:spacing w:val="-10"/>
      <w:kern w:val="28"/>
      <w:sz w:val="56"/>
      <w:szCs w:val="56"/>
      <w:lang w:eastAsia="ar-SA"/>
    </w:rPr>
  </w:style>
  <w:style w:type="paragraph" w:customStyle="1" w:styleId="14">
    <w:name w:val="Заголовок1"/>
    <w:basedOn w:val="a"/>
    <w:next w:val="a"/>
    <w:link w:val="aff4"/>
    <w:uiPriority w:val="10"/>
    <w:qFormat/>
    <w:rsid w:val="002172E9"/>
    <w:pPr>
      <w:contextualSpacing/>
    </w:pPr>
    <w:rPr>
      <w:rFonts w:ascii="Calibri Light" w:hAnsi="Calibri Light"/>
      <w:spacing w:val="-10"/>
      <w:kern w:val="28"/>
      <w:sz w:val="56"/>
      <w:szCs w:val="56"/>
      <w:lang w:eastAsia="ar-SA"/>
    </w:rPr>
  </w:style>
  <w:style w:type="paragraph" w:customStyle="1" w:styleId="25">
    <w:name w:val="Заголовок2"/>
    <w:basedOn w:val="a"/>
    <w:next w:val="a"/>
    <w:uiPriority w:val="10"/>
    <w:qFormat/>
    <w:rsid w:val="002172E9"/>
    <w:pPr>
      <w:contextualSpacing/>
    </w:pPr>
    <w:rPr>
      <w:rFonts w:ascii="Cambria" w:eastAsia="Malgun Gothic" w:hAnsi="Cambria"/>
      <w:spacing w:val="-10"/>
      <w:kern w:val="28"/>
      <w:sz w:val="56"/>
      <w:szCs w:val="56"/>
    </w:rPr>
  </w:style>
  <w:style w:type="character" w:customStyle="1" w:styleId="15">
    <w:name w:val="Название Знак1"/>
    <w:basedOn w:val="a0"/>
    <w:uiPriority w:val="10"/>
    <w:locked/>
    <w:rsid w:val="002172E9"/>
    <w:rPr>
      <w:rFonts w:ascii="Cambria" w:eastAsia="Malgun Gothic" w:hAnsi="Cambria"/>
      <w:spacing w:val="-10"/>
      <w:kern w:val="28"/>
      <w:sz w:val="56"/>
      <w:szCs w:val="56"/>
    </w:rPr>
  </w:style>
  <w:style w:type="character" w:customStyle="1" w:styleId="26">
    <w:name w:val="Название Знак2"/>
    <w:basedOn w:val="a0"/>
    <w:uiPriority w:val="10"/>
    <w:rsid w:val="002172E9"/>
    <w:rPr>
      <w:rFonts w:ascii="Cambria" w:eastAsia="Times New Roman" w:hAnsi="Cambria" w:cs="Times New Roman" w:hint="default"/>
      <w:color w:val="17365D" w:themeColor="text2" w:themeShade="BF"/>
      <w:spacing w:val="5"/>
      <w:kern w:val="28"/>
      <w:sz w:val="52"/>
      <w:szCs w:val="52"/>
    </w:rPr>
  </w:style>
  <w:style w:type="character" w:customStyle="1" w:styleId="27">
    <w:name w:val="Заголовок Знак2"/>
    <w:basedOn w:val="a0"/>
    <w:uiPriority w:val="10"/>
    <w:rsid w:val="002172E9"/>
    <w:rPr>
      <w:rFonts w:ascii="Cambria" w:eastAsia="Times New Roman" w:hAnsi="Cambria" w:cs="Times New Roman" w:hint="default"/>
      <w:spacing w:val="-10"/>
      <w:kern w:val="28"/>
      <w:sz w:val="56"/>
      <w:szCs w:val="56"/>
    </w:rPr>
  </w:style>
  <w:style w:type="table" w:customStyle="1" w:styleId="28">
    <w:name w:val="Сетка таблицы2"/>
    <w:basedOn w:val="a1"/>
    <w:next w:val="aff"/>
    <w:uiPriority w:val="59"/>
    <w:rsid w:val="002172E9"/>
    <w:pPr>
      <w:spacing w:after="0" w:line="240" w:lineRule="auto"/>
    </w:pPr>
    <w:rPr>
      <w:rFonts w:ascii="Calibri" w:eastAsia="Calibri"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
    <w:name w:val="Сетка таблицы3"/>
    <w:basedOn w:val="a1"/>
    <w:next w:val="aff"/>
    <w:uiPriority w:val="39"/>
    <w:rsid w:val="004F4AB5"/>
    <w:pPr>
      <w:spacing w:after="0" w:line="240" w:lineRule="auto"/>
    </w:pPr>
    <w:rPr>
      <w:rFonts w:ascii="Calibri" w:hAnsi="Calibri"/>
      <w:kern w:val="2"/>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ff"/>
    <w:uiPriority w:val="39"/>
    <w:rsid w:val="00BF662F"/>
    <w:pPr>
      <w:spacing w:after="0" w:line="240" w:lineRule="auto"/>
    </w:pPr>
    <w:rPr>
      <w:rFonts w:ascii="Calibri" w:hAnsi="Calibri" w:cs="Arial"/>
      <w:kern w:val="2"/>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1"/>
    <w:next w:val="aff"/>
    <w:uiPriority w:val="39"/>
    <w:rsid w:val="0013497E"/>
    <w:pPr>
      <w:spacing w:after="0" w:line="240" w:lineRule="auto"/>
    </w:pPr>
    <w:rPr>
      <w:rFonts w:ascii="Calibri" w:hAnsi="Calibri" w:cs="Arial"/>
      <w:kern w:val="2"/>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77041">
      <w:bodyDiv w:val="1"/>
      <w:marLeft w:val="0"/>
      <w:marRight w:val="0"/>
      <w:marTop w:val="0"/>
      <w:marBottom w:val="0"/>
      <w:divBdr>
        <w:top w:val="none" w:sz="0" w:space="0" w:color="auto"/>
        <w:left w:val="none" w:sz="0" w:space="0" w:color="auto"/>
        <w:bottom w:val="none" w:sz="0" w:space="0" w:color="auto"/>
        <w:right w:val="none" w:sz="0" w:space="0" w:color="auto"/>
      </w:divBdr>
    </w:div>
    <w:div w:id="370106656">
      <w:bodyDiv w:val="1"/>
      <w:marLeft w:val="0"/>
      <w:marRight w:val="0"/>
      <w:marTop w:val="0"/>
      <w:marBottom w:val="0"/>
      <w:divBdr>
        <w:top w:val="none" w:sz="0" w:space="0" w:color="auto"/>
        <w:left w:val="none" w:sz="0" w:space="0" w:color="auto"/>
        <w:bottom w:val="none" w:sz="0" w:space="0" w:color="auto"/>
        <w:right w:val="none" w:sz="0" w:space="0" w:color="auto"/>
      </w:divBdr>
    </w:div>
    <w:div w:id="503711224">
      <w:bodyDiv w:val="1"/>
      <w:marLeft w:val="0"/>
      <w:marRight w:val="0"/>
      <w:marTop w:val="0"/>
      <w:marBottom w:val="0"/>
      <w:divBdr>
        <w:top w:val="none" w:sz="0" w:space="0" w:color="auto"/>
        <w:left w:val="none" w:sz="0" w:space="0" w:color="auto"/>
        <w:bottom w:val="none" w:sz="0" w:space="0" w:color="auto"/>
        <w:right w:val="none" w:sz="0" w:space="0" w:color="auto"/>
      </w:divBdr>
    </w:div>
    <w:div w:id="534126428">
      <w:bodyDiv w:val="1"/>
      <w:marLeft w:val="0"/>
      <w:marRight w:val="0"/>
      <w:marTop w:val="0"/>
      <w:marBottom w:val="0"/>
      <w:divBdr>
        <w:top w:val="none" w:sz="0" w:space="0" w:color="auto"/>
        <w:left w:val="none" w:sz="0" w:space="0" w:color="auto"/>
        <w:bottom w:val="none" w:sz="0" w:space="0" w:color="auto"/>
        <w:right w:val="none" w:sz="0" w:space="0" w:color="auto"/>
      </w:divBdr>
    </w:div>
    <w:div w:id="890963236">
      <w:bodyDiv w:val="1"/>
      <w:marLeft w:val="0"/>
      <w:marRight w:val="0"/>
      <w:marTop w:val="0"/>
      <w:marBottom w:val="0"/>
      <w:divBdr>
        <w:top w:val="none" w:sz="0" w:space="0" w:color="auto"/>
        <w:left w:val="none" w:sz="0" w:space="0" w:color="auto"/>
        <w:bottom w:val="none" w:sz="0" w:space="0" w:color="auto"/>
        <w:right w:val="none" w:sz="0" w:space="0" w:color="auto"/>
      </w:divBdr>
    </w:div>
    <w:div w:id="1245990986">
      <w:bodyDiv w:val="1"/>
      <w:marLeft w:val="0"/>
      <w:marRight w:val="0"/>
      <w:marTop w:val="0"/>
      <w:marBottom w:val="0"/>
      <w:divBdr>
        <w:top w:val="none" w:sz="0" w:space="0" w:color="auto"/>
        <w:left w:val="none" w:sz="0" w:space="0" w:color="auto"/>
        <w:bottom w:val="none" w:sz="0" w:space="0" w:color="auto"/>
        <w:right w:val="none" w:sz="0" w:space="0" w:color="auto"/>
      </w:divBdr>
    </w:div>
    <w:div w:id="1473060971">
      <w:bodyDiv w:val="1"/>
      <w:marLeft w:val="0"/>
      <w:marRight w:val="0"/>
      <w:marTop w:val="0"/>
      <w:marBottom w:val="0"/>
      <w:divBdr>
        <w:top w:val="none" w:sz="0" w:space="0" w:color="auto"/>
        <w:left w:val="none" w:sz="0" w:space="0" w:color="auto"/>
        <w:bottom w:val="none" w:sz="0" w:space="0" w:color="auto"/>
        <w:right w:val="none" w:sz="0" w:space="0" w:color="auto"/>
      </w:divBdr>
    </w:div>
    <w:div w:id="1737433432">
      <w:bodyDiv w:val="1"/>
      <w:marLeft w:val="0"/>
      <w:marRight w:val="0"/>
      <w:marTop w:val="0"/>
      <w:marBottom w:val="0"/>
      <w:divBdr>
        <w:top w:val="none" w:sz="0" w:space="0" w:color="auto"/>
        <w:left w:val="none" w:sz="0" w:space="0" w:color="auto"/>
        <w:bottom w:val="none" w:sz="0" w:space="0" w:color="auto"/>
        <w:right w:val="none" w:sz="0" w:space="0" w:color="auto"/>
      </w:divBdr>
    </w:div>
    <w:div w:id="2138449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TotalTime>
  <Pages>14</Pages>
  <Words>3029</Words>
  <Characters>17270</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2</cp:lastModifiedBy>
  <cp:revision>38</cp:revision>
  <cp:lastPrinted>2023-05-03T05:46:00Z</cp:lastPrinted>
  <dcterms:created xsi:type="dcterms:W3CDTF">2016-04-13T10:31:00Z</dcterms:created>
  <dcterms:modified xsi:type="dcterms:W3CDTF">2024-07-11T10:00:00Z</dcterms:modified>
</cp:coreProperties>
</file>