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38D97605" w:rsidR="00774BF7" w:rsidRPr="00774BF7" w:rsidRDefault="003F56F0" w:rsidP="002B7A3F">
      <w:pPr>
        <w:jc w:val="center"/>
        <w:rPr>
          <w:rFonts w:ascii="Times New Roman" w:hAnsi="Times New Roman"/>
          <w:b/>
          <w:sz w:val="28"/>
          <w:szCs w:val="28"/>
        </w:rPr>
      </w:pPr>
      <w:r>
        <w:rPr>
          <w:rFonts w:ascii="Times New Roman" w:hAnsi="Times New Roman"/>
          <w:b/>
          <w:sz w:val="28"/>
          <w:szCs w:val="28"/>
        </w:rPr>
        <w:t>ОП.04 ДОКУМЕНТАЦИОННОЕ ОБЕСПЕЧЕНИЕ УПРАВЛЕНИЯ</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697F037D"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AC56B4">
        <w:rPr>
          <w:rFonts w:ascii="Times New Roman" w:hAnsi="Times New Roman"/>
          <w:b/>
          <w:bCs/>
          <w:sz w:val="28"/>
          <w:szCs w:val="28"/>
        </w:rPr>
        <w:t>3</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6E1A5D">
              <w:rPr>
                <w:noProof/>
                <w:webHidden/>
              </w:rPr>
              <w:t>3</w:t>
            </w:r>
            <w:r w:rsidR="00902D45">
              <w:rPr>
                <w:noProof/>
                <w:webHidden/>
              </w:rPr>
              <w:fldChar w:fldCharType="end"/>
            </w:r>
          </w:hyperlink>
        </w:p>
        <w:p w14:paraId="665AB026" w14:textId="77777777" w:rsidR="00902D45" w:rsidRDefault="00924813">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6E1A5D">
              <w:rPr>
                <w:noProof/>
                <w:webHidden/>
              </w:rPr>
              <w:t>5</w:t>
            </w:r>
            <w:r w:rsidR="00902D45">
              <w:rPr>
                <w:noProof/>
                <w:webHidden/>
              </w:rPr>
              <w:fldChar w:fldCharType="end"/>
            </w:r>
          </w:hyperlink>
        </w:p>
        <w:p w14:paraId="402487EF" w14:textId="77777777" w:rsidR="00902D45" w:rsidRDefault="00924813">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6E1A5D">
              <w:rPr>
                <w:noProof/>
                <w:webHidden/>
              </w:rPr>
              <w:t>11</w:t>
            </w:r>
            <w:r w:rsidR="00902D45">
              <w:rPr>
                <w:noProof/>
                <w:webHidden/>
              </w:rPr>
              <w:fldChar w:fldCharType="end"/>
            </w:r>
          </w:hyperlink>
        </w:p>
        <w:p w14:paraId="547FA567" w14:textId="77777777" w:rsidR="00902D45" w:rsidRDefault="00924813">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6E1A5D">
              <w:rPr>
                <w:noProof/>
                <w:webHidden/>
              </w:rPr>
              <w:t>12</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0" w:name="_Toc171327315"/>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0"/>
    </w:p>
    <w:p w14:paraId="6164BDB3" w14:textId="77777777" w:rsidR="003344DE" w:rsidRDefault="003344DE" w:rsidP="00C131E8">
      <w:pPr>
        <w:suppressAutoHyphens/>
        <w:spacing w:after="0" w:line="360" w:lineRule="auto"/>
        <w:ind w:firstLine="658"/>
        <w:rPr>
          <w:rFonts w:ascii="Times New Roman" w:hAnsi="Times New Roman"/>
          <w:sz w:val="24"/>
          <w:szCs w:val="24"/>
        </w:rPr>
      </w:pPr>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66B5A360" w14:textId="294140E4" w:rsidR="00031F1B" w:rsidRDefault="003344DE" w:rsidP="00031F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774BF7">
        <w:rPr>
          <w:rFonts w:ascii="Times New Roman" w:hAnsi="Times New Roman"/>
          <w:sz w:val="24"/>
          <w:szCs w:val="24"/>
        </w:rPr>
        <w:t>«</w:t>
      </w:r>
      <w:r w:rsidR="003F56F0">
        <w:rPr>
          <w:rFonts w:ascii="Times New Roman" w:hAnsi="Times New Roman"/>
          <w:sz w:val="24"/>
          <w:szCs w:val="24"/>
        </w:rPr>
        <w:t>Документационное обеспечение управления</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031F1B">
        <w:rPr>
          <w:rFonts w:ascii="Times New Roman" w:hAnsi="Times New Roman"/>
          <w:sz w:val="24"/>
          <w:szCs w:val="24"/>
        </w:rPr>
        <w:t>профессионального цикла</w:t>
      </w:r>
      <w:r w:rsidR="00257231">
        <w:rPr>
          <w:rFonts w:ascii="Times New Roman" w:hAnsi="Times New Roman"/>
          <w:sz w:val="24"/>
          <w:szCs w:val="24"/>
        </w:rPr>
        <w:t xml:space="preserve"> </w:t>
      </w:r>
      <w:r>
        <w:rPr>
          <w:rFonts w:ascii="Times New Roman" w:hAnsi="Times New Roman"/>
          <w:sz w:val="24"/>
          <w:szCs w:val="24"/>
        </w:rPr>
        <w:t xml:space="preserve">основной </w:t>
      </w:r>
      <w:r w:rsidR="00031F1B">
        <w:rPr>
          <w:rFonts w:ascii="Times New Roman" w:hAnsi="Times New Roman"/>
          <w:sz w:val="24"/>
          <w:szCs w:val="24"/>
        </w:rPr>
        <w:t xml:space="preserve">профессиональной </w:t>
      </w:r>
      <w:r>
        <w:rPr>
          <w:rFonts w:ascii="Times New Roman" w:hAnsi="Times New Roman"/>
          <w:sz w:val="24"/>
          <w:szCs w:val="24"/>
        </w:rPr>
        <w:t xml:space="preserve">образовательной программы в соответствии с ФГОС СПО по специальности </w:t>
      </w:r>
      <w:r w:rsidR="00257231">
        <w:rPr>
          <w:rFonts w:ascii="Times New Roman" w:hAnsi="Times New Roman"/>
          <w:bCs/>
          <w:sz w:val="24"/>
          <w:szCs w:val="24"/>
        </w:rPr>
        <w:t>38.02.03 Операционная деятельность в логистике.</w:t>
      </w:r>
      <w:r w:rsidR="00031F1B" w:rsidRPr="00031F1B">
        <w:rPr>
          <w:rFonts w:ascii="Times New Roman" w:hAnsi="Times New Roman"/>
          <w:sz w:val="24"/>
          <w:szCs w:val="24"/>
        </w:rPr>
        <w:t xml:space="preserve"> </w:t>
      </w:r>
    </w:p>
    <w:p w14:paraId="36F1D51F" w14:textId="4E791780" w:rsidR="003344DE" w:rsidRPr="00774BF7" w:rsidRDefault="00031F1B" w:rsidP="003F56F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proofErr w:type="gramStart"/>
      <w:r w:rsidR="003F56F0" w:rsidRPr="003F56F0">
        <w:rPr>
          <w:rFonts w:ascii="Times New Roman" w:hAnsi="Times New Roman"/>
          <w:sz w:val="24"/>
          <w:szCs w:val="24"/>
        </w:rPr>
        <w:t>ОК</w:t>
      </w:r>
      <w:proofErr w:type="gramEnd"/>
      <w:r w:rsidR="003F56F0" w:rsidRPr="003F56F0">
        <w:rPr>
          <w:rFonts w:ascii="Times New Roman" w:hAnsi="Times New Roman"/>
          <w:sz w:val="24"/>
          <w:szCs w:val="24"/>
        </w:rPr>
        <w:t xml:space="preserve"> 01, ОК 02, ОК 03, ОК 04, ОК 05, ОК 09.</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1A98FAF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3F56F0" w:rsidRPr="003F56F0" w14:paraId="466EBA7E" w14:textId="77777777" w:rsidTr="000D35CB">
        <w:trPr>
          <w:trHeight w:val="649"/>
        </w:trPr>
        <w:tc>
          <w:tcPr>
            <w:tcW w:w="1589" w:type="dxa"/>
            <w:vAlign w:val="center"/>
            <w:hideMark/>
          </w:tcPr>
          <w:p w14:paraId="728FED70" w14:textId="77777777" w:rsidR="003F56F0" w:rsidRPr="003F56F0" w:rsidRDefault="003F56F0" w:rsidP="003F56F0">
            <w:pPr>
              <w:suppressAutoHyphens/>
              <w:spacing w:after="0"/>
              <w:jc w:val="center"/>
              <w:rPr>
                <w:rFonts w:ascii="Times New Roman" w:hAnsi="Times New Roman"/>
                <w:b/>
                <w:bCs/>
              </w:rPr>
            </w:pPr>
            <w:r w:rsidRPr="003F56F0">
              <w:rPr>
                <w:rFonts w:ascii="Times New Roman" w:hAnsi="Times New Roman"/>
                <w:b/>
                <w:bCs/>
              </w:rPr>
              <w:t xml:space="preserve">Код </w:t>
            </w:r>
          </w:p>
          <w:p w14:paraId="1694D814" w14:textId="77777777" w:rsidR="003F56F0" w:rsidRPr="003F56F0" w:rsidRDefault="003F56F0" w:rsidP="003F56F0">
            <w:pPr>
              <w:suppressAutoHyphens/>
              <w:spacing w:after="0"/>
              <w:jc w:val="center"/>
              <w:rPr>
                <w:rFonts w:ascii="Times New Roman" w:hAnsi="Times New Roman"/>
                <w:b/>
                <w:bCs/>
              </w:rPr>
            </w:pPr>
            <w:r w:rsidRPr="003F56F0">
              <w:rPr>
                <w:rFonts w:ascii="Times New Roman" w:hAnsi="Times New Roman"/>
                <w:b/>
                <w:bCs/>
              </w:rPr>
              <w:t xml:space="preserve">ПК, </w:t>
            </w:r>
            <w:proofErr w:type="gramStart"/>
            <w:r w:rsidRPr="003F56F0">
              <w:rPr>
                <w:rFonts w:ascii="Times New Roman" w:hAnsi="Times New Roman"/>
                <w:b/>
                <w:bCs/>
              </w:rPr>
              <w:t>ОК</w:t>
            </w:r>
            <w:proofErr w:type="gramEnd"/>
          </w:p>
        </w:tc>
        <w:tc>
          <w:tcPr>
            <w:tcW w:w="3906" w:type="dxa"/>
            <w:vAlign w:val="center"/>
            <w:hideMark/>
          </w:tcPr>
          <w:p w14:paraId="67322A71" w14:textId="77777777" w:rsidR="003F56F0" w:rsidRPr="003F56F0" w:rsidRDefault="003F56F0" w:rsidP="003F56F0">
            <w:pPr>
              <w:suppressAutoHyphens/>
              <w:spacing w:after="0"/>
              <w:jc w:val="center"/>
              <w:rPr>
                <w:rFonts w:ascii="Times New Roman" w:hAnsi="Times New Roman"/>
                <w:b/>
                <w:bCs/>
              </w:rPr>
            </w:pPr>
            <w:r w:rsidRPr="003F56F0">
              <w:rPr>
                <w:rFonts w:ascii="Times New Roman" w:hAnsi="Times New Roman"/>
                <w:b/>
                <w:bCs/>
              </w:rPr>
              <w:t>Умения</w:t>
            </w:r>
          </w:p>
        </w:tc>
        <w:tc>
          <w:tcPr>
            <w:tcW w:w="4111" w:type="dxa"/>
            <w:vAlign w:val="center"/>
            <w:hideMark/>
          </w:tcPr>
          <w:p w14:paraId="0A930D37" w14:textId="77777777" w:rsidR="003F56F0" w:rsidRPr="003F56F0" w:rsidRDefault="003F56F0" w:rsidP="003F56F0">
            <w:pPr>
              <w:suppressAutoHyphens/>
              <w:spacing w:after="0"/>
              <w:jc w:val="center"/>
              <w:rPr>
                <w:rFonts w:ascii="Times New Roman" w:hAnsi="Times New Roman"/>
                <w:b/>
                <w:bCs/>
              </w:rPr>
            </w:pPr>
            <w:r w:rsidRPr="003F56F0">
              <w:rPr>
                <w:rFonts w:ascii="Times New Roman" w:hAnsi="Times New Roman"/>
                <w:b/>
                <w:bCs/>
              </w:rPr>
              <w:t>Знания</w:t>
            </w:r>
          </w:p>
        </w:tc>
      </w:tr>
      <w:tr w:rsidR="003F56F0" w:rsidRPr="003F56F0" w14:paraId="7B9FCE9E" w14:textId="77777777" w:rsidTr="000D35CB">
        <w:trPr>
          <w:trHeight w:val="3675"/>
        </w:trPr>
        <w:tc>
          <w:tcPr>
            <w:tcW w:w="1589" w:type="dxa"/>
          </w:tcPr>
          <w:p w14:paraId="20F54081" w14:textId="77777777" w:rsidR="003F56F0" w:rsidRPr="003F56F0" w:rsidRDefault="003F56F0" w:rsidP="003F56F0">
            <w:pPr>
              <w:suppressAutoHyphens/>
              <w:spacing w:after="0"/>
              <w:rPr>
                <w:rFonts w:ascii="Times New Roman" w:hAnsi="Times New Roman"/>
                <w:iCs/>
              </w:rPr>
            </w:pPr>
            <w:r w:rsidRPr="003F56F0">
              <w:rPr>
                <w:rFonts w:ascii="Times New Roman" w:hAnsi="Times New Roman"/>
                <w:iCs/>
              </w:rPr>
              <w:t>ПК.1.1</w:t>
            </w:r>
          </w:p>
          <w:p w14:paraId="7BB84856" w14:textId="77777777" w:rsidR="003F56F0" w:rsidRPr="003F56F0" w:rsidRDefault="003F56F0" w:rsidP="003F56F0">
            <w:pPr>
              <w:suppressAutoHyphens/>
              <w:spacing w:after="0"/>
              <w:rPr>
                <w:rFonts w:ascii="Times New Roman" w:hAnsi="Times New Roman"/>
                <w:iCs/>
              </w:rPr>
            </w:pPr>
            <w:r w:rsidRPr="003F56F0">
              <w:rPr>
                <w:rFonts w:ascii="Times New Roman" w:hAnsi="Times New Roman"/>
                <w:iCs/>
              </w:rPr>
              <w:t>ПК.1.3</w:t>
            </w:r>
          </w:p>
          <w:p w14:paraId="67BC0346" w14:textId="77777777" w:rsidR="003F56F0" w:rsidRPr="003F56F0" w:rsidRDefault="003F56F0" w:rsidP="003F56F0">
            <w:pPr>
              <w:suppressAutoHyphens/>
              <w:spacing w:after="0"/>
              <w:rPr>
                <w:rFonts w:ascii="Times New Roman" w:hAnsi="Times New Roman"/>
                <w:iCs/>
              </w:rPr>
            </w:pPr>
            <w:proofErr w:type="gramStart"/>
            <w:r w:rsidRPr="003F56F0">
              <w:rPr>
                <w:rFonts w:ascii="Times New Roman" w:hAnsi="Times New Roman"/>
                <w:iCs/>
              </w:rPr>
              <w:t>ОК</w:t>
            </w:r>
            <w:proofErr w:type="gramEnd"/>
            <w:r w:rsidRPr="003F56F0">
              <w:rPr>
                <w:rFonts w:ascii="Times New Roman" w:hAnsi="Times New Roman"/>
                <w:iCs/>
              </w:rPr>
              <w:t xml:space="preserve"> 01</w:t>
            </w:r>
          </w:p>
          <w:p w14:paraId="32D69455" w14:textId="77777777" w:rsidR="003F56F0" w:rsidRPr="003F56F0" w:rsidRDefault="003F56F0" w:rsidP="003F56F0">
            <w:pPr>
              <w:suppressAutoHyphens/>
              <w:spacing w:after="0"/>
              <w:rPr>
                <w:rFonts w:ascii="Times New Roman" w:hAnsi="Times New Roman"/>
                <w:iCs/>
              </w:rPr>
            </w:pPr>
            <w:proofErr w:type="gramStart"/>
            <w:r w:rsidRPr="003F56F0">
              <w:rPr>
                <w:rFonts w:ascii="Times New Roman" w:hAnsi="Times New Roman"/>
                <w:iCs/>
              </w:rPr>
              <w:t>ОК</w:t>
            </w:r>
            <w:proofErr w:type="gramEnd"/>
            <w:r w:rsidRPr="003F56F0">
              <w:rPr>
                <w:rFonts w:ascii="Times New Roman" w:hAnsi="Times New Roman"/>
                <w:iCs/>
              </w:rPr>
              <w:t xml:space="preserve"> 02</w:t>
            </w:r>
          </w:p>
          <w:p w14:paraId="6D055D0A" w14:textId="77777777" w:rsidR="003F56F0" w:rsidRPr="003F56F0" w:rsidRDefault="003F56F0" w:rsidP="003F56F0">
            <w:pPr>
              <w:suppressAutoHyphens/>
              <w:spacing w:after="0"/>
              <w:rPr>
                <w:rFonts w:ascii="Times New Roman" w:hAnsi="Times New Roman"/>
                <w:iCs/>
              </w:rPr>
            </w:pPr>
            <w:proofErr w:type="gramStart"/>
            <w:r w:rsidRPr="003F56F0">
              <w:rPr>
                <w:rFonts w:ascii="Times New Roman" w:hAnsi="Times New Roman"/>
                <w:iCs/>
              </w:rPr>
              <w:t>ОК</w:t>
            </w:r>
            <w:proofErr w:type="gramEnd"/>
            <w:r w:rsidRPr="003F56F0">
              <w:rPr>
                <w:rFonts w:ascii="Times New Roman" w:hAnsi="Times New Roman"/>
                <w:iCs/>
              </w:rPr>
              <w:t xml:space="preserve"> 03</w:t>
            </w:r>
          </w:p>
          <w:p w14:paraId="01CF3283" w14:textId="77777777" w:rsidR="003F56F0" w:rsidRPr="003F56F0" w:rsidRDefault="003F56F0" w:rsidP="003F56F0">
            <w:pPr>
              <w:suppressAutoHyphens/>
              <w:spacing w:after="0"/>
              <w:rPr>
                <w:rFonts w:ascii="Times New Roman" w:hAnsi="Times New Roman"/>
                <w:iCs/>
              </w:rPr>
            </w:pPr>
            <w:proofErr w:type="gramStart"/>
            <w:r w:rsidRPr="003F56F0">
              <w:rPr>
                <w:rFonts w:ascii="Times New Roman" w:hAnsi="Times New Roman"/>
                <w:iCs/>
              </w:rPr>
              <w:t>ОК</w:t>
            </w:r>
            <w:proofErr w:type="gramEnd"/>
            <w:r w:rsidRPr="003F56F0">
              <w:rPr>
                <w:rFonts w:ascii="Times New Roman" w:hAnsi="Times New Roman"/>
                <w:iCs/>
              </w:rPr>
              <w:t xml:space="preserve"> 04</w:t>
            </w:r>
          </w:p>
          <w:p w14:paraId="04D17208" w14:textId="77777777" w:rsidR="003F56F0" w:rsidRPr="003F56F0" w:rsidRDefault="003F56F0" w:rsidP="003F56F0">
            <w:pPr>
              <w:suppressAutoHyphens/>
              <w:spacing w:after="0"/>
              <w:rPr>
                <w:rFonts w:ascii="Times New Roman" w:hAnsi="Times New Roman"/>
                <w:iCs/>
              </w:rPr>
            </w:pPr>
            <w:proofErr w:type="gramStart"/>
            <w:r w:rsidRPr="003F56F0">
              <w:rPr>
                <w:rFonts w:ascii="Times New Roman" w:hAnsi="Times New Roman"/>
                <w:iCs/>
              </w:rPr>
              <w:t>ОК</w:t>
            </w:r>
            <w:proofErr w:type="gramEnd"/>
            <w:r w:rsidRPr="003F56F0">
              <w:rPr>
                <w:rFonts w:ascii="Times New Roman" w:hAnsi="Times New Roman"/>
                <w:iCs/>
              </w:rPr>
              <w:t xml:space="preserve"> 05</w:t>
            </w:r>
          </w:p>
          <w:p w14:paraId="7210575A" w14:textId="77777777" w:rsidR="003F56F0" w:rsidRPr="003F56F0" w:rsidRDefault="003F56F0" w:rsidP="003F56F0">
            <w:pPr>
              <w:suppressAutoHyphens/>
              <w:spacing w:after="0"/>
              <w:rPr>
                <w:rFonts w:ascii="Times New Roman" w:hAnsi="Times New Roman"/>
                <w:iCs/>
              </w:rPr>
            </w:pPr>
            <w:proofErr w:type="gramStart"/>
            <w:r w:rsidRPr="003F56F0">
              <w:rPr>
                <w:rFonts w:ascii="Times New Roman" w:hAnsi="Times New Roman"/>
                <w:iCs/>
              </w:rPr>
              <w:t>ОК</w:t>
            </w:r>
            <w:proofErr w:type="gramEnd"/>
            <w:r w:rsidRPr="003F56F0">
              <w:rPr>
                <w:rFonts w:ascii="Times New Roman" w:hAnsi="Times New Roman"/>
                <w:iCs/>
              </w:rPr>
              <w:t xml:space="preserve"> 09</w:t>
            </w:r>
          </w:p>
        </w:tc>
        <w:tc>
          <w:tcPr>
            <w:tcW w:w="3906" w:type="dxa"/>
          </w:tcPr>
          <w:p w14:paraId="77F3FC3D"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 xml:space="preserve">оформлять документацию в соответствии с нормативной базой, в </w:t>
            </w:r>
            <w:proofErr w:type="spellStart"/>
            <w:r w:rsidRPr="003F56F0">
              <w:rPr>
                <w:rFonts w:ascii="Times New Roman" w:hAnsi="Times New Roman"/>
              </w:rPr>
              <w:t>т.ч</w:t>
            </w:r>
            <w:proofErr w:type="spellEnd"/>
            <w:r w:rsidRPr="003F56F0">
              <w:rPr>
                <w:rFonts w:ascii="Times New Roman" w:hAnsi="Times New Roman"/>
              </w:rPr>
              <w:t>. используя информационные технологии;</w:t>
            </w:r>
          </w:p>
          <w:p w14:paraId="66209815"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унифицировать системы документации;</w:t>
            </w:r>
          </w:p>
          <w:p w14:paraId="0B775B70"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осуществлять хранение и поиск документов;</w:t>
            </w:r>
          </w:p>
          <w:p w14:paraId="7CFB8A30"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осуществлять автоматизацию обработки документов;</w:t>
            </w:r>
          </w:p>
          <w:p w14:paraId="58F13D9C"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использовать телекоммуникационные технологии в электронном документообороте</w:t>
            </w:r>
          </w:p>
        </w:tc>
        <w:tc>
          <w:tcPr>
            <w:tcW w:w="4111" w:type="dxa"/>
          </w:tcPr>
          <w:p w14:paraId="39D57259"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понятие, цели, задачи и принципы делопроизводства;</w:t>
            </w:r>
          </w:p>
          <w:p w14:paraId="4C9090A8"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основные понятия документационного обеспечения управления;</w:t>
            </w:r>
          </w:p>
          <w:p w14:paraId="610A4C14"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системы документационного обеспечения управления;</w:t>
            </w:r>
          </w:p>
          <w:p w14:paraId="63158D4E"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классификацию документов;</w:t>
            </w:r>
          </w:p>
          <w:p w14:paraId="4CDAD4B5"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требования к составлению и оформлению документов;</w:t>
            </w:r>
          </w:p>
          <w:p w14:paraId="021F08C3" w14:textId="77777777" w:rsidR="003F56F0" w:rsidRPr="003F56F0" w:rsidRDefault="003F56F0" w:rsidP="003F56F0">
            <w:pPr>
              <w:suppressAutoHyphens/>
              <w:spacing w:after="0"/>
              <w:jc w:val="both"/>
              <w:rPr>
                <w:rFonts w:ascii="Times New Roman" w:hAnsi="Times New Roman"/>
              </w:rPr>
            </w:pPr>
            <w:r w:rsidRPr="003F56F0">
              <w:rPr>
                <w:rFonts w:ascii="Times New Roman" w:hAnsi="Times New Roman"/>
              </w:rPr>
              <w:t>организацию документооборота: прием, обработка, регистрация, контроль, хранение документов, номенклатура дел</w:t>
            </w:r>
          </w:p>
        </w:tc>
      </w:tr>
    </w:tbl>
    <w:p w14:paraId="7EECFC0D" w14:textId="77777777" w:rsidR="00774BF7" w:rsidRDefault="00774BF7"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1" w:name="_Toc171327316"/>
      <w:r w:rsidRPr="00D21F35">
        <w:rPr>
          <w:rFonts w:ascii="Times New Roman" w:hAnsi="Times New Roman"/>
          <w:b/>
          <w:color w:val="auto"/>
          <w:sz w:val="24"/>
          <w:szCs w:val="24"/>
        </w:rPr>
        <w:lastRenderedPageBreak/>
        <w:t>2. СТРУКТУРА И СОДЕРЖАНИЕ УЧЕБНОЙ ДИСЦИПЛИНЫ</w:t>
      </w:r>
      <w:bookmarkEnd w:id="1"/>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3344DE" w14:paraId="21935D3E" w14:textId="77777777" w:rsidTr="00446714">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D625E52" w14:textId="77777777" w:rsidR="003344DE" w:rsidRDefault="003344DE">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1C9461C" w14:textId="77777777" w:rsidR="003344DE" w:rsidRDefault="003344DE">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3344DE" w14:paraId="7AD42017" w14:textId="77777777" w:rsidTr="00446714">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D6CC86D" w14:textId="77777777" w:rsidR="003344DE" w:rsidRDefault="003344DE">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51D138" w14:textId="5BAF5158" w:rsidR="003344DE" w:rsidRPr="00446714" w:rsidRDefault="003F56F0">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147</w:t>
            </w:r>
          </w:p>
        </w:tc>
      </w:tr>
      <w:tr w:rsidR="003344DE" w14:paraId="57EA65C4" w14:textId="77777777" w:rsidTr="003344DE">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1DBCA3D" w14:textId="77777777" w:rsidR="003344DE" w:rsidRPr="00446714" w:rsidRDefault="003344DE">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630DBB" w14:paraId="101ECEC9" w14:textId="77777777" w:rsidTr="00630DBB">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1A196780" w14:textId="77777777" w:rsidR="00630DBB" w:rsidRPr="00446714" w:rsidRDefault="00630DBB">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6F64FBDA" w14:textId="6ABF67A6" w:rsidR="00630DBB" w:rsidRPr="00446714" w:rsidRDefault="00566874" w:rsidP="00630DBB">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40</w:t>
            </w:r>
          </w:p>
        </w:tc>
      </w:tr>
      <w:tr w:rsidR="003344DE" w14:paraId="46B53B37" w14:textId="77777777" w:rsidTr="00446714">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564F07B6" w14:textId="39CCFE9D" w:rsidR="003344DE" w:rsidRDefault="002B7A3F">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E7C675" w14:textId="0B08FEDB" w:rsidR="003344DE" w:rsidRPr="00446714" w:rsidRDefault="00566874" w:rsidP="00630DB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72</w:t>
            </w:r>
          </w:p>
        </w:tc>
      </w:tr>
      <w:tr w:rsidR="003344DE" w14:paraId="14F43424"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1AD761D" w14:textId="502DCF56" w:rsidR="003344DE" w:rsidRDefault="00594F4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с</w:t>
            </w:r>
            <w:r w:rsidR="003344DE">
              <w:rPr>
                <w:rFonts w:ascii="Times New Roman" w:hAnsi="Times New Roman"/>
                <w:sz w:val="24"/>
                <w:szCs w:val="24"/>
                <w:lang w:eastAsia="en-US"/>
              </w:rPr>
              <w:t xml:space="preserve">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98F4CC" w14:textId="5D24B939" w:rsidR="003344DE" w:rsidRPr="00446714" w:rsidRDefault="003F56F0"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11</w:t>
            </w:r>
          </w:p>
        </w:tc>
      </w:tr>
      <w:tr w:rsidR="00D34601" w14:paraId="3C074495"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tcPr>
          <w:p w14:paraId="7F361CB9" w14:textId="2755BDC3" w:rsidR="00D34601" w:rsidRDefault="00D34601">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консультации</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9F8E21C" w14:textId="66E6C1F9" w:rsidR="00D34601" w:rsidRDefault="003F56F0"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12</w:t>
            </w:r>
          </w:p>
        </w:tc>
      </w:tr>
      <w:tr w:rsidR="00D34601" w14:paraId="1A2F6581"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tcPr>
          <w:p w14:paraId="521C2476" w14:textId="2FC8EF33" w:rsidR="00D34601" w:rsidRDefault="00D34601" w:rsidP="00D34601">
            <w:pPr>
              <w:suppressAutoHyphens/>
              <w:spacing w:after="0" w:line="240" w:lineRule="auto"/>
              <w:rPr>
                <w:rFonts w:ascii="Times New Roman" w:hAnsi="Times New Roman"/>
                <w:sz w:val="24"/>
                <w:szCs w:val="24"/>
                <w:lang w:eastAsia="en-US"/>
              </w:rPr>
            </w:pPr>
            <w:r>
              <w:rPr>
                <w:rFonts w:ascii="Times New Roman" w:hAnsi="Times New Roman"/>
                <w:b/>
                <w:iCs/>
                <w:sz w:val="24"/>
                <w:szCs w:val="24"/>
                <w:lang w:eastAsia="en-US"/>
              </w:rPr>
              <w:t>Промежуточная аттестация- экзамен</w:t>
            </w:r>
            <w:bookmarkStart w:id="2" w:name="_GoBack"/>
            <w:bookmarkEnd w:id="2"/>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CAFAA92" w14:textId="19B00CD0" w:rsidR="00D34601" w:rsidRDefault="003F56F0"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12</w:t>
            </w:r>
          </w:p>
        </w:tc>
      </w:tr>
    </w:tbl>
    <w:p w14:paraId="2F567050" w14:textId="77777777" w:rsidR="003344DE" w:rsidRDefault="003344DE" w:rsidP="003344DE">
      <w:pPr>
        <w:spacing w:after="0"/>
        <w:rPr>
          <w:rFonts w:ascii="Times New Roman" w:hAnsi="Times New Roman"/>
          <w:b/>
          <w:sz w:val="24"/>
          <w:szCs w:val="24"/>
        </w:rPr>
        <w:sectPr w:rsidR="003344DE">
          <w:pgSz w:w="11906" w:h="16838"/>
          <w:pgMar w:top="1134" w:right="850" w:bottom="284" w:left="1701" w:header="708" w:footer="708" w:gutter="0"/>
          <w:cols w:space="720"/>
        </w:sectPr>
      </w:pPr>
    </w:p>
    <w:p w14:paraId="221F68C8" w14:textId="77777777" w:rsidR="003344DE" w:rsidRDefault="003344DE" w:rsidP="003344DE">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4"/>
        <w:gridCol w:w="8111"/>
        <w:gridCol w:w="2385"/>
        <w:gridCol w:w="2060"/>
      </w:tblGrid>
      <w:tr w:rsidR="003F56F0" w:rsidRPr="003F56F0" w14:paraId="4AEE0D74" w14:textId="77777777" w:rsidTr="00405BE8">
        <w:trPr>
          <w:trHeight w:val="2055"/>
        </w:trPr>
        <w:tc>
          <w:tcPr>
            <w:tcW w:w="2374" w:type="dxa"/>
            <w:vAlign w:val="center"/>
          </w:tcPr>
          <w:p w14:paraId="20527C25" w14:textId="77777777" w:rsidR="003F56F0" w:rsidRPr="003F56F0" w:rsidRDefault="003F56F0" w:rsidP="003F56F0">
            <w:pPr>
              <w:suppressAutoHyphens/>
              <w:spacing w:after="0"/>
              <w:jc w:val="center"/>
              <w:rPr>
                <w:rFonts w:ascii="Times New Roman" w:hAnsi="Times New Roman"/>
                <w:b/>
                <w:bCs/>
              </w:rPr>
            </w:pPr>
            <w:r w:rsidRPr="003F56F0">
              <w:rPr>
                <w:rFonts w:ascii="Times New Roman" w:hAnsi="Times New Roman"/>
                <w:b/>
                <w:bCs/>
              </w:rPr>
              <w:t>Наименование разделов и тем</w:t>
            </w:r>
          </w:p>
        </w:tc>
        <w:tc>
          <w:tcPr>
            <w:tcW w:w="8111" w:type="dxa"/>
            <w:vAlign w:val="center"/>
          </w:tcPr>
          <w:p w14:paraId="1771520A" w14:textId="77777777" w:rsidR="003F56F0" w:rsidRPr="003F56F0" w:rsidRDefault="003F56F0" w:rsidP="003F56F0">
            <w:pPr>
              <w:suppressAutoHyphens/>
              <w:spacing w:after="0"/>
              <w:jc w:val="center"/>
              <w:rPr>
                <w:rFonts w:ascii="Times New Roman" w:hAnsi="Times New Roman"/>
                <w:b/>
                <w:bCs/>
              </w:rPr>
            </w:pPr>
            <w:r w:rsidRPr="003F56F0">
              <w:rPr>
                <w:rFonts w:ascii="Times New Roman" w:hAnsi="Times New Roman"/>
                <w:b/>
                <w:bCs/>
              </w:rPr>
              <w:t xml:space="preserve">Содержание учебного материала и формы организации деятельности </w:t>
            </w:r>
            <w:proofErr w:type="gramStart"/>
            <w:r w:rsidRPr="003F56F0">
              <w:rPr>
                <w:rFonts w:ascii="Times New Roman" w:hAnsi="Times New Roman"/>
                <w:b/>
                <w:bCs/>
              </w:rPr>
              <w:t>обучающихся</w:t>
            </w:r>
            <w:proofErr w:type="gramEnd"/>
          </w:p>
        </w:tc>
        <w:tc>
          <w:tcPr>
            <w:tcW w:w="2385" w:type="dxa"/>
            <w:vAlign w:val="center"/>
          </w:tcPr>
          <w:p w14:paraId="7164FEC1" w14:textId="5E3B25BA" w:rsidR="003F56F0" w:rsidRPr="003F56F0" w:rsidRDefault="007D28DE" w:rsidP="003F56F0">
            <w:pPr>
              <w:suppressAutoHyphens/>
              <w:spacing w:after="0"/>
              <w:jc w:val="center"/>
              <w:rPr>
                <w:rFonts w:ascii="Times New Roman" w:hAnsi="Times New Roman"/>
                <w:b/>
                <w:bCs/>
              </w:rPr>
            </w:pPr>
            <w:r>
              <w:rPr>
                <w:rFonts w:ascii="Times New Roman" w:hAnsi="Times New Roman"/>
                <w:b/>
                <w:bCs/>
                <w:sz w:val="24"/>
                <w:szCs w:val="24"/>
                <w:lang w:eastAsia="en-US"/>
              </w:rPr>
              <w:t>Объем часов</w:t>
            </w:r>
          </w:p>
        </w:tc>
        <w:tc>
          <w:tcPr>
            <w:tcW w:w="2060" w:type="dxa"/>
            <w:vAlign w:val="center"/>
          </w:tcPr>
          <w:p w14:paraId="4A8E2A00" w14:textId="2C183147" w:rsidR="003F56F0" w:rsidRPr="003F56F0" w:rsidRDefault="007D28DE" w:rsidP="003F56F0">
            <w:pPr>
              <w:suppressAutoHyphens/>
              <w:spacing w:after="0"/>
              <w:jc w:val="center"/>
              <w:rPr>
                <w:rFonts w:ascii="Times New Roman" w:hAnsi="Times New Roman"/>
                <w:b/>
                <w:bCs/>
              </w:rPr>
            </w:pPr>
            <w:r>
              <w:rPr>
                <w:rFonts w:ascii="Times New Roman" w:hAnsi="Times New Roman"/>
                <w:b/>
                <w:bCs/>
                <w:sz w:val="24"/>
                <w:szCs w:val="24"/>
                <w:lang w:eastAsia="en-US"/>
              </w:rPr>
              <w:t>Коды компетенций, формированию которых способствует элемент программы</w:t>
            </w:r>
          </w:p>
        </w:tc>
      </w:tr>
      <w:tr w:rsidR="003F56F0" w:rsidRPr="003F56F0" w14:paraId="4EAD7103" w14:textId="77777777" w:rsidTr="00405BE8">
        <w:trPr>
          <w:trHeight w:val="158"/>
        </w:trPr>
        <w:tc>
          <w:tcPr>
            <w:tcW w:w="2374" w:type="dxa"/>
          </w:tcPr>
          <w:p w14:paraId="2986F19C" w14:textId="77777777" w:rsidR="003F56F0" w:rsidRPr="003F56F0" w:rsidRDefault="003F56F0" w:rsidP="003F56F0">
            <w:pPr>
              <w:spacing w:after="0"/>
              <w:jc w:val="center"/>
              <w:rPr>
                <w:rFonts w:ascii="Times New Roman" w:hAnsi="Times New Roman"/>
                <w:b/>
                <w:i/>
                <w:iCs/>
              </w:rPr>
            </w:pPr>
            <w:r w:rsidRPr="003F56F0">
              <w:rPr>
                <w:rFonts w:ascii="Times New Roman" w:hAnsi="Times New Roman"/>
                <w:b/>
                <w:i/>
                <w:iCs/>
              </w:rPr>
              <w:t>1</w:t>
            </w:r>
          </w:p>
        </w:tc>
        <w:tc>
          <w:tcPr>
            <w:tcW w:w="8111" w:type="dxa"/>
          </w:tcPr>
          <w:p w14:paraId="38EFB8AD" w14:textId="77777777" w:rsidR="003F56F0" w:rsidRPr="003F56F0" w:rsidRDefault="003F56F0" w:rsidP="003F56F0">
            <w:pPr>
              <w:spacing w:after="0"/>
              <w:jc w:val="center"/>
              <w:rPr>
                <w:rFonts w:ascii="Times New Roman" w:hAnsi="Times New Roman"/>
                <w:b/>
                <w:i/>
                <w:iCs/>
              </w:rPr>
            </w:pPr>
            <w:r w:rsidRPr="003F56F0">
              <w:rPr>
                <w:rFonts w:ascii="Times New Roman" w:hAnsi="Times New Roman"/>
                <w:b/>
                <w:i/>
                <w:iCs/>
              </w:rPr>
              <w:t>2</w:t>
            </w:r>
          </w:p>
        </w:tc>
        <w:tc>
          <w:tcPr>
            <w:tcW w:w="2385" w:type="dxa"/>
          </w:tcPr>
          <w:p w14:paraId="5F8C97DE" w14:textId="77777777" w:rsidR="003F56F0" w:rsidRPr="003F56F0" w:rsidRDefault="003F56F0" w:rsidP="003F56F0">
            <w:pPr>
              <w:spacing w:after="0"/>
              <w:jc w:val="center"/>
              <w:rPr>
                <w:rFonts w:ascii="Times New Roman" w:hAnsi="Times New Roman"/>
                <w:b/>
                <w:i/>
                <w:iCs/>
              </w:rPr>
            </w:pPr>
            <w:r w:rsidRPr="003F56F0">
              <w:rPr>
                <w:rFonts w:ascii="Times New Roman" w:hAnsi="Times New Roman"/>
                <w:b/>
                <w:i/>
                <w:iCs/>
              </w:rPr>
              <w:t>3</w:t>
            </w:r>
          </w:p>
        </w:tc>
        <w:tc>
          <w:tcPr>
            <w:tcW w:w="2060" w:type="dxa"/>
            <w:vAlign w:val="center"/>
          </w:tcPr>
          <w:p w14:paraId="2FAB0361" w14:textId="77777777" w:rsidR="003F56F0" w:rsidRPr="003F56F0" w:rsidRDefault="003F56F0" w:rsidP="003F56F0">
            <w:pPr>
              <w:spacing w:after="0"/>
              <w:jc w:val="center"/>
              <w:rPr>
                <w:rFonts w:ascii="Times New Roman" w:hAnsi="Times New Roman"/>
                <w:b/>
                <w:i/>
                <w:iCs/>
              </w:rPr>
            </w:pPr>
            <w:r w:rsidRPr="003F56F0">
              <w:rPr>
                <w:rFonts w:ascii="Times New Roman" w:hAnsi="Times New Roman"/>
                <w:b/>
                <w:i/>
                <w:iCs/>
              </w:rPr>
              <w:t>4</w:t>
            </w:r>
          </w:p>
        </w:tc>
      </w:tr>
      <w:tr w:rsidR="005E5312" w:rsidRPr="003F56F0" w14:paraId="23CBD36A" w14:textId="77777777" w:rsidTr="00405BE8">
        <w:trPr>
          <w:trHeight w:val="289"/>
        </w:trPr>
        <w:tc>
          <w:tcPr>
            <w:tcW w:w="10485" w:type="dxa"/>
            <w:gridSpan w:val="2"/>
          </w:tcPr>
          <w:p w14:paraId="229ABE6F" w14:textId="5D7A4E5E" w:rsidR="005E5312" w:rsidRPr="003F56F0" w:rsidRDefault="005E5312" w:rsidP="003F56F0">
            <w:pPr>
              <w:spacing w:after="0"/>
              <w:jc w:val="both"/>
              <w:rPr>
                <w:rFonts w:ascii="Times New Roman" w:hAnsi="Times New Roman"/>
                <w:b/>
                <w:bCs/>
              </w:rPr>
            </w:pPr>
            <w:r>
              <w:rPr>
                <w:rFonts w:ascii="Times New Roman" w:hAnsi="Times New Roman"/>
                <w:b/>
                <w:bCs/>
              </w:rPr>
              <w:t>3 семестр</w:t>
            </w:r>
          </w:p>
        </w:tc>
        <w:tc>
          <w:tcPr>
            <w:tcW w:w="2385" w:type="dxa"/>
            <w:vAlign w:val="center"/>
          </w:tcPr>
          <w:p w14:paraId="25886192" w14:textId="61F3A8CB" w:rsidR="005E5312" w:rsidRPr="003F56F0" w:rsidRDefault="00A177DB" w:rsidP="003F56F0">
            <w:pPr>
              <w:suppressAutoHyphens/>
              <w:spacing w:after="0"/>
              <w:jc w:val="center"/>
              <w:rPr>
                <w:rFonts w:ascii="Times New Roman" w:hAnsi="Times New Roman"/>
                <w:b/>
                <w:bCs/>
              </w:rPr>
            </w:pPr>
            <w:r>
              <w:rPr>
                <w:rFonts w:ascii="Times New Roman" w:hAnsi="Times New Roman"/>
                <w:b/>
                <w:bCs/>
              </w:rPr>
              <w:t>26</w:t>
            </w:r>
          </w:p>
        </w:tc>
        <w:tc>
          <w:tcPr>
            <w:tcW w:w="2060" w:type="dxa"/>
            <w:vAlign w:val="center"/>
          </w:tcPr>
          <w:p w14:paraId="7C13EF2F" w14:textId="77777777" w:rsidR="005E5312" w:rsidRPr="003F56F0" w:rsidRDefault="005E5312" w:rsidP="003F56F0">
            <w:pPr>
              <w:spacing w:after="0"/>
              <w:jc w:val="center"/>
              <w:rPr>
                <w:rFonts w:ascii="Times New Roman" w:hAnsi="Times New Roman"/>
              </w:rPr>
            </w:pPr>
          </w:p>
        </w:tc>
      </w:tr>
      <w:tr w:rsidR="003F56F0" w:rsidRPr="003F56F0" w14:paraId="328D3961" w14:textId="77777777" w:rsidTr="00405BE8">
        <w:trPr>
          <w:trHeight w:val="289"/>
        </w:trPr>
        <w:tc>
          <w:tcPr>
            <w:tcW w:w="10485" w:type="dxa"/>
            <w:gridSpan w:val="2"/>
          </w:tcPr>
          <w:p w14:paraId="6ED55295" w14:textId="77777777" w:rsidR="003F56F0" w:rsidRPr="003F56F0" w:rsidRDefault="003F56F0" w:rsidP="003F56F0">
            <w:pPr>
              <w:spacing w:after="0"/>
              <w:jc w:val="both"/>
              <w:rPr>
                <w:rFonts w:ascii="Times New Roman" w:hAnsi="Times New Roman"/>
                <w:b/>
                <w:bCs/>
              </w:rPr>
            </w:pPr>
            <w:r w:rsidRPr="003F56F0">
              <w:rPr>
                <w:rFonts w:ascii="Times New Roman" w:hAnsi="Times New Roman"/>
                <w:b/>
                <w:bCs/>
              </w:rPr>
              <w:t>Раздел 1.  Организация документооборота на предприятии</w:t>
            </w:r>
          </w:p>
        </w:tc>
        <w:tc>
          <w:tcPr>
            <w:tcW w:w="2385" w:type="dxa"/>
            <w:vAlign w:val="center"/>
          </w:tcPr>
          <w:p w14:paraId="08CE1DCF" w14:textId="05211A1E" w:rsidR="003F56F0" w:rsidRPr="003F56F0" w:rsidRDefault="00A177DB" w:rsidP="003F56F0">
            <w:pPr>
              <w:suppressAutoHyphens/>
              <w:spacing w:after="0"/>
              <w:jc w:val="center"/>
              <w:rPr>
                <w:rFonts w:ascii="Times New Roman" w:hAnsi="Times New Roman"/>
                <w:b/>
                <w:bCs/>
              </w:rPr>
            </w:pPr>
            <w:r>
              <w:rPr>
                <w:rFonts w:ascii="Times New Roman" w:hAnsi="Times New Roman"/>
                <w:b/>
                <w:bCs/>
              </w:rPr>
              <w:t>10</w:t>
            </w:r>
            <w:r w:rsidR="003F56F0" w:rsidRPr="003F56F0">
              <w:rPr>
                <w:rFonts w:ascii="Times New Roman" w:hAnsi="Times New Roman"/>
                <w:b/>
                <w:bCs/>
              </w:rPr>
              <w:t>/-</w:t>
            </w:r>
          </w:p>
        </w:tc>
        <w:tc>
          <w:tcPr>
            <w:tcW w:w="2060" w:type="dxa"/>
            <w:vAlign w:val="center"/>
          </w:tcPr>
          <w:p w14:paraId="665A5574" w14:textId="77777777" w:rsidR="003F56F0" w:rsidRPr="003F56F0" w:rsidRDefault="003F56F0" w:rsidP="003F56F0">
            <w:pPr>
              <w:spacing w:after="0"/>
              <w:jc w:val="center"/>
              <w:rPr>
                <w:rFonts w:ascii="Times New Roman" w:hAnsi="Times New Roman"/>
              </w:rPr>
            </w:pPr>
          </w:p>
        </w:tc>
      </w:tr>
      <w:tr w:rsidR="003F56F0" w:rsidRPr="003F56F0" w14:paraId="3127F445" w14:textId="77777777" w:rsidTr="00405BE8">
        <w:trPr>
          <w:trHeight w:val="289"/>
        </w:trPr>
        <w:tc>
          <w:tcPr>
            <w:tcW w:w="2374" w:type="dxa"/>
            <w:vMerge w:val="restart"/>
          </w:tcPr>
          <w:p w14:paraId="6EDF09D7" w14:textId="77777777" w:rsidR="003F56F0" w:rsidRPr="003F56F0" w:rsidRDefault="003F56F0" w:rsidP="003F56F0">
            <w:pPr>
              <w:spacing w:after="0"/>
              <w:rPr>
                <w:rFonts w:ascii="Times New Roman" w:hAnsi="Times New Roman"/>
                <w:b/>
                <w:bCs/>
              </w:rPr>
            </w:pPr>
            <w:r w:rsidRPr="003F56F0">
              <w:rPr>
                <w:rFonts w:ascii="Times New Roman" w:hAnsi="Times New Roman"/>
                <w:b/>
                <w:bCs/>
              </w:rPr>
              <w:t>Тема 1.1.</w:t>
            </w:r>
          </w:p>
          <w:p w14:paraId="7D896182" w14:textId="77777777" w:rsidR="003F56F0" w:rsidRPr="003F56F0" w:rsidRDefault="003F56F0" w:rsidP="003F56F0">
            <w:pPr>
              <w:spacing w:after="0"/>
              <w:rPr>
                <w:rFonts w:ascii="Times New Roman" w:hAnsi="Times New Roman"/>
                <w:b/>
                <w:bCs/>
              </w:rPr>
            </w:pPr>
            <w:r w:rsidRPr="003F56F0">
              <w:rPr>
                <w:rFonts w:ascii="Times New Roman" w:hAnsi="Times New Roman"/>
                <w:b/>
                <w:bCs/>
              </w:rPr>
              <w:t>Документ и система документации</w:t>
            </w:r>
          </w:p>
        </w:tc>
        <w:tc>
          <w:tcPr>
            <w:tcW w:w="8111" w:type="dxa"/>
          </w:tcPr>
          <w:p w14:paraId="1A6EA15B" w14:textId="77777777" w:rsidR="003F56F0" w:rsidRPr="003F56F0" w:rsidRDefault="003F56F0" w:rsidP="003F56F0">
            <w:pPr>
              <w:spacing w:after="0"/>
              <w:jc w:val="both"/>
              <w:rPr>
                <w:rFonts w:ascii="Times New Roman" w:hAnsi="Times New Roman"/>
                <w:b/>
                <w:bCs/>
                <w:i/>
              </w:rPr>
            </w:pPr>
            <w:r w:rsidRPr="003F56F0">
              <w:rPr>
                <w:rFonts w:ascii="Times New Roman" w:hAnsi="Times New Roman"/>
                <w:b/>
                <w:bCs/>
              </w:rPr>
              <w:t>Содержание учебного материала</w:t>
            </w:r>
          </w:p>
        </w:tc>
        <w:tc>
          <w:tcPr>
            <w:tcW w:w="2385" w:type="dxa"/>
            <w:vAlign w:val="center"/>
          </w:tcPr>
          <w:p w14:paraId="2130CD8B" w14:textId="732442AC" w:rsidR="003F56F0" w:rsidRPr="003F56F0" w:rsidRDefault="001C21C8" w:rsidP="003F56F0">
            <w:pPr>
              <w:suppressAutoHyphens/>
              <w:spacing w:after="0"/>
              <w:jc w:val="center"/>
              <w:rPr>
                <w:rFonts w:ascii="Times New Roman" w:hAnsi="Times New Roman"/>
                <w:b/>
              </w:rPr>
            </w:pPr>
            <w:r>
              <w:rPr>
                <w:rFonts w:ascii="Times New Roman" w:hAnsi="Times New Roman"/>
                <w:b/>
              </w:rPr>
              <w:t>4</w:t>
            </w:r>
          </w:p>
        </w:tc>
        <w:tc>
          <w:tcPr>
            <w:tcW w:w="2060" w:type="dxa"/>
            <w:vMerge w:val="restart"/>
            <w:vAlign w:val="center"/>
          </w:tcPr>
          <w:p w14:paraId="684A0AC9" w14:textId="77777777" w:rsidR="003F56F0" w:rsidRPr="003F56F0" w:rsidRDefault="003F56F0" w:rsidP="003F56F0">
            <w:pPr>
              <w:spacing w:after="0"/>
              <w:jc w:val="center"/>
              <w:rPr>
                <w:rFonts w:ascii="Times New Roman" w:hAnsi="Times New Roman"/>
              </w:rPr>
            </w:pPr>
            <w:r w:rsidRPr="003F56F0">
              <w:rPr>
                <w:rFonts w:ascii="Times New Roman" w:hAnsi="Times New Roman"/>
              </w:rPr>
              <w:t>ПК.1.1, ПК.1.3,</w:t>
            </w:r>
          </w:p>
          <w:p w14:paraId="7B8CB12F" w14:textId="77777777" w:rsidR="003F56F0" w:rsidRPr="003F56F0" w:rsidRDefault="003F56F0"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01, ОК 02,</w:t>
            </w:r>
          </w:p>
          <w:p w14:paraId="5F76550E" w14:textId="77777777" w:rsidR="003F56F0" w:rsidRPr="003F56F0" w:rsidRDefault="003F56F0"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03, ОК 04,</w:t>
            </w:r>
          </w:p>
          <w:p w14:paraId="59A9D306" w14:textId="77777777" w:rsidR="003F56F0" w:rsidRPr="003F56F0" w:rsidRDefault="003F56F0"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05, ОК 09</w:t>
            </w:r>
          </w:p>
          <w:p w14:paraId="63117E52" w14:textId="77777777" w:rsidR="003F56F0" w:rsidRPr="003F56F0" w:rsidRDefault="003F56F0" w:rsidP="003F56F0">
            <w:pPr>
              <w:spacing w:after="0"/>
              <w:jc w:val="center"/>
              <w:rPr>
                <w:rFonts w:ascii="Times New Roman" w:hAnsi="Times New Roman"/>
              </w:rPr>
            </w:pPr>
          </w:p>
        </w:tc>
      </w:tr>
      <w:tr w:rsidR="003F56F0" w:rsidRPr="003F56F0" w14:paraId="040897C6" w14:textId="77777777" w:rsidTr="00405BE8">
        <w:trPr>
          <w:trHeight w:val="20"/>
        </w:trPr>
        <w:tc>
          <w:tcPr>
            <w:tcW w:w="2374" w:type="dxa"/>
            <w:vMerge/>
          </w:tcPr>
          <w:p w14:paraId="64D2C4CB" w14:textId="77777777" w:rsidR="003F56F0" w:rsidRPr="003F56F0" w:rsidRDefault="003F56F0" w:rsidP="003F56F0">
            <w:pPr>
              <w:spacing w:after="0"/>
              <w:rPr>
                <w:rFonts w:ascii="Times New Roman" w:hAnsi="Times New Roman"/>
                <w:b/>
                <w:bCs/>
                <w:i/>
              </w:rPr>
            </w:pPr>
          </w:p>
        </w:tc>
        <w:tc>
          <w:tcPr>
            <w:tcW w:w="8111" w:type="dxa"/>
          </w:tcPr>
          <w:p w14:paraId="04D495C3" w14:textId="77777777" w:rsidR="003F56F0" w:rsidRPr="003F56F0" w:rsidRDefault="003F56F0"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F56F0">
              <w:rPr>
                <w:rFonts w:ascii="Times New Roman" w:hAnsi="Times New Roman"/>
                <w:bCs/>
              </w:rPr>
              <w:t>Значение и содержание дисциплины «Документационное обеспечение управления». Понятие терминов «документ», «документирование», «документационное обеспечение управления». Унификация и стандартизации управленческих документов.</w:t>
            </w:r>
            <w:r w:rsidRPr="003F56F0">
              <w:t xml:space="preserve"> </w:t>
            </w:r>
            <w:r w:rsidRPr="003F56F0">
              <w:rPr>
                <w:rFonts w:ascii="Times New Roman" w:hAnsi="Times New Roman"/>
                <w:bCs/>
              </w:rPr>
              <w:t>Основные понятия делопроизводства. Классификация документов организации. Функции документов.  Понятие и состав реквизитов документа. Схемы расположения реквизитов. Понятие и виды бланков документов. Нормативно-правовое обеспечение делопроизводства.</w:t>
            </w:r>
          </w:p>
        </w:tc>
        <w:tc>
          <w:tcPr>
            <w:tcW w:w="2385" w:type="dxa"/>
            <w:vAlign w:val="center"/>
          </w:tcPr>
          <w:p w14:paraId="6A821089" w14:textId="355B6305" w:rsidR="003F56F0" w:rsidRPr="003F56F0" w:rsidRDefault="001C21C8"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1AC1488A" w14:textId="77777777" w:rsidR="003F56F0" w:rsidRPr="003F56F0" w:rsidRDefault="003F56F0" w:rsidP="003F56F0">
            <w:pPr>
              <w:spacing w:after="0"/>
              <w:jc w:val="center"/>
              <w:rPr>
                <w:rFonts w:ascii="Times New Roman" w:hAnsi="Times New Roman"/>
                <w:bCs/>
              </w:rPr>
            </w:pPr>
          </w:p>
        </w:tc>
      </w:tr>
      <w:tr w:rsidR="003F56F0" w:rsidRPr="003F56F0" w14:paraId="42A4C87F" w14:textId="77777777" w:rsidTr="00405BE8">
        <w:trPr>
          <w:trHeight w:val="47"/>
        </w:trPr>
        <w:tc>
          <w:tcPr>
            <w:tcW w:w="2374" w:type="dxa"/>
            <w:vMerge w:val="restart"/>
          </w:tcPr>
          <w:p w14:paraId="58B33EE6" w14:textId="77777777" w:rsidR="003F56F0" w:rsidRPr="003F56F0" w:rsidRDefault="003F56F0" w:rsidP="003F56F0">
            <w:pPr>
              <w:spacing w:after="0"/>
              <w:rPr>
                <w:rFonts w:ascii="Times New Roman" w:hAnsi="Times New Roman"/>
                <w:b/>
                <w:bCs/>
              </w:rPr>
            </w:pPr>
            <w:r w:rsidRPr="003F56F0">
              <w:rPr>
                <w:rFonts w:ascii="Times New Roman" w:hAnsi="Times New Roman"/>
                <w:b/>
                <w:bCs/>
              </w:rPr>
              <w:t>Тема 1.2. Организация документооборота на предприятии</w:t>
            </w:r>
          </w:p>
        </w:tc>
        <w:tc>
          <w:tcPr>
            <w:tcW w:w="8111" w:type="dxa"/>
          </w:tcPr>
          <w:p w14:paraId="6F80F1B1" w14:textId="77777777" w:rsidR="003F56F0" w:rsidRPr="003F56F0" w:rsidRDefault="003F56F0" w:rsidP="003F56F0">
            <w:pPr>
              <w:spacing w:after="0"/>
              <w:jc w:val="both"/>
              <w:rPr>
                <w:rFonts w:ascii="Times New Roman" w:hAnsi="Times New Roman"/>
                <w:b/>
                <w:bCs/>
                <w:i/>
              </w:rPr>
            </w:pPr>
            <w:r w:rsidRPr="003F56F0">
              <w:rPr>
                <w:rFonts w:ascii="Times New Roman" w:hAnsi="Times New Roman"/>
                <w:b/>
                <w:bCs/>
              </w:rPr>
              <w:t>Содержание учебного материала</w:t>
            </w:r>
          </w:p>
        </w:tc>
        <w:tc>
          <w:tcPr>
            <w:tcW w:w="2385" w:type="dxa"/>
            <w:vAlign w:val="center"/>
          </w:tcPr>
          <w:p w14:paraId="40C501F8" w14:textId="24122ED7" w:rsidR="003F56F0" w:rsidRPr="003F56F0" w:rsidRDefault="001C21C8" w:rsidP="003F56F0">
            <w:pPr>
              <w:suppressAutoHyphens/>
              <w:spacing w:after="0"/>
              <w:jc w:val="center"/>
              <w:rPr>
                <w:rFonts w:ascii="Times New Roman" w:hAnsi="Times New Roman"/>
                <w:b/>
              </w:rPr>
            </w:pPr>
            <w:r>
              <w:rPr>
                <w:rFonts w:ascii="Times New Roman" w:hAnsi="Times New Roman"/>
                <w:b/>
              </w:rPr>
              <w:t>4</w:t>
            </w:r>
          </w:p>
        </w:tc>
        <w:tc>
          <w:tcPr>
            <w:tcW w:w="2060" w:type="dxa"/>
            <w:vMerge w:val="restart"/>
            <w:vAlign w:val="center"/>
          </w:tcPr>
          <w:p w14:paraId="60E96BDF" w14:textId="77777777" w:rsidR="003F56F0" w:rsidRPr="003F56F0" w:rsidRDefault="003F56F0" w:rsidP="003F56F0">
            <w:pPr>
              <w:spacing w:after="0"/>
              <w:jc w:val="center"/>
              <w:rPr>
                <w:rFonts w:ascii="Times New Roman" w:hAnsi="Times New Roman"/>
              </w:rPr>
            </w:pPr>
            <w:r w:rsidRPr="003F56F0">
              <w:rPr>
                <w:rFonts w:ascii="Times New Roman" w:hAnsi="Times New Roman"/>
              </w:rPr>
              <w:t>ПК.1.1, ПК.1.3,</w:t>
            </w:r>
          </w:p>
          <w:p w14:paraId="75DC2F9D" w14:textId="77777777" w:rsidR="003F56F0" w:rsidRPr="003F56F0" w:rsidRDefault="003F56F0"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01, ОК 02,</w:t>
            </w:r>
          </w:p>
          <w:p w14:paraId="1B1B7F91" w14:textId="77777777" w:rsidR="003F56F0" w:rsidRPr="003F56F0" w:rsidRDefault="003F56F0"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03, ОК 04,</w:t>
            </w:r>
          </w:p>
          <w:p w14:paraId="08F995F3" w14:textId="77777777" w:rsidR="003F56F0" w:rsidRPr="003F56F0" w:rsidRDefault="003F56F0" w:rsidP="003F56F0">
            <w:pPr>
              <w:spacing w:after="0"/>
              <w:jc w:val="center"/>
              <w:rPr>
                <w:rFonts w:ascii="Times New Roman" w:hAnsi="Times New Roman"/>
                <w:bCs/>
              </w:rPr>
            </w:pPr>
            <w:proofErr w:type="gramStart"/>
            <w:r w:rsidRPr="003F56F0">
              <w:rPr>
                <w:rFonts w:ascii="Times New Roman" w:hAnsi="Times New Roman"/>
              </w:rPr>
              <w:t>ОК</w:t>
            </w:r>
            <w:proofErr w:type="gramEnd"/>
            <w:r w:rsidRPr="003F56F0">
              <w:rPr>
                <w:rFonts w:ascii="Times New Roman" w:hAnsi="Times New Roman"/>
              </w:rPr>
              <w:t xml:space="preserve"> 05, ОК 09</w:t>
            </w:r>
          </w:p>
          <w:p w14:paraId="69FA4E90" w14:textId="77777777" w:rsidR="003F56F0" w:rsidRPr="003F56F0" w:rsidRDefault="003F56F0" w:rsidP="003F56F0">
            <w:pPr>
              <w:spacing w:after="0"/>
              <w:jc w:val="center"/>
              <w:rPr>
                <w:rFonts w:ascii="Times New Roman" w:hAnsi="Times New Roman"/>
                <w:bCs/>
              </w:rPr>
            </w:pPr>
          </w:p>
        </w:tc>
      </w:tr>
      <w:tr w:rsidR="003F56F0" w:rsidRPr="003F56F0" w14:paraId="309F59AF" w14:textId="77777777" w:rsidTr="00405BE8">
        <w:trPr>
          <w:trHeight w:val="364"/>
        </w:trPr>
        <w:tc>
          <w:tcPr>
            <w:tcW w:w="2374" w:type="dxa"/>
            <w:vMerge/>
          </w:tcPr>
          <w:p w14:paraId="46AC9657" w14:textId="77777777" w:rsidR="003F56F0" w:rsidRPr="003F56F0" w:rsidRDefault="003F56F0" w:rsidP="003F56F0">
            <w:pPr>
              <w:spacing w:after="0"/>
              <w:rPr>
                <w:rFonts w:ascii="Times New Roman" w:hAnsi="Times New Roman"/>
                <w:b/>
                <w:bCs/>
              </w:rPr>
            </w:pPr>
          </w:p>
        </w:tc>
        <w:tc>
          <w:tcPr>
            <w:tcW w:w="8111" w:type="dxa"/>
          </w:tcPr>
          <w:p w14:paraId="66105827" w14:textId="6799C1E6" w:rsidR="003F56F0" w:rsidRPr="003F56F0" w:rsidRDefault="003F56F0" w:rsidP="0065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F56F0">
              <w:rPr>
                <w:rFonts w:ascii="Times New Roman" w:hAnsi="Times New Roman"/>
                <w:bCs/>
              </w:rPr>
              <w:t>Понятие и принципы организации документооборота. Состав и учет объема документооборота предприятий. Организация работы с входящей, исходящей и внутренней документацией. Контроль исполнения документов. Работа с внутренними документами. Работа с запросами. Работа с электронными документами.</w:t>
            </w:r>
            <w:r w:rsidR="00651F31">
              <w:t xml:space="preserve"> </w:t>
            </w:r>
            <w:r w:rsidR="00651F31" w:rsidRPr="00651F31">
              <w:rPr>
                <w:rFonts w:ascii="Times New Roman" w:hAnsi="Times New Roman"/>
                <w:bCs/>
              </w:rPr>
              <w:t>Базы данных для хранения документов. Законодательные акты и нормативно-методические документы по архивному хранению документов.</w:t>
            </w:r>
          </w:p>
        </w:tc>
        <w:tc>
          <w:tcPr>
            <w:tcW w:w="2385" w:type="dxa"/>
            <w:vAlign w:val="center"/>
          </w:tcPr>
          <w:p w14:paraId="1C12B420" w14:textId="54C22E07" w:rsidR="003F56F0" w:rsidRPr="003F56F0" w:rsidRDefault="00A177DB" w:rsidP="003F56F0">
            <w:pPr>
              <w:suppressAutoHyphens/>
              <w:spacing w:after="0"/>
              <w:jc w:val="center"/>
              <w:rPr>
                <w:rFonts w:ascii="Times New Roman" w:hAnsi="Times New Roman"/>
              </w:rPr>
            </w:pPr>
            <w:r>
              <w:rPr>
                <w:rFonts w:ascii="Times New Roman" w:hAnsi="Times New Roman"/>
              </w:rPr>
              <w:t>6</w:t>
            </w:r>
          </w:p>
        </w:tc>
        <w:tc>
          <w:tcPr>
            <w:tcW w:w="2060" w:type="dxa"/>
            <w:vMerge/>
            <w:vAlign w:val="center"/>
          </w:tcPr>
          <w:p w14:paraId="1494EEF1" w14:textId="77777777" w:rsidR="003F56F0" w:rsidRPr="003F56F0" w:rsidRDefault="003F56F0" w:rsidP="003F56F0">
            <w:pPr>
              <w:spacing w:after="0"/>
              <w:jc w:val="center"/>
              <w:rPr>
                <w:rFonts w:ascii="Times New Roman" w:hAnsi="Times New Roman"/>
                <w:bCs/>
              </w:rPr>
            </w:pPr>
          </w:p>
        </w:tc>
      </w:tr>
      <w:tr w:rsidR="003F56F0" w:rsidRPr="003F56F0" w14:paraId="66C8571B" w14:textId="77777777" w:rsidTr="00405BE8">
        <w:trPr>
          <w:trHeight w:val="20"/>
        </w:trPr>
        <w:tc>
          <w:tcPr>
            <w:tcW w:w="10485" w:type="dxa"/>
            <w:gridSpan w:val="2"/>
          </w:tcPr>
          <w:p w14:paraId="6C406903" w14:textId="77777777" w:rsidR="003F56F0" w:rsidRPr="003F56F0" w:rsidRDefault="003F56F0" w:rsidP="003F56F0">
            <w:pPr>
              <w:spacing w:after="0"/>
              <w:jc w:val="both"/>
              <w:rPr>
                <w:rFonts w:ascii="Times New Roman" w:hAnsi="Times New Roman"/>
                <w:b/>
                <w:bCs/>
              </w:rPr>
            </w:pPr>
            <w:r w:rsidRPr="003F56F0">
              <w:rPr>
                <w:rFonts w:ascii="Times New Roman" w:hAnsi="Times New Roman"/>
                <w:b/>
                <w:bCs/>
              </w:rPr>
              <w:t>Раздел 2. Виды документов и порядок работы с ними</w:t>
            </w:r>
          </w:p>
        </w:tc>
        <w:tc>
          <w:tcPr>
            <w:tcW w:w="2385" w:type="dxa"/>
            <w:vAlign w:val="center"/>
          </w:tcPr>
          <w:p w14:paraId="7E097B24" w14:textId="6E5756E6" w:rsidR="003F56F0" w:rsidRPr="003F56F0" w:rsidRDefault="00080B4D" w:rsidP="003F56F0">
            <w:pPr>
              <w:suppressAutoHyphens/>
              <w:spacing w:after="0"/>
              <w:jc w:val="center"/>
              <w:rPr>
                <w:rFonts w:ascii="Times New Roman" w:hAnsi="Times New Roman"/>
                <w:b/>
              </w:rPr>
            </w:pPr>
            <w:r w:rsidRPr="00080B4D">
              <w:rPr>
                <w:rFonts w:ascii="Times New Roman" w:hAnsi="Times New Roman"/>
                <w:b/>
              </w:rPr>
              <w:t>84</w:t>
            </w:r>
            <w:r w:rsidR="003F56F0" w:rsidRPr="003F56F0">
              <w:rPr>
                <w:rFonts w:ascii="Times New Roman" w:hAnsi="Times New Roman"/>
                <w:b/>
              </w:rPr>
              <w:t>/</w:t>
            </w:r>
            <w:r w:rsidRPr="00080B4D">
              <w:rPr>
                <w:rFonts w:ascii="Times New Roman" w:hAnsi="Times New Roman"/>
                <w:b/>
              </w:rPr>
              <w:t>58</w:t>
            </w:r>
          </w:p>
        </w:tc>
        <w:tc>
          <w:tcPr>
            <w:tcW w:w="2060" w:type="dxa"/>
            <w:vAlign w:val="center"/>
          </w:tcPr>
          <w:p w14:paraId="4CC61960" w14:textId="77777777" w:rsidR="003F56F0" w:rsidRPr="003F56F0" w:rsidRDefault="003F56F0" w:rsidP="003F56F0">
            <w:pPr>
              <w:spacing w:after="0"/>
              <w:jc w:val="center"/>
              <w:rPr>
                <w:rFonts w:ascii="Times New Roman" w:hAnsi="Times New Roman"/>
              </w:rPr>
            </w:pPr>
          </w:p>
        </w:tc>
      </w:tr>
      <w:tr w:rsidR="003F56F0" w:rsidRPr="003F56F0" w14:paraId="09C2DC8C" w14:textId="77777777" w:rsidTr="00405BE8">
        <w:trPr>
          <w:trHeight w:val="20"/>
        </w:trPr>
        <w:tc>
          <w:tcPr>
            <w:tcW w:w="2374" w:type="dxa"/>
            <w:vMerge w:val="restart"/>
          </w:tcPr>
          <w:p w14:paraId="2EC2A1D8" w14:textId="77777777" w:rsidR="003F56F0" w:rsidRPr="003F56F0" w:rsidRDefault="003F56F0"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F56F0">
              <w:rPr>
                <w:rFonts w:ascii="Times New Roman" w:hAnsi="Times New Roman"/>
                <w:b/>
                <w:bCs/>
              </w:rPr>
              <w:t>Тема 2.1.</w:t>
            </w:r>
          </w:p>
          <w:p w14:paraId="7BC798AF" w14:textId="3FBA71B6" w:rsidR="003F56F0" w:rsidRPr="003F56F0" w:rsidRDefault="003F56F0" w:rsidP="00A177DB">
            <w:pPr>
              <w:spacing w:after="0"/>
              <w:jc w:val="both"/>
              <w:rPr>
                <w:rFonts w:ascii="Times New Roman" w:hAnsi="Times New Roman"/>
                <w:b/>
                <w:bCs/>
                <w:i/>
              </w:rPr>
            </w:pPr>
            <w:r w:rsidRPr="003F56F0">
              <w:rPr>
                <w:rFonts w:ascii="Times New Roman" w:hAnsi="Times New Roman"/>
                <w:b/>
                <w:bCs/>
              </w:rPr>
              <w:t>Организационн</w:t>
            </w:r>
            <w:r w:rsidR="00A177DB">
              <w:rPr>
                <w:rFonts w:ascii="Times New Roman" w:hAnsi="Times New Roman"/>
                <w:b/>
                <w:bCs/>
              </w:rPr>
              <w:t>ые</w:t>
            </w:r>
            <w:r w:rsidRPr="003F56F0">
              <w:rPr>
                <w:rFonts w:ascii="Times New Roman" w:hAnsi="Times New Roman"/>
                <w:b/>
                <w:bCs/>
              </w:rPr>
              <w:t xml:space="preserve"> документы</w:t>
            </w:r>
          </w:p>
        </w:tc>
        <w:tc>
          <w:tcPr>
            <w:tcW w:w="8111" w:type="dxa"/>
          </w:tcPr>
          <w:p w14:paraId="33395AC6" w14:textId="77777777" w:rsidR="003F56F0" w:rsidRPr="003F56F0" w:rsidRDefault="003F56F0" w:rsidP="003F56F0">
            <w:pPr>
              <w:spacing w:after="0"/>
              <w:jc w:val="both"/>
              <w:rPr>
                <w:rFonts w:ascii="Times New Roman" w:hAnsi="Times New Roman"/>
                <w:b/>
                <w:bCs/>
                <w:i/>
              </w:rPr>
            </w:pPr>
            <w:r w:rsidRPr="003F56F0">
              <w:rPr>
                <w:rFonts w:ascii="Times New Roman" w:hAnsi="Times New Roman"/>
                <w:b/>
                <w:bCs/>
              </w:rPr>
              <w:t>Содержание учебного материала</w:t>
            </w:r>
          </w:p>
        </w:tc>
        <w:tc>
          <w:tcPr>
            <w:tcW w:w="2385" w:type="dxa"/>
            <w:vAlign w:val="center"/>
          </w:tcPr>
          <w:p w14:paraId="3A5C38AB" w14:textId="70A34DBC" w:rsidR="003F56F0" w:rsidRPr="003F56F0" w:rsidRDefault="00A177DB" w:rsidP="001C21C8">
            <w:pPr>
              <w:suppressAutoHyphens/>
              <w:spacing w:after="0"/>
              <w:jc w:val="center"/>
              <w:rPr>
                <w:rFonts w:ascii="Times New Roman" w:hAnsi="Times New Roman"/>
                <w:b/>
                <w:bCs/>
              </w:rPr>
            </w:pPr>
            <w:r>
              <w:rPr>
                <w:rFonts w:ascii="Times New Roman" w:hAnsi="Times New Roman"/>
                <w:b/>
                <w:bCs/>
              </w:rPr>
              <w:t>8</w:t>
            </w:r>
          </w:p>
        </w:tc>
        <w:tc>
          <w:tcPr>
            <w:tcW w:w="2060" w:type="dxa"/>
            <w:vMerge w:val="restart"/>
            <w:vAlign w:val="center"/>
          </w:tcPr>
          <w:p w14:paraId="7EF6D0AF" w14:textId="77777777" w:rsidR="003F56F0" w:rsidRPr="003F56F0" w:rsidRDefault="003F56F0" w:rsidP="003F56F0">
            <w:pPr>
              <w:spacing w:after="0"/>
              <w:jc w:val="center"/>
              <w:rPr>
                <w:rFonts w:ascii="Times New Roman" w:hAnsi="Times New Roman"/>
              </w:rPr>
            </w:pPr>
            <w:r w:rsidRPr="003F56F0">
              <w:rPr>
                <w:rFonts w:ascii="Times New Roman" w:hAnsi="Times New Roman"/>
              </w:rPr>
              <w:t>ПК.1.1, ПК.1.3,</w:t>
            </w:r>
          </w:p>
          <w:p w14:paraId="5DB0BE3C" w14:textId="77777777" w:rsidR="003F56F0" w:rsidRPr="003F56F0" w:rsidRDefault="003F56F0"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01, ОК 02,</w:t>
            </w:r>
          </w:p>
          <w:p w14:paraId="607EFCF4" w14:textId="77777777" w:rsidR="003F56F0" w:rsidRPr="003F56F0" w:rsidRDefault="003F56F0"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03, ОК 04,</w:t>
            </w:r>
          </w:p>
          <w:p w14:paraId="02BB11D5" w14:textId="77777777" w:rsidR="003F56F0" w:rsidRPr="003F56F0" w:rsidRDefault="003F56F0" w:rsidP="003F56F0">
            <w:pPr>
              <w:spacing w:after="0"/>
              <w:jc w:val="center"/>
              <w:rPr>
                <w:rFonts w:ascii="Times New Roman" w:hAnsi="Times New Roman"/>
                <w:bCs/>
              </w:rPr>
            </w:pPr>
            <w:proofErr w:type="gramStart"/>
            <w:r w:rsidRPr="003F56F0">
              <w:rPr>
                <w:rFonts w:ascii="Times New Roman" w:hAnsi="Times New Roman"/>
              </w:rPr>
              <w:t>ОК</w:t>
            </w:r>
            <w:proofErr w:type="gramEnd"/>
            <w:r w:rsidRPr="003F56F0">
              <w:rPr>
                <w:rFonts w:ascii="Times New Roman" w:hAnsi="Times New Roman"/>
              </w:rPr>
              <w:t xml:space="preserve"> 05, ОК 09</w:t>
            </w:r>
          </w:p>
          <w:p w14:paraId="5DA7CF26" w14:textId="77777777" w:rsidR="003F56F0" w:rsidRPr="003F56F0" w:rsidRDefault="003F56F0" w:rsidP="003F56F0">
            <w:pPr>
              <w:spacing w:after="0"/>
              <w:jc w:val="center"/>
              <w:rPr>
                <w:rFonts w:ascii="Times New Roman" w:hAnsi="Times New Roman"/>
                <w:bCs/>
              </w:rPr>
            </w:pPr>
          </w:p>
        </w:tc>
      </w:tr>
      <w:tr w:rsidR="003F56F0" w:rsidRPr="003F56F0" w14:paraId="2E122DC9" w14:textId="77777777" w:rsidTr="00405BE8">
        <w:trPr>
          <w:trHeight w:val="20"/>
        </w:trPr>
        <w:tc>
          <w:tcPr>
            <w:tcW w:w="2374" w:type="dxa"/>
            <w:vMerge/>
          </w:tcPr>
          <w:p w14:paraId="13939505" w14:textId="77777777" w:rsidR="003F56F0" w:rsidRPr="003F56F0" w:rsidRDefault="003F56F0" w:rsidP="003F56F0">
            <w:pPr>
              <w:spacing w:after="0"/>
              <w:jc w:val="both"/>
              <w:rPr>
                <w:rFonts w:ascii="Times New Roman" w:hAnsi="Times New Roman"/>
                <w:b/>
                <w:bCs/>
                <w:i/>
              </w:rPr>
            </w:pPr>
          </w:p>
        </w:tc>
        <w:tc>
          <w:tcPr>
            <w:tcW w:w="8111" w:type="dxa"/>
          </w:tcPr>
          <w:p w14:paraId="1FC89019" w14:textId="6C773880" w:rsidR="003F56F0" w:rsidRPr="003F56F0" w:rsidRDefault="003F56F0" w:rsidP="00A177DB">
            <w:pPr>
              <w:tabs>
                <w:tab w:val="left" w:pos="176"/>
                <w:tab w:val="left" w:pos="4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lang w:val="x-none" w:eastAsia="x-none"/>
              </w:rPr>
            </w:pPr>
            <w:r w:rsidRPr="003F56F0">
              <w:rPr>
                <w:rFonts w:ascii="Times New Roman" w:hAnsi="Times New Roman"/>
                <w:bCs/>
                <w:lang w:val="x-none" w:eastAsia="x-none"/>
              </w:rPr>
              <w:t xml:space="preserve">Организационные документы – устав, учредительные договор, положение. </w:t>
            </w:r>
          </w:p>
        </w:tc>
        <w:tc>
          <w:tcPr>
            <w:tcW w:w="2385" w:type="dxa"/>
            <w:vAlign w:val="center"/>
          </w:tcPr>
          <w:p w14:paraId="6C4CDA28" w14:textId="7675CF5F" w:rsidR="003F56F0" w:rsidRPr="003F56F0" w:rsidRDefault="005E5312" w:rsidP="003F56F0">
            <w:pPr>
              <w:suppressAutoHyphens/>
              <w:spacing w:after="0"/>
              <w:jc w:val="center"/>
              <w:rPr>
                <w:rFonts w:ascii="Times New Roman" w:hAnsi="Times New Roman"/>
              </w:rPr>
            </w:pPr>
            <w:r>
              <w:rPr>
                <w:rFonts w:ascii="Times New Roman" w:hAnsi="Times New Roman"/>
              </w:rPr>
              <w:t>2</w:t>
            </w:r>
          </w:p>
        </w:tc>
        <w:tc>
          <w:tcPr>
            <w:tcW w:w="2060" w:type="dxa"/>
            <w:vMerge/>
            <w:vAlign w:val="center"/>
          </w:tcPr>
          <w:p w14:paraId="5B5A30E2" w14:textId="77777777" w:rsidR="003F56F0" w:rsidRPr="003F56F0" w:rsidRDefault="003F56F0" w:rsidP="003F56F0">
            <w:pPr>
              <w:spacing w:after="0"/>
              <w:jc w:val="center"/>
              <w:rPr>
                <w:rFonts w:ascii="Times New Roman" w:hAnsi="Times New Roman"/>
                <w:i/>
              </w:rPr>
            </w:pPr>
          </w:p>
        </w:tc>
      </w:tr>
      <w:tr w:rsidR="003F56F0" w:rsidRPr="003F56F0" w14:paraId="3F764DD2" w14:textId="77777777" w:rsidTr="00405BE8">
        <w:trPr>
          <w:trHeight w:val="20"/>
        </w:trPr>
        <w:tc>
          <w:tcPr>
            <w:tcW w:w="2374" w:type="dxa"/>
            <w:vMerge/>
          </w:tcPr>
          <w:p w14:paraId="0A735024" w14:textId="77777777" w:rsidR="003F56F0" w:rsidRPr="003F56F0" w:rsidRDefault="003F56F0" w:rsidP="003F56F0">
            <w:pPr>
              <w:spacing w:after="0"/>
              <w:jc w:val="both"/>
              <w:rPr>
                <w:rFonts w:ascii="Times New Roman" w:hAnsi="Times New Roman"/>
                <w:b/>
                <w:bCs/>
                <w:i/>
              </w:rPr>
            </w:pPr>
          </w:p>
        </w:tc>
        <w:tc>
          <w:tcPr>
            <w:tcW w:w="8111" w:type="dxa"/>
          </w:tcPr>
          <w:p w14:paraId="04D61992" w14:textId="77777777" w:rsidR="003F56F0" w:rsidRPr="003F56F0" w:rsidRDefault="003F56F0" w:rsidP="003F56F0">
            <w:pPr>
              <w:spacing w:after="0"/>
              <w:jc w:val="both"/>
              <w:rPr>
                <w:rFonts w:ascii="Times New Roman" w:hAnsi="Times New Roman"/>
                <w:b/>
                <w:i/>
              </w:rPr>
            </w:pPr>
            <w:r w:rsidRPr="003F56F0">
              <w:rPr>
                <w:rFonts w:ascii="Times New Roman" w:hAnsi="Times New Roman"/>
                <w:b/>
                <w:bCs/>
              </w:rPr>
              <w:t>В том числе практических занятий</w:t>
            </w:r>
          </w:p>
        </w:tc>
        <w:tc>
          <w:tcPr>
            <w:tcW w:w="2385" w:type="dxa"/>
            <w:vAlign w:val="center"/>
          </w:tcPr>
          <w:p w14:paraId="249FBB20" w14:textId="3E49948D" w:rsidR="003F56F0" w:rsidRPr="003F56F0" w:rsidRDefault="005E5312" w:rsidP="005E5312">
            <w:pPr>
              <w:suppressAutoHyphens/>
              <w:spacing w:after="0"/>
              <w:jc w:val="center"/>
              <w:rPr>
                <w:rFonts w:ascii="Times New Roman" w:hAnsi="Times New Roman"/>
              </w:rPr>
            </w:pPr>
            <w:r>
              <w:rPr>
                <w:rFonts w:ascii="Times New Roman" w:hAnsi="Times New Roman"/>
              </w:rPr>
              <w:t>6</w:t>
            </w:r>
          </w:p>
        </w:tc>
        <w:tc>
          <w:tcPr>
            <w:tcW w:w="2060" w:type="dxa"/>
            <w:vMerge/>
            <w:vAlign w:val="center"/>
          </w:tcPr>
          <w:p w14:paraId="1EDA803C" w14:textId="77777777" w:rsidR="003F56F0" w:rsidRPr="003F56F0" w:rsidRDefault="003F56F0" w:rsidP="003F56F0">
            <w:pPr>
              <w:spacing w:after="0"/>
              <w:jc w:val="center"/>
              <w:rPr>
                <w:rFonts w:ascii="Times New Roman" w:hAnsi="Times New Roman"/>
                <w:i/>
              </w:rPr>
            </w:pPr>
          </w:p>
        </w:tc>
      </w:tr>
      <w:tr w:rsidR="007D28DE" w:rsidRPr="003F56F0" w14:paraId="6DBC8E29" w14:textId="77777777" w:rsidTr="00405BE8">
        <w:trPr>
          <w:trHeight w:val="20"/>
        </w:trPr>
        <w:tc>
          <w:tcPr>
            <w:tcW w:w="2374" w:type="dxa"/>
            <w:vMerge/>
          </w:tcPr>
          <w:p w14:paraId="38944AD4" w14:textId="77777777" w:rsidR="007D28DE" w:rsidRPr="003F56F0" w:rsidRDefault="007D28DE" w:rsidP="003F56F0">
            <w:pPr>
              <w:spacing w:after="0"/>
              <w:jc w:val="both"/>
              <w:rPr>
                <w:rFonts w:ascii="Times New Roman" w:hAnsi="Times New Roman"/>
                <w:b/>
                <w:bCs/>
                <w:i/>
              </w:rPr>
            </w:pPr>
          </w:p>
        </w:tc>
        <w:tc>
          <w:tcPr>
            <w:tcW w:w="8111" w:type="dxa"/>
          </w:tcPr>
          <w:p w14:paraId="2C07832E" w14:textId="7C731ED4" w:rsidR="007D28DE" w:rsidRPr="003F56F0" w:rsidRDefault="007D28DE" w:rsidP="00C921D2">
            <w:pPr>
              <w:spacing w:after="0"/>
              <w:jc w:val="both"/>
              <w:rPr>
                <w:rFonts w:ascii="Times New Roman" w:hAnsi="Times New Roman"/>
                <w:i/>
              </w:rPr>
            </w:pPr>
            <w:r>
              <w:rPr>
                <w:rFonts w:ascii="Times New Roman" w:hAnsi="Times New Roman"/>
                <w:bCs/>
              </w:rPr>
              <w:t>Практическая работа</w:t>
            </w:r>
            <w:r w:rsidRPr="003F56F0">
              <w:rPr>
                <w:rFonts w:ascii="Times New Roman" w:hAnsi="Times New Roman"/>
                <w:bCs/>
              </w:rPr>
              <w:t xml:space="preserve"> № 1. Составление и оформление </w:t>
            </w:r>
            <w:r w:rsidR="00C921D2">
              <w:rPr>
                <w:rFonts w:ascii="Times New Roman" w:hAnsi="Times New Roman"/>
                <w:bCs/>
              </w:rPr>
              <w:t xml:space="preserve">организационных </w:t>
            </w:r>
            <w:r w:rsidR="00C921D2">
              <w:rPr>
                <w:rFonts w:ascii="Times New Roman" w:hAnsi="Times New Roman"/>
                <w:bCs/>
              </w:rPr>
              <w:lastRenderedPageBreak/>
              <w:t>документов</w:t>
            </w:r>
          </w:p>
        </w:tc>
        <w:tc>
          <w:tcPr>
            <w:tcW w:w="2385" w:type="dxa"/>
            <w:vAlign w:val="center"/>
          </w:tcPr>
          <w:p w14:paraId="37403F39" w14:textId="72D2BCEB" w:rsidR="007D28DE" w:rsidRPr="003F56F0" w:rsidRDefault="005E5312" w:rsidP="003F56F0">
            <w:pPr>
              <w:suppressAutoHyphens/>
              <w:spacing w:after="0"/>
              <w:jc w:val="center"/>
              <w:rPr>
                <w:rFonts w:ascii="Times New Roman" w:hAnsi="Times New Roman"/>
              </w:rPr>
            </w:pPr>
            <w:r>
              <w:rPr>
                <w:rFonts w:ascii="Times New Roman" w:hAnsi="Times New Roman"/>
              </w:rPr>
              <w:lastRenderedPageBreak/>
              <w:t>6</w:t>
            </w:r>
          </w:p>
        </w:tc>
        <w:tc>
          <w:tcPr>
            <w:tcW w:w="2060" w:type="dxa"/>
            <w:vMerge/>
            <w:vAlign w:val="center"/>
          </w:tcPr>
          <w:p w14:paraId="36C63A6F" w14:textId="77777777" w:rsidR="007D28DE" w:rsidRPr="003F56F0" w:rsidRDefault="007D28DE" w:rsidP="003F56F0">
            <w:pPr>
              <w:spacing w:after="0"/>
              <w:jc w:val="center"/>
              <w:rPr>
                <w:rFonts w:ascii="Times New Roman" w:hAnsi="Times New Roman"/>
                <w:i/>
              </w:rPr>
            </w:pPr>
          </w:p>
        </w:tc>
      </w:tr>
      <w:tr w:rsidR="00A177DB" w:rsidRPr="003F56F0" w14:paraId="204AB302" w14:textId="77777777" w:rsidTr="00405BE8">
        <w:trPr>
          <w:trHeight w:val="47"/>
        </w:trPr>
        <w:tc>
          <w:tcPr>
            <w:tcW w:w="2374" w:type="dxa"/>
            <w:vMerge w:val="restart"/>
          </w:tcPr>
          <w:p w14:paraId="09FDBD72" w14:textId="6D05EF77" w:rsidR="00A177DB" w:rsidRDefault="00A177DB"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b/>
                <w:bCs/>
              </w:rPr>
              <w:lastRenderedPageBreak/>
              <w:t>Тема 2.2. Распорядительные документы</w:t>
            </w:r>
          </w:p>
        </w:tc>
        <w:tc>
          <w:tcPr>
            <w:tcW w:w="8111" w:type="dxa"/>
            <w:vAlign w:val="bottom"/>
          </w:tcPr>
          <w:p w14:paraId="66596B38" w14:textId="3DFAC41F" w:rsidR="00A177DB" w:rsidRPr="003F56F0" w:rsidRDefault="00A177DB" w:rsidP="003F56F0">
            <w:pPr>
              <w:spacing w:after="0"/>
              <w:jc w:val="both"/>
              <w:rPr>
                <w:rFonts w:ascii="Times New Roman" w:hAnsi="Times New Roman"/>
                <w:b/>
                <w:bCs/>
              </w:rPr>
            </w:pPr>
            <w:r w:rsidRPr="00A177DB">
              <w:rPr>
                <w:rFonts w:ascii="Times New Roman" w:hAnsi="Times New Roman"/>
                <w:b/>
                <w:bCs/>
              </w:rPr>
              <w:t>Содержание учебного материала</w:t>
            </w:r>
          </w:p>
        </w:tc>
        <w:tc>
          <w:tcPr>
            <w:tcW w:w="2385" w:type="dxa"/>
            <w:vAlign w:val="center"/>
          </w:tcPr>
          <w:p w14:paraId="0F733503" w14:textId="505AED19" w:rsidR="00A177DB" w:rsidRPr="003F56F0" w:rsidRDefault="00A177DB" w:rsidP="003F56F0">
            <w:pPr>
              <w:suppressAutoHyphens/>
              <w:spacing w:after="0"/>
              <w:jc w:val="center"/>
              <w:rPr>
                <w:rFonts w:ascii="Times New Roman" w:hAnsi="Times New Roman"/>
                <w:b/>
              </w:rPr>
            </w:pPr>
            <w:r>
              <w:rPr>
                <w:rFonts w:ascii="Times New Roman" w:hAnsi="Times New Roman"/>
                <w:b/>
              </w:rPr>
              <w:t>8</w:t>
            </w:r>
          </w:p>
        </w:tc>
        <w:tc>
          <w:tcPr>
            <w:tcW w:w="2060" w:type="dxa"/>
            <w:vAlign w:val="center"/>
          </w:tcPr>
          <w:p w14:paraId="51C57C9F" w14:textId="77777777" w:rsidR="00A177DB" w:rsidRPr="003F56F0" w:rsidRDefault="00A177DB" w:rsidP="003F56F0">
            <w:pPr>
              <w:spacing w:after="0"/>
              <w:jc w:val="center"/>
              <w:rPr>
                <w:rFonts w:ascii="Times New Roman" w:hAnsi="Times New Roman"/>
              </w:rPr>
            </w:pPr>
          </w:p>
        </w:tc>
      </w:tr>
      <w:tr w:rsidR="002865B1" w:rsidRPr="003F56F0" w14:paraId="3FD39B9C" w14:textId="77777777" w:rsidTr="00405BE8">
        <w:trPr>
          <w:trHeight w:val="47"/>
        </w:trPr>
        <w:tc>
          <w:tcPr>
            <w:tcW w:w="2374" w:type="dxa"/>
            <w:vMerge/>
          </w:tcPr>
          <w:p w14:paraId="36C79582" w14:textId="77777777" w:rsidR="002865B1"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p>
        </w:tc>
        <w:tc>
          <w:tcPr>
            <w:tcW w:w="8111" w:type="dxa"/>
            <w:vAlign w:val="bottom"/>
          </w:tcPr>
          <w:p w14:paraId="21BF67E8" w14:textId="7CBCF435" w:rsidR="002865B1" w:rsidRPr="003F56F0" w:rsidRDefault="002865B1" w:rsidP="003F56F0">
            <w:pPr>
              <w:spacing w:after="0"/>
              <w:jc w:val="both"/>
              <w:rPr>
                <w:rFonts w:ascii="Times New Roman" w:hAnsi="Times New Roman"/>
                <w:b/>
                <w:bCs/>
              </w:rPr>
            </w:pPr>
            <w:r w:rsidRPr="003F56F0">
              <w:rPr>
                <w:rFonts w:ascii="Times New Roman" w:hAnsi="Times New Roman"/>
                <w:bCs/>
                <w:lang w:val="x-none" w:eastAsia="x-none"/>
              </w:rPr>
              <w:t>Распорядительные документы – приказ, распоряжение, указание, постановление, решение, инструкция,  протокол.</w:t>
            </w:r>
          </w:p>
        </w:tc>
        <w:tc>
          <w:tcPr>
            <w:tcW w:w="2385" w:type="dxa"/>
            <w:vAlign w:val="center"/>
          </w:tcPr>
          <w:p w14:paraId="4701F44A" w14:textId="1676680C" w:rsidR="002865B1" w:rsidRPr="00A177DB" w:rsidRDefault="002865B1" w:rsidP="003F56F0">
            <w:pPr>
              <w:suppressAutoHyphens/>
              <w:spacing w:after="0"/>
              <w:jc w:val="center"/>
              <w:rPr>
                <w:rFonts w:ascii="Times New Roman" w:hAnsi="Times New Roman"/>
              </w:rPr>
            </w:pPr>
            <w:r w:rsidRPr="00A177DB">
              <w:rPr>
                <w:rFonts w:ascii="Times New Roman" w:hAnsi="Times New Roman"/>
              </w:rPr>
              <w:t>2</w:t>
            </w:r>
          </w:p>
        </w:tc>
        <w:tc>
          <w:tcPr>
            <w:tcW w:w="2060" w:type="dxa"/>
            <w:vMerge w:val="restart"/>
            <w:vAlign w:val="center"/>
          </w:tcPr>
          <w:p w14:paraId="7E329DE1" w14:textId="77777777" w:rsidR="002865B1" w:rsidRPr="002865B1" w:rsidRDefault="002865B1" w:rsidP="002865B1">
            <w:pPr>
              <w:spacing w:after="0"/>
              <w:jc w:val="center"/>
              <w:rPr>
                <w:rFonts w:ascii="Times New Roman" w:hAnsi="Times New Roman"/>
              </w:rPr>
            </w:pPr>
            <w:r w:rsidRPr="002865B1">
              <w:rPr>
                <w:rFonts w:ascii="Times New Roman" w:hAnsi="Times New Roman"/>
              </w:rPr>
              <w:t>ПК.1.1, ПК.1.3,</w:t>
            </w:r>
          </w:p>
          <w:p w14:paraId="76DFB16D" w14:textId="77777777" w:rsidR="002865B1" w:rsidRPr="002865B1" w:rsidRDefault="002865B1" w:rsidP="002865B1">
            <w:pPr>
              <w:spacing w:after="0"/>
              <w:jc w:val="center"/>
              <w:rPr>
                <w:rFonts w:ascii="Times New Roman" w:hAnsi="Times New Roman"/>
              </w:rPr>
            </w:pPr>
            <w:proofErr w:type="gramStart"/>
            <w:r w:rsidRPr="002865B1">
              <w:rPr>
                <w:rFonts w:ascii="Times New Roman" w:hAnsi="Times New Roman"/>
              </w:rPr>
              <w:t>ОК</w:t>
            </w:r>
            <w:proofErr w:type="gramEnd"/>
            <w:r w:rsidRPr="002865B1">
              <w:rPr>
                <w:rFonts w:ascii="Times New Roman" w:hAnsi="Times New Roman"/>
              </w:rPr>
              <w:t xml:space="preserve"> 01, ОК 02,</w:t>
            </w:r>
          </w:p>
          <w:p w14:paraId="7EA6A9FD" w14:textId="77777777" w:rsidR="002865B1" w:rsidRPr="002865B1" w:rsidRDefault="002865B1" w:rsidP="002865B1">
            <w:pPr>
              <w:spacing w:after="0"/>
              <w:jc w:val="center"/>
              <w:rPr>
                <w:rFonts w:ascii="Times New Roman" w:hAnsi="Times New Roman"/>
              </w:rPr>
            </w:pPr>
            <w:proofErr w:type="gramStart"/>
            <w:r w:rsidRPr="002865B1">
              <w:rPr>
                <w:rFonts w:ascii="Times New Roman" w:hAnsi="Times New Roman"/>
              </w:rPr>
              <w:t>ОК</w:t>
            </w:r>
            <w:proofErr w:type="gramEnd"/>
            <w:r w:rsidRPr="002865B1">
              <w:rPr>
                <w:rFonts w:ascii="Times New Roman" w:hAnsi="Times New Roman"/>
              </w:rPr>
              <w:t xml:space="preserve"> 03, ОК 04,</w:t>
            </w:r>
          </w:p>
          <w:p w14:paraId="5AD457CE" w14:textId="77777777" w:rsidR="002865B1" w:rsidRPr="002865B1" w:rsidRDefault="002865B1" w:rsidP="002865B1">
            <w:pPr>
              <w:spacing w:after="0"/>
              <w:jc w:val="center"/>
              <w:rPr>
                <w:rFonts w:ascii="Times New Roman" w:hAnsi="Times New Roman"/>
              </w:rPr>
            </w:pPr>
            <w:proofErr w:type="gramStart"/>
            <w:r w:rsidRPr="002865B1">
              <w:rPr>
                <w:rFonts w:ascii="Times New Roman" w:hAnsi="Times New Roman"/>
              </w:rPr>
              <w:t>ОК</w:t>
            </w:r>
            <w:proofErr w:type="gramEnd"/>
            <w:r w:rsidRPr="002865B1">
              <w:rPr>
                <w:rFonts w:ascii="Times New Roman" w:hAnsi="Times New Roman"/>
              </w:rPr>
              <w:t xml:space="preserve"> 05, ОК 09</w:t>
            </w:r>
          </w:p>
          <w:p w14:paraId="31059FE3" w14:textId="77777777" w:rsidR="002865B1" w:rsidRPr="003F56F0" w:rsidRDefault="002865B1" w:rsidP="003F56F0">
            <w:pPr>
              <w:spacing w:after="0"/>
              <w:jc w:val="center"/>
              <w:rPr>
                <w:rFonts w:ascii="Times New Roman" w:hAnsi="Times New Roman"/>
              </w:rPr>
            </w:pPr>
          </w:p>
        </w:tc>
      </w:tr>
      <w:tr w:rsidR="002865B1" w:rsidRPr="003F56F0" w14:paraId="3B5E9766" w14:textId="77777777" w:rsidTr="002400AB">
        <w:trPr>
          <w:trHeight w:val="47"/>
        </w:trPr>
        <w:tc>
          <w:tcPr>
            <w:tcW w:w="2374" w:type="dxa"/>
            <w:vMerge/>
          </w:tcPr>
          <w:p w14:paraId="726D8093" w14:textId="77777777" w:rsidR="002865B1"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p>
        </w:tc>
        <w:tc>
          <w:tcPr>
            <w:tcW w:w="8111" w:type="dxa"/>
          </w:tcPr>
          <w:p w14:paraId="6DEA856E" w14:textId="4D92CEF5" w:rsidR="002865B1" w:rsidRPr="003F56F0" w:rsidRDefault="002865B1" w:rsidP="003F56F0">
            <w:pPr>
              <w:spacing w:after="0"/>
              <w:jc w:val="both"/>
              <w:rPr>
                <w:rFonts w:ascii="Times New Roman" w:hAnsi="Times New Roman"/>
                <w:b/>
                <w:bCs/>
              </w:rPr>
            </w:pPr>
            <w:r w:rsidRPr="003F56F0">
              <w:rPr>
                <w:rFonts w:ascii="Times New Roman" w:hAnsi="Times New Roman"/>
                <w:b/>
                <w:bCs/>
              </w:rPr>
              <w:t>В том числе практических занятий</w:t>
            </w:r>
          </w:p>
        </w:tc>
        <w:tc>
          <w:tcPr>
            <w:tcW w:w="2385" w:type="dxa"/>
            <w:vAlign w:val="center"/>
          </w:tcPr>
          <w:p w14:paraId="590DBAE1" w14:textId="578256D2" w:rsidR="002865B1" w:rsidRPr="00A177DB" w:rsidRDefault="002865B1" w:rsidP="003F56F0">
            <w:pPr>
              <w:suppressAutoHyphens/>
              <w:spacing w:after="0"/>
              <w:jc w:val="center"/>
              <w:rPr>
                <w:rFonts w:ascii="Times New Roman" w:hAnsi="Times New Roman"/>
              </w:rPr>
            </w:pPr>
            <w:r w:rsidRPr="00A177DB">
              <w:rPr>
                <w:rFonts w:ascii="Times New Roman" w:hAnsi="Times New Roman"/>
              </w:rPr>
              <w:t>6</w:t>
            </w:r>
          </w:p>
        </w:tc>
        <w:tc>
          <w:tcPr>
            <w:tcW w:w="2060" w:type="dxa"/>
            <w:vMerge/>
            <w:vAlign w:val="center"/>
          </w:tcPr>
          <w:p w14:paraId="7EC7358E" w14:textId="77777777" w:rsidR="002865B1" w:rsidRPr="003F56F0" w:rsidRDefault="002865B1" w:rsidP="003F56F0">
            <w:pPr>
              <w:spacing w:after="0"/>
              <w:jc w:val="center"/>
              <w:rPr>
                <w:rFonts w:ascii="Times New Roman" w:hAnsi="Times New Roman"/>
              </w:rPr>
            </w:pPr>
          </w:p>
        </w:tc>
      </w:tr>
      <w:tr w:rsidR="002865B1" w:rsidRPr="003F56F0" w14:paraId="16C05CE8" w14:textId="77777777" w:rsidTr="00405BE8">
        <w:trPr>
          <w:trHeight w:val="47"/>
        </w:trPr>
        <w:tc>
          <w:tcPr>
            <w:tcW w:w="2374" w:type="dxa"/>
            <w:vMerge/>
          </w:tcPr>
          <w:p w14:paraId="4ADCB238" w14:textId="77777777" w:rsidR="002865B1"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p>
        </w:tc>
        <w:tc>
          <w:tcPr>
            <w:tcW w:w="8111" w:type="dxa"/>
            <w:vAlign w:val="bottom"/>
          </w:tcPr>
          <w:p w14:paraId="0FADE26B" w14:textId="1F6E660E" w:rsidR="002865B1" w:rsidRPr="003F56F0" w:rsidRDefault="002865B1" w:rsidP="003F56F0">
            <w:pPr>
              <w:spacing w:after="0"/>
              <w:jc w:val="both"/>
              <w:rPr>
                <w:rFonts w:ascii="Times New Roman" w:hAnsi="Times New Roman"/>
                <w:b/>
                <w:bCs/>
              </w:rPr>
            </w:pPr>
            <w:r w:rsidRPr="007D28DE">
              <w:rPr>
                <w:rFonts w:ascii="Times New Roman" w:hAnsi="Times New Roman"/>
                <w:bCs/>
              </w:rPr>
              <w:t>Практическая работа</w:t>
            </w:r>
            <w:r>
              <w:rPr>
                <w:rFonts w:ascii="Times New Roman" w:hAnsi="Times New Roman"/>
                <w:bCs/>
              </w:rPr>
              <w:t xml:space="preserve"> № 2. Составление и оформление распорядительных документов</w:t>
            </w:r>
          </w:p>
        </w:tc>
        <w:tc>
          <w:tcPr>
            <w:tcW w:w="2385" w:type="dxa"/>
            <w:vAlign w:val="center"/>
          </w:tcPr>
          <w:p w14:paraId="1CD3CEB5" w14:textId="051BCC39" w:rsidR="002865B1" w:rsidRPr="00A177DB" w:rsidRDefault="002865B1" w:rsidP="003F56F0">
            <w:pPr>
              <w:suppressAutoHyphens/>
              <w:spacing w:after="0"/>
              <w:jc w:val="center"/>
              <w:rPr>
                <w:rFonts w:ascii="Times New Roman" w:hAnsi="Times New Roman"/>
              </w:rPr>
            </w:pPr>
            <w:r w:rsidRPr="00A177DB">
              <w:rPr>
                <w:rFonts w:ascii="Times New Roman" w:hAnsi="Times New Roman"/>
              </w:rPr>
              <w:t>6</w:t>
            </w:r>
          </w:p>
        </w:tc>
        <w:tc>
          <w:tcPr>
            <w:tcW w:w="2060" w:type="dxa"/>
            <w:vMerge/>
            <w:vAlign w:val="center"/>
          </w:tcPr>
          <w:p w14:paraId="04ADB333" w14:textId="77777777" w:rsidR="002865B1" w:rsidRPr="003F56F0" w:rsidRDefault="002865B1" w:rsidP="003F56F0">
            <w:pPr>
              <w:spacing w:after="0"/>
              <w:jc w:val="center"/>
              <w:rPr>
                <w:rFonts w:ascii="Times New Roman" w:hAnsi="Times New Roman"/>
              </w:rPr>
            </w:pPr>
          </w:p>
        </w:tc>
      </w:tr>
      <w:tr w:rsidR="00A177DB" w:rsidRPr="003F56F0" w14:paraId="3FA87740" w14:textId="77777777" w:rsidTr="0095450F">
        <w:trPr>
          <w:trHeight w:val="47"/>
        </w:trPr>
        <w:tc>
          <w:tcPr>
            <w:tcW w:w="10485" w:type="dxa"/>
            <w:gridSpan w:val="2"/>
          </w:tcPr>
          <w:p w14:paraId="1268AA68" w14:textId="0FCADEA7" w:rsidR="00A177DB" w:rsidRPr="00A177DB" w:rsidRDefault="00A177DB" w:rsidP="003F56F0">
            <w:pPr>
              <w:spacing w:after="0"/>
              <w:jc w:val="both"/>
              <w:rPr>
                <w:rFonts w:ascii="Times New Roman" w:hAnsi="Times New Roman"/>
                <w:b/>
                <w:bCs/>
              </w:rPr>
            </w:pPr>
            <w:r>
              <w:rPr>
                <w:rFonts w:ascii="Times New Roman" w:hAnsi="Times New Roman"/>
                <w:b/>
                <w:bCs/>
              </w:rPr>
              <w:t>4 семестр</w:t>
            </w:r>
          </w:p>
        </w:tc>
        <w:tc>
          <w:tcPr>
            <w:tcW w:w="2385" w:type="dxa"/>
            <w:vAlign w:val="center"/>
          </w:tcPr>
          <w:p w14:paraId="545E1945" w14:textId="5B9F60EA" w:rsidR="00A177DB" w:rsidRDefault="00A177DB" w:rsidP="003F56F0">
            <w:pPr>
              <w:suppressAutoHyphens/>
              <w:spacing w:after="0"/>
              <w:jc w:val="center"/>
              <w:rPr>
                <w:rFonts w:ascii="Times New Roman" w:hAnsi="Times New Roman"/>
                <w:b/>
              </w:rPr>
            </w:pPr>
            <w:r>
              <w:rPr>
                <w:rFonts w:ascii="Times New Roman" w:hAnsi="Times New Roman"/>
                <w:b/>
              </w:rPr>
              <w:t>36</w:t>
            </w:r>
          </w:p>
        </w:tc>
        <w:tc>
          <w:tcPr>
            <w:tcW w:w="2060" w:type="dxa"/>
            <w:vAlign w:val="center"/>
          </w:tcPr>
          <w:p w14:paraId="38FC3C77" w14:textId="77777777" w:rsidR="00A177DB" w:rsidRPr="003F56F0" w:rsidRDefault="00A177DB" w:rsidP="003F56F0">
            <w:pPr>
              <w:spacing w:after="0"/>
              <w:jc w:val="center"/>
              <w:rPr>
                <w:rFonts w:ascii="Times New Roman" w:hAnsi="Times New Roman"/>
              </w:rPr>
            </w:pPr>
          </w:p>
        </w:tc>
      </w:tr>
      <w:tr w:rsidR="00A177DB" w:rsidRPr="003F56F0" w14:paraId="2287F8F3" w14:textId="77777777" w:rsidTr="00405BE8">
        <w:trPr>
          <w:trHeight w:val="47"/>
        </w:trPr>
        <w:tc>
          <w:tcPr>
            <w:tcW w:w="2374" w:type="dxa"/>
            <w:vMerge w:val="restart"/>
          </w:tcPr>
          <w:p w14:paraId="00204069" w14:textId="23C64A52" w:rsidR="00A177DB" w:rsidRDefault="00A177DB"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b/>
                <w:bCs/>
              </w:rPr>
              <w:t>Тема 2.3</w:t>
            </w:r>
            <w:r>
              <w:rPr>
                <w:rFonts w:ascii="Times New Roman" w:hAnsi="Times New Roman"/>
                <w:b/>
                <w:bCs/>
              </w:rPr>
              <w:t xml:space="preserve">. </w:t>
            </w:r>
            <w:r w:rsidRPr="00A177DB">
              <w:rPr>
                <w:rFonts w:ascii="Times New Roman" w:hAnsi="Times New Roman"/>
                <w:b/>
                <w:bCs/>
              </w:rPr>
              <w:t>Справочно-информационные документы</w:t>
            </w:r>
          </w:p>
        </w:tc>
        <w:tc>
          <w:tcPr>
            <w:tcW w:w="8111" w:type="dxa"/>
            <w:vAlign w:val="bottom"/>
          </w:tcPr>
          <w:p w14:paraId="7053AFB1" w14:textId="747993CF" w:rsidR="00A177DB" w:rsidRPr="003F56F0" w:rsidRDefault="00A177DB" w:rsidP="003F56F0">
            <w:pPr>
              <w:spacing w:after="0"/>
              <w:jc w:val="both"/>
              <w:rPr>
                <w:rFonts w:ascii="Times New Roman" w:hAnsi="Times New Roman"/>
                <w:b/>
                <w:bCs/>
              </w:rPr>
            </w:pPr>
            <w:r w:rsidRPr="00A177DB">
              <w:rPr>
                <w:rFonts w:ascii="Times New Roman" w:hAnsi="Times New Roman"/>
                <w:b/>
                <w:bCs/>
              </w:rPr>
              <w:t>Содержание учебного материала</w:t>
            </w:r>
          </w:p>
        </w:tc>
        <w:tc>
          <w:tcPr>
            <w:tcW w:w="2385" w:type="dxa"/>
            <w:vAlign w:val="center"/>
          </w:tcPr>
          <w:p w14:paraId="5588184E" w14:textId="5F2CA1A3" w:rsidR="00A177DB" w:rsidRPr="003F56F0" w:rsidRDefault="00A177DB" w:rsidP="003F56F0">
            <w:pPr>
              <w:suppressAutoHyphens/>
              <w:spacing w:after="0"/>
              <w:jc w:val="center"/>
              <w:rPr>
                <w:rFonts w:ascii="Times New Roman" w:hAnsi="Times New Roman"/>
                <w:b/>
              </w:rPr>
            </w:pPr>
            <w:r>
              <w:rPr>
                <w:rFonts w:ascii="Times New Roman" w:hAnsi="Times New Roman"/>
                <w:b/>
              </w:rPr>
              <w:t>8</w:t>
            </w:r>
          </w:p>
        </w:tc>
        <w:tc>
          <w:tcPr>
            <w:tcW w:w="2060" w:type="dxa"/>
            <w:vAlign w:val="center"/>
          </w:tcPr>
          <w:p w14:paraId="61194C10" w14:textId="77777777" w:rsidR="00A177DB" w:rsidRPr="003F56F0" w:rsidRDefault="00A177DB" w:rsidP="003F56F0">
            <w:pPr>
              <w:spacing w:after="0"/>
              <w:jc w:val="center"/>
              <w:rPr>
                <w:rFonts w:ascii="Times New Roman" w:hAnsi="Times New Roman"/>
              </w:rPr>
            </w:pPr>
          </w:p>
        </w:tc>
      </w:tr>
      <w:tr w:rsidR="002865B1" w:rsidRPr="003F56F0" w14:paraId="61232307" w14:textId="77777777" w:rsidTr="00405BE8">
        <w:trPr>
          <w:trHeight w:val="47"/>
        </w:trPr>
        <w:tc>
          <w:tcPr>
            <w:tcW w:w="2374" w:type="dxa"/>
            <w:vMerge/>
          </w:tcPr>
          <w:p w14:paraId="556654C6" w14:textId="77777777" w:rsidR="002865B1"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p>
        </w:tc>
        <w:tc>
          <w:tcPr>
            <w:tcW w:w="8111" w:type="dxa"/>
            <w:vAlign w:val="bottom"/>
          </w:tcPr>
          <w:p w14:paraId="51CF093E" w14:textId="0C2E5B9B" w:rsidR="002865B1" w:rsidRPr="003F56F0" w:rsidRDefault="002865B1" w:rsidP="00A177DB">
            <w:pPr>
              <w:spacing w:after="0"/>
              <w:jc w:val="both"/>
              <w:rPr>
                <w:rFonts w:ascii="Times New Roman" w:hAnsi="Times New Roman"/>
                <w:b/>
                <w:bCs/>
              </w:rPr>
            </w:pPr>
            <w:r w:rsidRPr="003F56F0">
              <w:rPr>
                <w:rFonts w:ascii="Times New Roman" w:hAnsi="Times New Roman"/>
                <w:bCs/>
                <w:lang w:val="x-none" w:eastAsia="x-none"/>
              </w:rPr>
              <w:t>Справочно-информационные документы: служебная записка, объяснительная записка, акт, справка, служебные письма</w:t>
            </w:r>
            <w:r w:rsidRPr="003F56F0">
              <w:rPr>
                <w:rFonts w:ascii="Times New Roman" w:hAnsi="Times New Roman"/>
                <w:bCs/>
                <w:lang w:val="x-none" w:eastAsia="x-none"/>
              </w:rPr>
              <w:t xml:space="preserve"> </w:t>
            </w:r>
          </w:p>
        </w:tc>
        <w:tc>
          <w:tcPr>
            <w:tcW w:w="2385" w:type="dxa"/>
            <w:vAlign w:val="center"/>
          </w:tcPr>
          <w:p w14:paraId="0EA27D26" w14:textId="1698A8ED" w:rsidR="002865B1" w:rsidRPr="003F56F0" w:rsidRDefault="002865B1" w:rsidP="003F56F0">
            <w:pPr>
              <w:suppressAutoHyphens/>
              <w:spacing w:after="0"/>
              <w:jc w:val="center"/>
              <w:rPr>
                <w:rFonts w:ascii="Times New Roman" w:hAnsi="Times New Roman"/>
                <w:b/>
              </w:rPr>
            </w:pPr>
            <w:r w:rsidRPr="00A177DB">
              <w:rPr>
                <w:rFonts w:ascii="Times New Roman" w:hAnsi="Times New Roman"/>
              </w:rPr>
              <w:t>2</w:t>
            </w:r>
          </w:p>
        </w:tc>
        <w:tc>
          <w:tcPr>
            <w:tcW w:w="2060" w:type="dxa"/>
            <w:vMerge w:val="restart"/>
            <w:vAlign w:val="center"/>
          </w:tcPr>
          <w:p w14:paraId="16C30662" w14:textId="77777777" w:rsidR="002865B1" w:rsidRPr="002865B1" w:rsidRDefault="002865B1" w:rsidP="002865B1">
            <w:pPr>
              <w:spacing w:after="0"/>
              <w:jc w:val="center"/>
              <w:rPr>
                <w:rFonts w:ascii="Times New Roman" w:hAnsi="Times New Roman"/>
              </w:rPr>
            </w:pPr>
            <w:r w:rsidRPr="002865B1">
              <w:rPr>
                <w:rFonts w:ascii="Times New Roman" w:hAnsi="Times New Roman"/>
              </w:rPr>
              <w:t>ПК.1.1, ПК.1.3,</w:t>
            </w:r>
          </w:p>
          <w:p w14:paraId="52D892BA" w14:textId="77777777" w:rsidR="002865B1" w:rsidRPr="002865B1" w:rsidRDefault="002865B1" w:rsidP="002865B1">
            <w:pPr>
              <w:spacing w:after="0"/>
              <w:jc w:val="center"/>
              <w:rPr>
                <w:rFonts w:ascii="Times New Roman" w:hAnsi="Times New Roman"/>
              </w:rPr>
            </w:pPr>
            <w:proofErr w:type="gramStart"/>
            <w:r w:rsidRPr="002865B1">
              <w:rPr>
                <w:rFonts w:ascii="Times New Roman" w:hAnsi="Times New Roman"/>
              </w:rPr>
              <w:t>ОК</w:t>
            </w:r>
            <w:proofErr w:type="gramEnd"/>
            <w:r w:rsidRPr="002865B1">
              <w:rPr>
                <w:rFonts w:ascii="Times New Roman" w:hAnsi="Times New Roman"/>
              </w:rPr>
              <w:t xml:space="preserve"> 01, ОК 02,</w:t>
            </w:r>
          </w:p>
          <w:p w14:paraId="5981BB17" w14:textId="77777777" w:rsidR="002865B1" w:rsidRPr="002865B1" w:rsidRDefault="002865B1" w:rsidP="002865B1">
            <w:pPr>
              <w:spacing w:after="0"/>
              <w:jc w:val="center"/>
              <w:rPr>
                <w:rFonts w:ascii="Times New Roman" w:hAnsi="Times New Roman"/>
              </w:rPr>
            </w:pPr>
            <w:proofErr w:type="gramStart"/>
            <w:r w:rsidRPr="002865B1">
              <w:rPr>
                <w:rFonts w:ascii="Times New Roman" w:hAnsi="Times New Roman"/>
              </w:rPr>
              <w:t>ОК</w:t>
            </w:r>
            <w:proofErr w:type="gramEnd"/>
            <w:r w:rsidRPr="002865B1">
              <w:rPr>
                <w:rFonts w:ascii="Times New Roman" w:hAnsi="Times New Roman"/>
              </w:rPr>
              <w:t xml:space="preserve"> 03, ОК 04,</w:t>
            </w:r>
          </w:p>
          <w:p w14:paraId="60F3532B" w14:textId="77777777" w:rsidR="002865B1" w:rsidRPr="002865B1" w:rsidRDefault="002865B1" w:rsidP="002865B1">
            <w:pPr>
              <w:spacing w:after="0"/>
              <w:jc w:val="center"/>
              <w:rPr>
                <w:rFonts w:ascii="Times New Roman" w:hAnsi="Times New Roman"/>
              </w:rPr>
            </w:pPr>
            <w:proofErr w:type="gramStart"/>
            <w:r w:rsidRPr="002865B1">
              <w:rPr>
                <w:rFonts w:ascii="Times New Roman" w:hAnsi="Times New Roman"/>
              </w:rPr>
              <w:t>ОК</w:t>
            </w:r>
            <w:proofErr w:type="gramEnd"/>
            <w:r w:rsidRPr="002865B1">
              <w:rPr>
                <w:rFonts w:ascii="Times New Roman" w:hAnsi="Times New Roman"/>
              </w:rPr>
              <w:t xml:space="preserve"> 05, ОК 09</w:t>
            </w:r>
          </w:p>
          <w:p w14:paraId="0AA7C452" w14:textId="77777777" w:rsidR="002865B1" w:rsidRPr="003F56F0" w:rsidRDefault="002865B1" w:rsidP="003F56F0">
            <w:pPr>
              <w:spacing w:after="0"/>
              <w:jc w:val="center"/>
              <w:rPr>
                <w:rFonts w:ascii="Times New Roman" w:hAnsi="Times New Roman"/>
              </w:rPr>
            </w:pPr>
          </w:p>
        </w:tc>
      </w:tr>
      <w:tr w:rsidR="002865B1" w:rsidRPr="003F56F0" w14:paraId="581880D0" w14:textId="77777777" w:rsidTr="003514E1">
        <w:trPr>
          <w:trHeight w:val="47"/>
        </w:trPr>
        <w:tc>
          <w:tcPr>
            <w:tcW w:w="2374" w:type="dxa"/>
            <w:vMerge/>
          </w:tcPr>
          <w:p w14:paraId="21B7F141" w14:textId="77777777" w:rsidR="002865B1"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p>
        </w:tc>
        <w:tc>
          <w:tcPr>
            <w:tcW w:w="8111" w:type="dxa"/>
          </w:tcPr>
          <w:p w14:paraId="28AF183E" w14:textId="7995384D" w:rsidR="002865B1" w:rsidRPr="003F56F0" w:rsidRDefault="002865B1" w:rsidP="003F56F0">
            <w:pPr>
              <w:spacing w:after="0"/>
              <w:jc w:val="both"/>
              <w:rPr>
                <w:rFonts w:ascii="Times New Roman" w:hAnsi="Times New Roman"/>
                <w:b/>
                <w:bCs/>
              </w:rPr>
            </w:pPr>
            <w:r w:rsidRPr="003F56F0">
              <w:rPr>
                <w:rFonts w:ascii="Times New Roman" w:hAnsi="Times New Roman"/>
                <w:b/>
                <w:bCs/>
              </w:rPr>
              <w:t>В том числе практических занятий</w:t>
            </w:r>
          </w:p>
        </w:tc>
        <w:tc>
          <w:tcPr>
            <w:tcW w:w="2385" w:type="dxa"/>
            <w:vAlign w:val="center"/>
          </w:tcPr>
          <w:p w14:paraId="6041BCE4" w14:textId="6C9DE89E" w:rsidR="002865B1" w:rsidRPr="00A177DB" w:rsidRDefault="002865B1" w:rsidP="003F56F0">
            <w:pPr>
              <w:suppressAutoHyphens/>
              <w:spacing w:after="0"/>
              <w:jc w:val="center"/>
              <w:rPr>
                <w:rFonts w:ascii="Times New Roman" w:hAnsi="Times New Roman"/>
              </w:rPr>
            </w:pPr>
            <w:r w:rsidRPr="00A177DB">
              <w:rPr>
                <w:rFonts w:ascii="Times New Roman" w:hAnsi="Times New Roman"/>
              </w:rPr>
              <w:t>6</w:t>
            </w:r>
          </w:p>
        </w:tc>
        <w:tc>
          <w:tcPr>
            <w:tcW w:w="2060" w:type="dxa"/>
            <w:vMerge/>
            <w:vAlign w:val="center"/>
          </w:tcPr>
          <w:p w14:paraId="54F863C6" w14:textId="77777777" w:rsidR="002865B1" w:rsidRPr="003F56F0" w:rsidRDefault="002865B1" w:rsidP="003F56F0">
            <w:pPr>
              <w:spacing w:after="0"/>
              <w:jc w:val="center"/>
              <w:rPr>
                <w:rFonts w:ascii="Times New Roman" w:hAnsi="Times New Roman"/>
              </w:rPr>
            </w:pPr>
          </w:p>
        </w:tc>
      </w:tr>
      <w:tr w:rsidR="002865B1" w:rsidRPr="003F56F0" w14:paraId="2C706CD7" w14:textId="77777777" w:rsidTr="00405BE8">
        <w:trPr>
          <w:trHeight w:val="47"/>
        </w:trPr>
        <w:tc>
          <w:tcPr>
            <w:tcW w:w="2374" w:type="dxa"/>
            <w:vMerge/>
          </w:tcPr>
          <w:p w14:paraId="144E0B0A" w14:textId="77777777" w:rsidR="002865B1"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p>
        </w:tc>
        <w:tc>
          <w:tcPr>
            <w:tcW w:w="8111" w:type="dxa"/>
            <w:vAlign w:val="bottom"/>
          </w:tcPr>
          <w:p w14:paraId="110A3496" w14:textId="782B27BA" w:rsidR="002865B1" w:rsidRPr="003F56F0" w:rsidRDefault="002865B1" w:rsidP="00A177DB">
            <w:pPr>
              <w:spacing w:after="0"/>
              <w:jc w:val="both"/>
              <w:rPr>
                <w:rFonts w:ascii="Times New Roman" w:hAnsi="Times New Roman"/>
                <w:b/>
                <w:bCs/>
              </w:rPr>
            </w:pPr>
            <w:r>
              <w:rPr>
                <w:rFonts w:ascii="Times New Roman" w:hAnsi="Times New Roman"/>
                <w:bCs/>
              </w:rPr>
              <w:t>Практическая работа</w:t>
            </w:r>
            <w:r w:rsidRPr="003F56F0">
              <w:rPr>
                <w:rFonts w:ascii="Times New Roman" w:hAnsi="Times New Roman"/>
                <w:bCs/>
              </w:rPr>
              <w:t xml:space="preserve"> № </w:t>
            </w:r>
            <w:r>
              <w:rPr>
                <w:rFonts w:ascii="Times New Roman" w:hAnsi="Times New Roman"/>
                <w:bCs/>
              </w:rPr>
              <w:t>3</w:t>
            </w:r>
            <w:r w:rsidRPr="003F56F0">
              <w:rPr>
                <w:rFonts w:ascii="Times New Roman" w:hAnsi="Times New Roman"/>
                <w:bCs/>
              </w:rPr>
              <w:t xml:space="preserve">. Составление и оформление </w:t>
            </w:r>
            <w:r>
              <w:rPr>
                <w:rFonts w:ascii="Times New Roman" w:hAnsi="Times New Roman"/>
                <w:bCs/>
              </w:rPr>
              <w:t>справочно-информационных документов</w:t>
            </w:r>
          </w:p>
        </w:tc>
        <w:tc>
          <w:tcPr>
            <w:tcW w:w="2385" w:type="dxa"/>
            <w:vAlign w:val="center"/>
          </w:tcPr>
          <w:p w14:paraId="4F900993" w14:textId="5A03CDBF" w:rsidR="002865B1" w:rsidRPr="003F56F0" w:rsidRDefault="002865B1" w:rsidP="003F56F0">
            <w:pPr>
              <w:suppressAutoHyphens/>
              <w:spacing w:after="0"/>
              <w:jc w:val="center"/>
              <w:rPr>
                <w:rFonts w:ascii="Times New Roman" w:hAnsi="Times New Roman"/>
                <w:b/>
              </w:rPr>
            </w:pPr>
            <w:r w:rsidRPr="00A177DB">
              <w:rPr>
                <w:rFonts w:ascii="Times New Roman" w:hAnsi="Times New Roman"/>
              </w:rPr>
              <w:t>6</w:t>
            </w:r>
          </w:p>
        </w:tc>
        <w:tc>
          <w:tcPr>
            <w:tcW w:w="2060" w:type="dxa"/>
            <w:vMerge/>
            <w:vAlign w:val="center"/>
          </w:tcPr>
          <w:p w14:paraId="63CC3740" w14:textId="77777777" w:rsidR="002865B1" w:rsidRPr="003F56F0" w:rsidRDefault="002865B1" w:rsidP="003F56F0">
            <w:pPr>
              <w:spacing w:after="0"/>
              <w:jc w:val="center"/>
              <w:rPr>
                <w:rFonts w:ascii="Times New Roman" w:hAnsi="Times New Roman"/>
              </w:rPr>
            </w:pPr>
          </w:p>
        </w:tc>
      </w:tr>
      <w:tr w:rsidR="002865B1" w:rsidRPr="003F56F0" w14:paraId="4C625F6F" w14:textId="77777777" w:rsidTr="00405BE8">
        <w:trPr>
          <w:trHeight w:val="47"/>
        </w:trPr>
        <w:tc>
          <w:tcPr>
            <w:tcW w:w="2374" w:type="dxa"/>
            <w:vMerge w:val="restart"/>
          </w:tcPr>
          <w:p w14:paraId="00242CC3" w14:textId="487A35A1" w:rsidR="002865B1" w:rsidRPr="003F56F0"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F56F0">
              <w:rPr>
                <w:rFonts w:ascii="Times New Roman" w:hAnsi="Times New Roman"/>
                <w:b/>
                <w:bCs/>
              </w:rPr>
              <w:t>Тема 2.</w:t>
            </w:r>
            <w:r>
              <w:rPr>
                <w:rFonts w:ascii="Times New Roman" w:hAnsi="Times New Roman"/>
                <w:b/>
                <w:bCs/>
              </w:rPr>
              <w:t>4</w:t>
            </w:r>
            <w:r w:rsidRPr="003F56F0">
              <w:rPr>
                <w:rFonts w:ascii="Times New Roman" w:hAnsi="Times New Roman"/>
                <w:b/>
                <w:bCs/>
              </w:rPr>
              <w:t>.</w:t>
            </w:r>
          </w:p>
          <w:p w14:paraId="06D5D8F6" w14:textId="77777777" w:rsidR="002865B1" w:rsidRPr="003F56F0"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
              </w:rPr>
            </w:pPr>
            <w:r w:rsidRPr="003F56F0">
              <w:rPr>
                <w:rFonts w:ascii="Times New Roman" w:hAnsi="Times New Roman"/>
                <w:b/>
                <w:bCs/>
              </w:rPr>
              <w:t>Кадровая документация</w:t>
            </w:r>
          </w:p>
        </w:tc>
        <w:tc>
          <w:tcPr>
            <w:tcW w:w="8111" w:type="dxa"/>
            <w:vAlign w:val="bottom"/>
          </w:tcPr>
          <w:p w14:paraId="54F0F79C" w14:textId="77777777" w:rsidR="002865B1" w:rsidRPr="003F56F0" w:rsidRDefault="002865B1" w:rsidP="003F56F0">
            <w:pPr>
              <w:spacing w:after="0"/>
              <w:jc w:val="both"/>
              <w:rPr>
                <w:rFonts w:ascii="Times New Roman" w:hAnsi="Times New Roman"/>
                <w:b/>
                <w:i/>
              </w:rPr>
            </w:pPr>
            <w:r w:rsidRPr="003F56F0">
              <w:rPr>
                <w:rFonts w:ascii="Times New Roman" w:hAnsi="Times New Roman"/>
                <w:b/>
                <w:bCs/>
              </w:rPr>
              <w:t>Содержание учебного материала</w:t>
            </w:r>
          </w:p>
        </w:tc>
        <w:tc>
          <w:tcPr>
            <w:tcW w:w="2385" w:type="dxa"/>
            <w:vAlign w:val="center"/>
          </w:tcPr>
          <w:p w14:paraId="3B580443" w14:textId="0CE0EAB8" w:rsidR="002865B1" w:rsidRPr="003F56F0" w:rsidRDefault="002865B1" w:rsidP="003F56F0">
            <w:pPr>
              <w:suppressAutoHyphens/>
              <w:spacing w:after="0"/>
              <w:jc w:val="center"/>
              <w:rPr>
                <w:rFonts w:ascii="Times New Roman" w:hAnsi="Times New Roman"/>
                <w:b/>
              </w:rPr>
            </w:pPr>
            <w:r>
              <w:rPr>
                <w:rFonts w:ascii="Times New Roman" w:hAnsi="Times New Roman"/>
                <w:b/>
              </w:rPr>
              <w:t>28</w:t>
            </w:r>
          </w:p>
        </w:tc>
        <w:tc>
          <w:tcPr>
            <w:tcW w:w="2060" w:type="dxa"/>
            <w:vMerge w:val="restart"/>
            <w:vAlign w:val="center"/>
          </w:tcPr>
          <w:p w14:paraId="3AA85EC6" w14:textId="77777777" w:rsidR="002865B1" w:rsidRPr="003F56F0" w:rsidRDefault="002865B1" w:rsidP="003F56F0">
            <w:pPr>
              <w:spacing w:after="0"/>
              <w:jc w:val="center"/>
              <w:rPr>
                <w:rFonts w:ascii="Times New Roman" w:hAnsi="Times New Roman"/>
              </w:rPr>
            </w:pPr>
            <w:r w:rsidRPr="003F56F0">
              <w:rPr>
                <w:rFonts w:ascii="Times New Roman" w:hAnsi="Times New Roman"/>
              </w:rPr>
              <w:t>ПК.1.1, ПК.1.3,</w:t>
            </w:r>
          </w:p>
          <w:p w14:paraId="6848A300" w14:textId="77777777" w:rsidR="002865B1" w:rsidRPr="003F56F0" w:rsidRDefault="002865B1"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01, ОК 02,</w:t>
            </w:r>
          </w:p>
          <w:p w14:paraId="45A2255F" w14:textId="77777777" w:rsidR="002865B1" w:rsidRPr="003F56F0" w:rsidRDefault="002865B1"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03, ОК 04,</w:t>
            </w:r>
          </w:p>
          <w:p w14:paraId="78807657" w14:textId="77777777" w:rsidR="002865B1" w:rsidRPr="003F56F0" w:rsidRDefault="002865B1"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05, ОК 09</w:t>
            </w:r>
          </w:p>
          <w:p w14:paraId="7348D6B9" w14:textId="77777777" w:rsidR="002865B1" w:rsidRPr="003F56F0" w:rsidRDefault="002865B1" w:rsidP="003F56F0">
            <w:pPr>
              <w:spacing w:after="0"/>
              <w:jc w:val="center"/>
              <w:rPr>
                <w:rFonts w:ascii="Times New Roman" w:hAnsi="Times New Roman"/>
              </w:rPr>
            </w:pPr>
          </w:p>
        </w:tc>
      </w:tr>
      <w:tr w:rsidR="002865B1" w:rsidRPr="003F56F0" w14:paraId="19EDA64E" w14:textId="77777777" w:rsidTr="00405BE8">
        <w:trPr>
          <w:trHeight w:val="20"/>
        </w:trPr>
        <w:tc>
          <w:tcPr>
            <w:tcW w:w="2374" w:type="dxa"/>
            <w:vMerge/>
          </w:tcPr>
          <w:p w14:paraId="74F3F246" w14:textId="77777777" w:rsidR="002865B1" w:rsidRPr="003F56F0" w:rsidRDefault="002865B1" w:rsidP="003F56F0">
            <w:pPr>
              <w:spacing w:after="0"/>
              <w:jc w:val="both"/>
              <w:rPr>
                <w:rFonts w:ascii="Times New Roman" w:hAnsi="Times New Roman"/>
                <w:b/>
                <w:bCs/>
              </w:rPr>
            </w:pPr>
          </w:p>
        </w:tc>
        <w:tc>
          <w:tcPr>
            <w:tcW w:w="8111" w:type="dxa"/>
          </w:tcPr>
          <w:p w14:paraId="4DA2562C" w14:textId="4CAC6728" w:rsidR="002865B1" w:rsidRPr="003F56F0"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F56F0">
              <w:rPr>
                <w:rFonts w:ascii="Times New Roman" w:hAnsi="Times New Roman"/>
                <w:bCs/>
              </w:rPr>
              <w:t>Документирование трудовых правоотношений. Состав и особенности оформления документов по личному составу. Комплектование личного дела. Автобиография. Резюме. Заявление о приеме на работу. Приказы по личному составу. Штатное расписание.</w:t>
            </w:r>
            <w:r>
              <w:t xml:space="preserve"> </w:t>
            </w:r>
            <w:r w:rsidRPr="001C21C8">
              <w:rPr>
                <w:rFonts w:ascii="Times New Roman" w:hAnsi="Times New Roman"/>
                <w:bCs/>
              </w:rPr>
              <w:t>Защита персональных данных в кадровой службе</w:t>
            </w:r>
          </w:p>
        </w:tc>
        <w:tc>
          <w:tcPr>
            <w:tcW w:w="2385" w:type="dxa"/>
            <w:vAlign w:val="center"/>
          </w:tcPr>
          <w:p w14:paraId="67D0C1CE" w14:textId="5610ED70" w:rsidR="002865B1" w:rsidRPr="003F56F0" w:rsidRDefault="002865B1"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4EA7E449" w14:textId="77777777" w:rsidR="002865B1" w:rsidRPr="003F56F0" w:rsidRDefault="002865B1" w:rsidP="003F56F0">
            <w:pPr>
              <w:spacing w:after="0"/>
              <w:jc w:val="center"/>
              <w:rPr>
                <w:rFonts w:ascii="Times New Roman" w:hAnsi="Times New Roman"/>
              </w:rPr>
            </w:pPr>
          </w:p>
        </w:tc>
      </w:tr>
      <w:tr w:rsidR="002865B1" w:rsidRPr="003F56F0" w14:paraId="5782D442" w14:textId="77777777" w:rsidTr="00405BE8">
        <w:trPr>
          <w:trHeight w:val="20"/>
        </w:trPr>
        <w:tc>
          <w:tcPr>
            <w:tcW w:w="2374" w:type="dxa"/>
            <w:vMerge/>
          </w:tcPr>
          <w:p w14:paraId="4D11B362" w14:textId="77777777" w:rsidR="002865B1" w:rsidRPr="003F56F0" w:rsidRDefault="002865B1" w:rsidP="003F56F0">
            <w:pPr>
              <w:spacing w:after="0"/>
              <w:jc w:val="both"/>
              <w:rPr>
                <w:rFonts w:ascii="Times New Roman" w:hAnsi="Times New Roman"/>
                <w:b/>
                <w:bCs/>
              </w:rPr>
            </w:pPr>
          </w:p>
        </w:tc>
        <w:tc>
          <w:tcPr>
            <w:tcW w:w="8111" w:type="dxa"/>
          </w:tcPr>
          <w:p w14:paraId="3B1BA785" w14:textId="77777777" w:rsidR="002865B1" w:rsidRPr="003F56F0"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F56F0">
              <w:rPr>
                <w:rFonts w:ascii="Times New Roman" w:hAnsi="Times New Roman"/>
                <w:b/>
                <w:bCs/>
              </w:rPr>
              <w:t>В том числе практических занятий</w:t>
            </w:r>
          </w:p>
        </w:tc>
        <w:tc>
          <w:tcPr>
            <w:tcW w:w="2385" w:type="dxa"/>
            <w:vAlign w:val="center"/>
          </w:tcPr>
          <w:p w14:paraId="2EF668E4" w14:textId="072D0BA9" w:rsidR="002865B1" w:rsidRPr="003F56F0" w:rsidRDefault="002865B1" w:rsidP="003F56F0">
            <w:pPr>
              <w:suppressAutoHyphens/>
              <w:spacing w:after="0"/>
              <w:jc w:val="center"/>
              <w:rPr>
                <w:rFonts w:ascii="Times New Roman" w:hAnsi="Times New Roman"/>
              </w:rPr>
            </w:pPr>
            <w:r>
              <w:rPr>
                <w:rFonts w:ascii="Times New Roman" w:hAnsi="Times New Roman"/>
              </w:rPr>
              <w:t>24</w:t>
            </w:r>
          </w:p>
        </w:tc>
        <w:tc>
          <w:tcPr>
            <w:tcW w:w="2060" w:type="dxa"/>
            <w:vMerge/>
            <w:vAlign w:val="center"/>
          </w:tcPr>
          <w:p w14:paraId="3E22C8EC" w14:textId="77777777" w:rsidR="002865B1" w:rsidRPr="003F56F0" w:rsidRDefault="002865B1" w:rsidP="003F56F0">
            <w:pPr>
              <w:spacing w:after="0"/>
              <w:jc w:val="center"/>
              <w:rPr>
                <w:rFonts w:ascii="Times New Roman" w:hAnsi="Times New Roman"/>
              </w:rPr>
            </w:pPr>
          </w:p>
        </w:tc>
      </w:tr>
      <w:tr w:rsidR="002865B1" w:rsidRPr="003F56F0" w14:paraId="124D6D3A" w14:textId="77777777" w:rsidTr="00405BE8">
        <w:trPr>
          <w:trHeight w:val="60"/>
        </w:trPr>
        <w:tc>
          <w:tcPr>
            <w:tcW w:w="2374" w:type="dxa"/>
            <w:vMerge/>
          </w:tcPr>
          <w:p w14:paraId="5115CF9A" w14:textId="77777777" w:rsidR="002865B1" w:rsidRPr="003F56F0" w:rsidRDefault="002865B1" w:rsidP="003F56F0">
            <w:pPr>
              <w:spacing w:after="0"/>
              <w:jc w:val="both"/>
              <w:rPr>
                <w:rFonts w:ascii="Times New Roman" w:hAnsi="Times New Roman"/>
                <w:b/>
                <w:bCs/>
              </w:rPr>
            </w:pPr>
          </w:p>
        </w:tc>
        <w:tc>
          <w:tcPr>
            <w:tcW w:w="8111" w:type="dxa"/>
          </w:tcPr>
          <w:p w14:paraId="4CCA28CD" w14:textId="103B616F" w:rsidR="002865B1" w:rsidRPr="003F56F0" w:rsidRDefault="002865B1"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Cs/>
              </w:rPr>
              <w:t xml:space="preserve">Практическая работа </w:t>
            </w:r>
            <w:r w:rsidRPr="003F56F0">
              <w:rPr>
                <w:rFonts w:ascii="Times New Roman" w:hAnsi="Times New Roman"/>
                <w:bCs/>
              </w:rPr>
              <w:t>№ 4</w:t>
            </w:r>
            <w:r w:rsidRPr="003F56F0">
              <w:rPr>
                <w:rFonts w:ascii="Times New Roman" w:hAnsi="Times New Roman"/>
                <w:bCs/>
                <w:i/>
              </w:rPr>
              <w:t>.</w:t>
            </w:r>
            <w:r w:rsidRPr="003F56F0">
              <w:rPr>
                <w:rFonts w:ascii="Times New Roman" w:hAnsi="Times New Roman"/>
                <w:bCs/>
              </w:rPr>
              <w:t xml:space="preserve"> Оформление приказов по личному составу.</w:t>
            </w:r>
          </w:p>
        </w:tc>
        <w:tc>
          <w:tcPr>
            <w:tcW w:w="2385" w:type="dxa"/>
            <w:vAlign w:val="center"/>
          </w:tcPr>
          <w:p w14:paraId="028C22DC" w14:textId="5BBA7E32" w:rsidR="002865B1" w:rsidRPr="003F56F0" w:rsidRDefault="002865B1"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5521F1FD" w14:textId="77777777" w:rsidR="002865B1" w:rsidRPr="003F56F0" w:rsidRDefault="002865B1" w:rsidP="003F56F0">
            <w:pPr>
              <w:spacing w:after="0"/>
              <w:jc w:val="center"/>
              <w:rPr>
                <w:rFonts w:ascii="Times New Roman" w:hAnsi="Times New Roman"/>
              </w:rPr>
            </w:pPr>
          </w:p>
        </w:tc>
      </w:tr>
      <w:tr w:rsidR="002865B1" w:rsidRPr="003F56F0" w14:paraId="236D2D5B" w14:textId="77777777" w:rsidTr="00405BE8">
        <w:trPr>
          <w:trHeight w:val="20"/>
        </w:trPr>
        <w:tc>
          <w:tcPr>
            <w:tcW w:w="2374" w:type="dxa"/>
            <w:vMerge/>
          </w:tcPr>
          <w:p w14:paraId="3F640D48" w14:textId="77777777" w:rsidR="002865B1" w:rsidRPr="003F56F0" w:rsidRDefault="002865B1" w:rsidP="003F56F0">
            <w:pPr>
              <w:spacing w:after="0"/>
              <w:jc w:val="both"/>
              <w:rPr>
                <w:rFonts w:ascii="Times New Roman" w:hAnsi="Times New Roman"/>
                <w:b/>
                <w:bCs/>
              </w:rPr>
            </w:pPr>
          </w:p>
        </w:tc>
        <w:tc>
          <w:tcPr>
            <w:tcW w:w="8111" w:type="dxa"/>
          </w:tcPr>
          <w:p w14:paraId="7C5E5A5F" w14:textId="29AA8FB0" w:rsidR="002865B1" w:rsidRPr="003F56F0" w:rsidRDefault="002865B1" w:rsidP="00CA2E89">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7D1433">
              <w:rPr>
                <w:rFonts w:ascii="Times New Roman" w:hAnsi="Times New Roman"/>
                <w:bCs/>
              </w:rPr>
              <w:t xml:space="preserve">Практическая работа </w:t>
            </w:r>
            <w:r w:rsidRPr="003F56F0">
              <w:rPr>
                <w:rFonts w:ascii="Times New Roman" w:hAnsi="Times New Roman"/>
                <w:bCs/>
              </w:rPr>
              <w:t>№ 5.</w:t>
            </w:r>
            <w:r w:rsidRPr="003F56F0">
              <w:rPr>
                <w:rFonts w:ascii="Times New Roman" w:hAnsi="Times New Roman"/>
                <w:b/>
                <w:bCs/>
              </w:rPr>
              <w:t xml:space="preserve"> </w:t>
            </w:r>
            <w:r w:rsidRPr="003F56F0">
              <w:rPr>
                <w:rFonts w:ascii="Times New Roman" w:hAnsi="Times New Roman"/>
                <w:bCs/>
              </w:rPr>
              <w:t>Оформление трудового догов</w:t>
            </w:r>
            <w:r>
              <w:rPr>
                <w:rFonts w:ascii="Times New Roman" w:hAnsi="Times New Roman"/>
                <w:bCs/>
              </w:rPr>
              <w:t>ора</w:t>
            </w:r>
          </w:p>
        </w:tc>
        <w:tc>
          <w:tcPr>
            <w:tcW w:w="2385" w:type="dxa"/>
            <w:vAlign w:val="center"/>
          </w:tcPr>
          <w:p w14:paraId="4ABDD8D6" w14:textId="3A11FB91" w:rsidR="002865B1" w:rsidRPr="003F56F0" w:rsidRDefault="002865B1"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703459FD" w14:textId="77777777" w:rsidR="002865B1" w:rsidRPr="003F56F0" w:rsidRDefault="002865B1" w:rsidP="003F56F0">
            <w:pPr>
              <w:spacing w:after="0"/>
              <w:jc w:val="center"/>
              <w:rPr>
                <w:rFonts w:ascii="Times New Roman" w:hAnsi="Times New Roman"/>
              </w:rPr>
            </w:pPr>
          </w:p>
        </w:tc>
      </w:tr>
      <w:tr w:rsidR="002865B1" w:rsidRPr="003F56F0" w14:paraId="6956F788" w14:textId="77777777" w:rsidTr="00405BE8">
        <w:trPr>
          <w:trHeight w:val="20"/>
        </w:trPr>
        <w:tc>
          <w:tcPr>
            <w:tcW w:w="2374" w:type="dxa"/>
            <w:vMerge/>
          </w:tcPr>
          <w:p w14:paraId="7CC41A48" w14:textId="77777777" w:rsidR="002865B1" w:rsidRPr="003F56F0" w:rsidRDefault="002865B1" w:rsidP="003F56F0">
            <w:pPr>
              <w:spacing w:after="0"/>
              <w:jc w:val="both"/>
              <w:rPr>
                <w:rFonts w:ascii="Times New Roman" w:hAnsi="Times New Roman"/>
                <w:b/>
                <w:bCs/>
              </w:rPr>
            </w:pPr>
          </w:p>
        </w:tc>
        <w:tc>
          <w:tcPr>
            <w:tcW w:w="8111" w:type="dxa"/>
          </w:tcPr>
          <w:p w14:paraId="0A312FD9" w14:textId="700C8236" w:rsidR="002865B1" w:rsidRPr="003F56F0" w:rsidRDefault="002865B1" w:rsidP="003F56F0">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D1433">
              <w:rPr>
                <w:rFonts w:ascii="Times New Roman" w:hAnsi="Times New Roman"/>
                <w:bCs/>
              </w:rPr>
              <w:t>Практическая работа</w:t>
            </w:r>
            <w:r>
              <w:rPr>
                <w:rFonts w:ascii="Times New Roman" w:hAnsi="Times New Roman"/>
                <w:bCs/>
              </w:rPr>
              <w:t xml:space="preserve"> № 6. Оформление приказа о приеме на работу</w:t>
            </w:r>
          </w:p>
        </w:tc>
        <w:tc>
          <w:tcPr>
            <w:tcW w:w="2385" w:type="dxa"/>
            <w:vAlign w:val="center"/>
          </w:tcPr>
          <w:p w14:paraId="1C055CB2" w14:textId="2D839792" w:rsidR="002865B1" w:rsidRPr="003F56F0" w:rsidRDefault="002865B1"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14C1C95F" w14:textId="77777777" w:rsidR="002865B1" w:rsidRPr="003F56F0" w:rsidRDefault="002865B1" w:rsidP="003F56F0">
            <w:pPr>
              <w:spacing w:after="0"/>
              <w:jc w:val="center"/>
              <w:rPr>
                <w:rFonts w:ascii="Times New Roman" w:hAnsi="Times New Roman"/>
              </w:rPr>
            </w:pPr>
          </w:p>
        </w:tc>
      </w:tr>
      <w:tr w:rsidR="002865B1" w:rsidRPr="003F56F0" w14:paraId="1BDA5461" w14:textId="77777777" w:rsidTr="00405BE8">
        <w:trPr>
          <w:trHeight w:val="20"/>
        </w:trPr>
        <w:tc>
          <w:tcPr>
            <w:tcW w:w="2374" w:type="dxa"/>
            <w:vMerge/>
          </w:tcPr>
          <w:p w14:paraId="1D51720C" w14:textId="77777777" w:rsidR="002865B1" w:rsidRPr="003F56F0" w:rsidRDefault="002865B1" w:rsidP="003F56F0">
            <w:pPr>
              <w:spacing w:after="0"/>
              <w:jc w:val="both"/>
              <w:rPr>
                <w:rFonts w:ascii="Times New Roman" w:hAnsi="Times New Roman"/>
                <w:b/>
                <w:bCs/>
              </w:rPr>
            </w:pPr>
          </w:p>
        </w:tc>
        <w:tc>
          <w:tcPr>
            <w:tcW w:w="8111" w:type="dxa"/>
          </w:tcPr>
          <w:p w14:paraId="58910A34" w14:textId="2CC34FEC" w:rsidR="002865B1" w:rsidRPr="003F56F0" w:rsidRDefault="002865B1" w:rsidP="003F56F0">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D1433">
              <w:rPr>
                <w:rFonts w:ascii="Times New Roman" w:hAnsi="Times New Roman"/>
                <w:bCs/>
              </w:rPr>
              <w:t>Практическая работа</w:t>
            </w:r>
            <w:r>
              <w:rPr>
                <w:rFonts w:ascii="Times New Roman" w:hAnsi="Times New Roman"/>
                <w:bCs/>
              </w:rPr>
              <w:t xml:space="preserve"> № 7.</w:t>
            </w:r>
            <w:r w:rsidRPr="003F56F0">
              <w:rPr>
                <w:rFonts w:ascii="Times New Roman" w:hAnsi="Times New Roman"/>
                <w:bCs/>
              </w:rPr>
              <w:t xml:space="preserve"> </w:t>
            </w:r>
            <w:r>
              <w:rPr>
                <w:rFonts w:ascii="Times New Roman" w:hAnsi="Times New Roman"/>
                <w:bCs/>
              </w:rPr>
              <w:t>О</w:t>
            </w:r>
            <w:r w:rsidRPr="003F56F0">
              <w:rPr>
                <w:rFonts w:ascii="Times New Roman" w:hAnsi="Times New Roman"/>
                <w:bCs/>
              </w:rPr>
              <w:t>формление трудовой книжки</w:t>
            </w:r>
          </w:p>
        </w:tc>
        <w:tc>
          <w:tcPr>
            <w:tcW w:w="2385" w:type="dxa"/>
            <w:vAlign w:val="center"/>
          </w:tcPr>
          <w:p w14:paraId="4F41508B" w14:textId="280143C3" w:rsidR="002865B1" w:rsidRPr="003F56F0" w:rsidRDefault="002865B1"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17BBD4AB" w14:textId="77777777" w:rsidR="002865B1" w:rsidRPr="003F56F0" w:rsidRDefault="002865B1" w:rsidP="003F56F0">
            <w:pPr>
              <w:spacing w:after="0"/>
              <w:jc w:val="center"/>
              <w:rPr>
                <w:rFonts w:ascii="Times New Roman" w:hAnsi="Times New Roman"/>
              </w:rPr>
            </w:pPr>
          </w:p>
        </w:tc>
      </w:tr>
      <w:tr w:rsidR="002865B1" w:rsidRPr="003F56F0" w14:paraId="48632D28" w14:textId="77777777" w:rsidTr="00405BE8">
        <w:trPr>
          <w:trHeight w:val="20"/>
        </w:trPr>
        <w:tc>
          <w:tcPr>
            <w:tcW w:w="2374" w:type="dxa"/>
            <w:vMerge/>
          </w:tcPr>
          <w:p w14:paraId="01A421C9" w14:textId="77777777" w:rsidR="002865B1" w:rsidRPr="003F56F0" w:rsidRDefault="002865B1" w:rsidP="003F56F0">
            <w:pPr>
              <w:spacing w:after="0"/>
              <w:jc w:val="both"/>
              <w:rPr>
                <w:rFonts w:ascii="Times New Roman" w:hAnsi="Times New Roman"/>
                <w:b/>
                <w:bCs/>
              </w:rPr>
            </w:pPr>
          </w:p>
        </w:tc>
        <w:tc>
          <w:tcPr>
            <w:tcW w:w="8111" w:type="dxa"/>
          </w:tcPr>
          <w:p w14:paraId="10B0D558" w14:textId="24B0288F" w:rsidR="002865B1" w:rsidRPr="007D1433" w:rsidRDefault="002865B1" w:rsidP="003F56F0">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D1433">
              <w:rPr>
                <w:rFonts w:ascii="Times New Roman" w:hAnsi="Times New Roman"/>
                <w:bCs/>
              </w:rPr>
              <w:t>Практическая работа</w:t>
            </w:r>
            <w:r>
              <w:rPr>
                <w:rFonts w:ascii="Times New Roman" w:hAnsi="Times New Roman"/>
                <w:bCs/>
              </w:rPr>
              <w:t xml:space="preserve"> № 8. Оформление штатного расписания</w:t>
            </w:r>
          </w:p>
        </w:tc>
        <w:tc>
          <w:tcPr>
            <w:tcW w:w="2385" w:type="dxa"/>
            <w:vAlign w:val="center"/>
          </w:tcPr>
          <w:p w14:paraId="6AF542B8" w14:textId="1510CD78" w:rsidR="002865B1" w:rsidRDefault="002865B1"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5E0D898F" w14:textId="77777777" w:rsidR="002865B1" w:rsidRPr="003F56F0" w:rsidRDefault="002865B1" w:rsidP="003F56F0">
            <w:pPr>
              <w:spacing w:after="0"/>
              <w:jc w:val="center"/>
              <w:rPr>
                <w:rFonts w:ascii="Times New Roman" w:hAnsi="Times New Roman"/>
              </w:rPr>
            </w:pPr>
          </w:p>
        </w:tc>
      </w:tr>
      <w:tr w:rsidR="002865B1" w:rsidRPr="003F56F0" w14:paraId="772A90AF" w14:textId="77777777" w:rsidTr="00405BE8">
        <w:trPr>
          <w:trHeight w:val="20"/>
        </w:trPr>
        <w:tc>
          <w:tcPr>
            <w:tcW w:w="2374" w:type="dxa"/>
            <w:vMerge/>
          </w:tcPr>
          <w:p w14:paraId="46500B98" w14:textId="77777777" w:rsidR="002865B1" w:rsidRPr="003F56F0" w:rsidRDefault="002865B1" w:rsidP="003F56F0">
            <w:pPr>
              <w:spacing w:after="0"/>
              <w:jc w:val="both"/>
              <w:rPr>
                <w:rFonts w:ascii="Times New Roman" w:hAnsi="Times New Roman"/>
                <w:b/>
                <w:bCs/>
              </w:rPr>
            </w:pPr>
          </w:p>
        </w:tc>
        <w:tc>
          <w:tcPr>
            <w:tcW w:w="8111" w:type="dxa"/>
          </w:tcPr>
          <w:p w14:paraId="07D9AAB4" w14:textId="031BDBA6" w:rsidR="002865B1" w:rsidRPr="007D1433" w:rsidRDefault="002865B1" w:rsidP="003F56F0">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D1433">
              <w:rPr>
                <w:rFonts w:ascii="Times New Roman" w:hAnsi="Times New Roman"/>
                <w:bCs/>
              </w:rPr>
              <w:t>Практическая работа</w:t>
            </w:r>
            <w:r>
              <w:rPr>
                <w:rFonts w:ascii="Times New Roman" w:hAnsi="Times New Roman"/>
                <w:bCs/>
              </w:rPr>
              <w:t xml:space="preserve"> № 9. Составление и оформление резюме</w:t>
            </w:r>
          </w:p>
        </w:tc>
        <w:tc>
          <w:tcPr>
            <w:tcW w:w="2385" w:type="dxa"/>
            <w:vAlign w:val="center"/>
          </w:tcPr>
          <w:p w14:paraId="44765EC2" w14:textId="070F8942" w:rsidR="002865B1" w:rsidRDefault="002865B1"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0C1E0821" w14:textId="77777777" w:rsidR="002865B1" w:rsidRPr="003F56F0" w:rsidRDefault="002865B1" w:rsidP="003F56F0">
            <w:pPr>
              <w:spacing w:after="0"/>
              <w:jc w:val="center"/>
              <w:rPr>
                <w:rFonts w:ascii="Times New Roman" w:hAnsi="Times New Roman"/>
              </w:rPr>
            </w:pPr>
          </w:p>
        </w:tc>
      </w:tr>
      <w:tr w:rsidR="007A38B0" w:rsidRPr="003F56F0" w14:paraId="25753927" w14:textId="77777777" w:rsidTr="00405BE8">
        <w:trPr>
          <w:trHeight w:val="20"/>
        </w:trPr>
        <w:tc>
          <w:tcPr>
            <w:tcW w:w="2374" w:type="dxa"/>
          </w:tcPr>
          <w:p w14:paraId="08C75F22" w14:textId="1D1E56D3" w:rsidR="007A38B0" w:rsidRPr="003F56F0" w:rsidRDefault="007A38B0" w:rsidP="003F56F0">
            <w:pPr>
              <w:spacing w:after="0"/>
              <w:jc w:val="both"/>
              <w:rPr>
                <w:rFonts w:ascii="Times New Roman" w:hAnsi="Times New Roman"/>
                <w:b/>
                <w:bCs/>
              </w:rPr>
            </w:pPr>
            <w:r>
              <w:rPr>
                <w:rFonts w:ascii="Times New Roman" w:hAnsi="Times New Roman"/>
                <w:b/>
                <w:bCs/>
              </w:rPr>
              <w:t>Консультации</w:t>
            </w:r>
          </w:p>
        </w:tc>
        <w:tc>
          <w:tcPr>
            <w:tcW w:w="8111" w:type="dxa"/>
          </w:tcPr>
          <w:p w14:paraId="63994443" w14:textId="77777777" w:rsidR="007A38B0" w:rsidRPr="007D1433" w:rsidRDefault="007A38B0" w:rsidP="003F56F0">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
        </w:tc>
        <w:tc>
          <w:tcPr>
            <w:tcW w:w="2385" w:type="dxa"/>
            <w:vAlign w:val="center"/>
          </w:tcPr>
          <w:p w14:paraId="09DC9EED" w14:textId="2FF5A556" w:rsidR="007A38B0" w:rsidRPr="007A38B0" w:rsidRDefault="007A38B0" w:rsidP="003F56F0">
            <w:pPr>
              <w:suppressAutoHyphens/>
              <w:spacing w:after="0"/>
              <w:jc w:val="center"/>
              <w:rPr>
                <w:rFonts w:ascii="Times New Roman" w:hAnsi="Times New Roman"/>
                <w:b/>
              </w:rPr>
            </w:pPr>
            <w:r w:rsidRPr="007A38B0">
              <w:rPr>
                <w:rFonts w:ascii="Times New Roman" w:hAnsi="Times New Roman"/>
                <w:b/>
              </w:rPr>
              <w:t>6</w:t>
            </w:r>
          </w:p>
        </w:tc>
        <w:tc>
          <w:tcPr>
            <w:tcW w:w="2060" w:type="dxa"/>
            <w:vAlign w:val="center"/>
          </w:tcPr>
          <w:p w14:paraId="6FC9A2BE" w14:textId="77777777" w:rsidR="007A38B0" w:rsidRPr="003F56F0" w:rsidRDefault="007A38B0" w:rsidP="003F56F0">
            <w:pPr>
              <w:spacing w:after="0"/>
              <w:jc w:val="center"/>
              <w:rPr>
                <w:rFonts w:ascii="Times New Roman" w:hAnsi="Times New Roman"/>
              </w:rPr>
            </w:pPr>
          </w:p>
        </w:tc>
      </w:tr>
      <w:tr w:rsidR="007A38B0" w:rsidRPr="003F56F0" w14:paraId="2DBF5755" w14:textId="77777777" w:rsidTr="00405BE8">
        <w:trPr>
          <w:trHeight w:val="20"/>
        </w:trPr>
        <w:tc>
          <w:tcPr>
            <w:tcW w:w="2374" w:type="dxa"/>
          </w:tcPr>
          <w:p w14:paraId="7A049613" w14:textId="2086201D" w:rsidR="007A38B0" w:rsidRDefault="007A38B0" w:rsidP="003F56F0">
            <w:pPr>
              <w:spacing w:after="0"/>
              <w:jc w:val="both"/>
              <w:rPr>
                <w:rFonts w:ascii="Times New Roman" w:hAnsi="Times New Roman"/>
                <w:b/>
                <w:bCs/>
              </w:rPr>
            </w:pPr>
            <w:r>
              <w:rPr>
                <w:rFonts w:ascii="Times New Roman" w:hAnsi="Times New Roman"/>
                <w:b/>
                <w:bCs/>
              </w:rPr>
              <w:t>Экзамен</w:t>
            </w:r>
          </w:p>
        </w:tc>
        <w:tc>
          <w:tcPr>
            <w:tcW w:w="8111" w:type="dxa"/>
          </w:tcPr>
          <w:p w14:paraId="1CFE572F" w14:textId="77777777" w:rsidR="007A38B0" w:rsidRPr="007D1433" w:rsidRDefault="007A38B0" w:rsidP="003F56F0">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
        </w:tc>
        <w:tc>
          <w:tcPr>
            <w:tcW w:w="2385" w:type="dxa"/>
            <w:vAlign w:val="center"/>
          </w:tcPr>
          <w:p w14:paraId="64635859" w14:textId="548AAFE8" w:rsidR="007A38B0" w:rsidRPr="007A38B0" w:rsidRDefault="007A38B0" w:rsidP="003F56F0">
            <w:pPr>
              <w:suppressAutoHyphens/>
              <w:spacing w:after="0"/>
              <w:jc w:val="center"/>
              <w:rPr>
                <w:rFonts w:ascii="Times New Roman" w:hAnsi="Times New Roman"/>
                <w:b/>
              </w:rPr>
            </w:pPr>
            <w:r>
              <w:rPr>
                <w:rFonts w:ascii="Times New Roman" w:hAnsi="Times New Roman"/>
                <w:b/>
              </w:rPr>
              <w:t>6</w:t>
            </w:r>
          </w:p>
        </w:tc>
        <w:tc>
          <w:tcPr>
            <w:tcW w:w="2060" w:type="dxa"/>
            <w:vAlign w:val="center"/>
          </w:tcPr>
          <w:p w14:paraId="524149F7" w14:textId="77777777" w:rsidR="007A38B0" w:rsidRPr="003F56F0" w:rsidRDefault="007A38B0" w:rsidP="003F56F0">
            <w:pPr>
              <w:spacing w:after="0"/>
              <w:jc w:val="center"/>
              <w:rPr>
                <w:rFonts w:ascii="Times New Roman" w:hAnsi="Times New Roman"/>
              </w:rPr>
            </w:pPr>
          </w:p>
        </w:tc>
      </w:tr>
      <w:tr w:rsidR="007A38B0" w:rsidRPr="003F56F0" w14:paraId="25FCA2DD" w14:textId="77777777" w:rsidTr="00405BE8">
        <w:trPr>
          <w:trHeight w:val="20"/>
        </w:trPr>
        <w:tc>
          <w:tcPr>
            <w:tcW w:w="2374" w:type="dxa"/>
          </w:tcPr>
          <w:p w14:paraId="59DEFEEA" w14:textId="6800C562" w:rsidR="007A38B0" w:rsidRDefault="007A38B0" w:rsidP="003F56F0">
            <w:pPr>
              <w:spacing w:after="0"/>
              <w:jc w:val="both"/>
              <w:rPr>
                <w:rFonts w:ascii="Times New Roman" w:hAnsi="Times New Roman"/>
                <w:b/>
                <w:bCs/>
              </w:rPr>
            </w:pPr>
            <w:r>
              <w:rPr>
                <w:rFonts w:ascii="Times New Roman" w:hAnsi="Times New Roman"/>
                <w:b/>
                <w:bCs/>
              </w:rPr>
              <w:t>5 семестр</w:t>
            </w:r>
          </w:p>
        </w:tc>
        <w:tc>
          <w:tcPr>
            <w:tcW w:w="8111" w:type="dxa"/>
          </w:tcPr>
          <w:p w14:paraId="5AE64C92" w14:textId="77777777" w:rsidR="007A38B0" w:rsidRPr="007D1433" w:rsidRDefault="007A38B0" w:rsidP="003F56F0">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
        </w:tc>
        <w:tc>
          <w:tcPr>
            <w:tcW w:w="2385" w:type="dxa"/>
            <w:vAlign w:val="center"/>
          </w:tcPr>
          <w:p w14:paraId="501456A7" w14:textId="00A13D49" w:rsidR="007A38B0" w:rsidRDefault="007A38B0" w:rsidP="003F56F0">
            <w:pPr>
              <w:suppressAutoHyphens/>
              <w:spacing w:after="0"/>
              <w:jc w:val="center"/>
              <w:rPr>
                <w:rFonts w:ascii="Times New Roman" w:hAnsi="Times New Roman"/>
                <w:b/>
              </w:rPr>
            </w:pPr>
            <w:r>
              <w:rPr>
                <w:rFonts w:ascii="Times New Roman" w:hAnsi="Times New Roman"/>
                <w:b/>
              </w:rPr>
              <w:t>32</w:t>
            </w:r>
          </w:p>
        </w:tc>
        <w:tc>
          <w:tcPr>
            <w:tcW w:w="2060" w:type="dxa"/>
            <w:vAlign w:val="center"/>
          </w:tcPr>
          <w:p w14:paraId="374D27CD" w14:textId="77777777" w:rsidR="007A38B0" w:rsidRPr="003F56F0" w:rsidRDefault="007A38B0" w:rsidP="003F56F0">
            <w:pPr>
              <w:spacing w:after="0"/>
              <w:jc w:val="center"/>
              <w:rPr>
                <w:rFonts w:ascii="Times New Roman" w:hAnsi="Times New Roman"/>
              </w:rPr>
            </w:pPr>
          </w:p>
        </w:tc>
      </w:tr>
      <w:tr w:rsidR="00385A5C" w:rsidRPr="003F56F0" w14:paraId="48C0E73A" w14:textId="77777777" w:rsidTr="00405BE8">
        <w:trPr>
          <w:trHeight w:val="20"/>
        </w:trPr>
        <w:tc>
          <w:tcPr>
            <w:tcW w:w="2374" w:type="dxa"/>
            <w:vMerge w:val="restart"/>
          </w:tcPr>
          <w:p w14:paraId="2E71CC02" w14:textId="2367D848" w:rsidR="00385A5C" w:rsidRPr="003F56F0" w:rsidRDefault="00385A5C" w:rsidP="003F56F0">
            <w:pPr>
              <w:spacing w:after="0"/>
              <w:jc w:val="both"/>
              <w:rPr>
                <w:rFonts w:ascii="Times New Roman" w:hAnsi="Times New Roman"/>
                <w:b/>
                <w:bCs/>
              </w:rPr>
            </w:pPr>
            <w:r w:rsidRPr="003F56F0">
              <w:rPr>
                <w:rFonts w:ascii="Times New Roman" w:hAnsi="Times New Roman"/>
                <w:b/>
                <w:bCs/>
              </w:rPr>
              <w:t>Тема 2.</w:t>
            </w:r>
            <w:r>
              <w:rPr>
                <w:rFonts w:ascii="Times New Roman" w:hAnsi="Times New Roman"/>
                <w:b/>
                <w:bCs/>
              </w:rPr>
              <w:t>5</w:t>
            </w:r>
            <w:r w:rsidRPr="003F56F0">
              <w:rPr>
                <w:rFonts w:ascii="Times New Roman" w:hAnsi="Times New Roman"/>
                <w:b/>
                <w:bCs/>
              </w:rPr>
              <w:t xml:space="preserve">. </w:t>
            </w:r>
          </w:p>
          <w:p w14:paraId="5EAC3B4C" w14:textId="77777777" w:rsidR="00385A5C" w:rsidRPr="003F56F0" w:rsidRDefault="00385A5C" w:rsidP="003F56F0">
            <w:pPr>
              <w:spacing w:after="0"/>
              <w:jc w:val="both"/>
              <w:rPr>
                <w:rFonts w:ascii="Times New Roman" w:hAnsi="Times New Roman"/>
                <w:b/>
                <w:bCs/>
              </w:rPr>
            </w:pPr>
            <w:r w:rsidRPr="003F56F0">
              <w:rPr>
                <w:rFonts w:ascii="Times New Roman" w:hAnsi="Times New Roman"/>
                <w:b/>
                <w:bCs/>
              </w:rPr>
              <w:t>Договорно-правовая документация</w:t>
            </w:r>
          </w:p>
        </w:tc>
        <w:tc>
          <w:tcPr>
            <w:tcW w:w="8111" w:type="dxa"/>
          </w:tcPr>
          <w:p w14:paraId="106BB2E5" w14:textId="77777777" w:rsidR="00385A5C" w:rsidRPr="003F56F0" w:rsidRDefault="00385A5C"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F56F0">
              <w:rPr>
                <w:rFonts w:ascii="Times New Roman" w:hAnsi="Times New Roman"/>
                <w:b/>
                <w:bCs/>
              </w:rPr>
              <w:t>Содержание учебного материала</w:t>
            </w:r>
          </w:p>
        </w:tc>
        <w:tc>
          <w:tcPr>
            <w:tcW w:w="2385" w:type="dxa"/>
            <w:vAlign w:val="center"/>
          </w:tcPr>
          <w:p w14:paraId="0EBABE55" w14:textId="603C41BE" w:rsidR="00385A5C" w:rsidRPr="003F56F0" w:rsidRDefault="00385A5C" w:rsidP="003F56F0">
            <w:pPr>
              <w:suppressAutoHyphens/>
              <w:spacing w:after="0"/>
              <w:jc w:val="center"/>
              <w:rPr>
                <w:rFonts w:ascii="Times New Roman" w:hAnsi="Times New Roman"/>
                <w:b/>
              </w:rPr>
            </w:pPr>
            <w:r>
              <w:rPr>
                <w:rFonts w:ascii="Times New Roman" w:hAnsi="Times New Roman"/>
                <w:b/>
              </w:rPr>
              <w:t>24</w:t>
            </w:r>
          </w:p>
        </w:tc>
        <w:tc>
          <w:tcPr>
            <w:tcW w:w="2060" w:type="dxa"/>
            <w:vMerge w:val="restart"/>
            <w:vAlign w:val="center"/>
          </w:tcPr>
          <w:p w14:paraId="2D246CC4" w14:textId="77777777" w:rsidR="00385A5C" w:rsidRPr="003F56F0" w:rsidRDefault="00385A5C" w:rsidP="003F56F0">
            <w:pPr>
              <w:spacing w:after="0"/>
              <w:jc w:val="center"/>
              <w:rPr>
                <w:rFonts w:ascii="Times New Roman" w:hAnsi="Times New Roman"/>
              </w:rPr>
            </w:pPr>
            <w:r w:rsidRPr="003F56F0">
              <w:rPr>
                <w:rFonts w:ascii="Times New Roman" w:hAnsi="Times New Roman"/>
              </w:rPr>
              <w:t>ПК.1.1, ПК.1.3,</w:t>
            </w:r>
          </w:p>
          <w:p w14:paraId="696D6348" w14:textId="77777777" w:rsidR="00385A5C" w:rsidRPr="003F56F0" w:rsidRDefault="00385A5C"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01, ОК 02,</w:t>
            </w:r>
          </w:p>
          <w:p w14:paraId="2486B752" w14:textId="77777777" w:rsidR="00385A5C" w:rsidRPr="003F56F0" w:rsidRDefault="00385A5C" w:rsidP="003F56F0">
            <w:pPr>
              <w:spacing w:after="0"/>
              <w:jc w:val="center"/>
              <w:rPr>
                <w:rFonts w:ascii="Times New Roman" w:hAnsi="Times New Roman"/>
              </w:rPr>
            </w:pPr>
            <w:proofErr w:type="gramStart"/>
            <w:r w:rsidRPr="003F56F0">
              <w:rPr>
                <w:rFonts w:ascii="Times New Roman" w:hAnsi="Times New Roman"/>
              </w:rPr>
              <w:t>ОК</w:t>
            </w:r>
            <w:proofErr w:type="gramEnd"/>
            <w:r w:rsidRPr="003F56F0">
              <w:rPr>
                <w:rFonts w:ascii="Times New Roman" w:hAnsi="Times New Roman"/>
              </w:rPr>
              <w:t xml:space="preserve"> 03, ОК 04,</w:t>
            </w:r>
          </w:p>
          <w:p w14:paraId="5F33896C" w14:textId="77777777" w:rsidR="00385A5C" w:rsidRPr="003F56F0" w:rsidRDefault="00385A5C" w:rsidP="003F56F0">
            <w:pPr>
              <w:spacing w:after="0"/>
              <w:jc w:val="center"/>
              <w:rPr>
                <w:rFonts w:ascii="Times New Roman" w:hAnsi="Times New Roman"/>
              </w:rPr>
            </w:pPr>
            <w:proofErr w:type="gramStart"/>
            <w:r w:rsidRPr="003F56F0">
              <w:rPr>
                <w:rFonts w:ascii="Times New Roman" w:hAnsi="Times New Roman"/>
              </w:rPr>
              <w:lastRenderedPageBreak/>
              <w:t>ОК</w:t>
            </w:r>
            <w:proofErr w:type="gramEnd"/>
            <w:r w:rsidRPr="003F56F0">
              <w:rPr>
                <w:rFonts w:ascii="Times New Roman" w:hAnsi="Times New Roman"/>
              </w:rPr>
              <w:t xml:space="preserve"> 05, ОК 09</w:t>
            </w:r>
          </w:p>
          <w:p w14:paraId="572BDCC2" w14:textId="77777777" w:rsidR="00385A5C" w:rsidRPr="003F56F0" w:rsidRDefault="00385A5C" w:rsidP="003F56F0">
            <w:pPr>
              <w:spacing w:after="0"/>
              <w:jc w:val="center"/>
              <w:rPr>
                <w:rFonts w:ascii="Times New Roman" w:hAnsi="Times New Roman"/>
              </w:rPr>
            </w:pPr>
          </w:p>
        </w:tc>
      </w:tr>
      <w:tr w:rsidR="00385A5C" w:rsidRPr="003F56F0" w14:paraId="364BB660" w14:textId="77777777" w:rsidTr="00405BE8">
        <w:trPr>
          <w:trHeight w:val="20"/>
        </w:trPr>
        <w:tc>
          <w:tcPr>
            <w:tcW w:w="2374" w:type="dxa"/>
            <w:vMerge/>
          </w:tcPr>
          <w:p w14:paraId="2B73735D" w14:textId="77777777" w:rsidR="00385A5C" w:rsidRPr="003F56F0" w:rsidRDefault="00385A5C" w:rsidP="003F56F0">
            <w:pPr>
              <w:spacing w:after="0"/>
              <w:jc w:val="both"/>
              <w:rPr>
                <w:rFonts w:ascii="Times New Roman" w:hAnsi="Times New Roman"/>
                <w:b/>
                <w:bCs/>
              </w:rPr>
            </w:pPr>
          </w:p>
        </w:tc>
        <w:tc>
          <w:tcPr>
            <w:tcW w:w="8111" w:type="dxa"/>
          </w:tcPr>
          <w:p w14:paraId="071D81B8" w14:textId="4133EB3D" w:rsidR="00385A5C" w:rsidRPr="003F56F0" w:rsidRDefault="00385A5C"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F56F0">
              <w:rPr>
                <w:rFonts w:ascii="Times New Roman" w:hAnsi="Times New Roman"/>
                <w:bCs/>
              </w:rPr>
              <w:t xml:space="preserve">Понятия договора. Виды договоров. Обязательные реквизиты договоров. Правила оформления договоров. Правила оформления претензионных писем. Формуляр </w:t>
            </w:r>
            <w:r w:rsidRPr="003F56F0">
              <w:rPr>
                <w:rFonts w:ascii="Times New Roman" w:hAnsi="Times New Roman"/>
                <w:bCs/>
              </w:rPr>
              <w:lastRenderedPageBreak/>
              <w:t>искового заявления, требования к его оформлению. Законодательные акты и нормативно-методические документы по договорным документам.</w:t>
            </w:r>
            <w:r>
              <w:rPr>
                <w:rFonts w:ascii="Times New Roman" w:hAnsi="Times New Roman"/>
                <w:bCs/>
              </w:rPr>
              <w:t xml:space="preserve"> Доверенности.</w:t>
            </w:r>
          </w:p>
        </w:tc>
        <w:tc>
          <w:tcPr>
            <w:tcW w:w="2385" w:type="dxa"/>
            <w:vAlign w:val="center"/>
          </w:tcPr>
          <w:p w14:paraId="12061589" w14:textId="00FE3F2C" w:rsidR="00385A5C" w:rsidRPr="003F56F0" w:rsidRDefault="00385A5C" w:rsidP="003F56F0">
            <w:pPr>
              <w:suppressAutoHyphens/>
              <w:spacing w:after="0"/>
              <w:jc w:val="center"/>
              <w:rPr>
                <w:rFonts w:ascii="Times New Roman" w:hAnsi="Times New Roman"/>
              </w:rPr>
            </w:pPr>
            <w:r>
              <w:rPr>
                <w:rFonts w:ascii="Times New Roman" w:hAnsi="Times New Roman"/>
              </w:rPr>
              <w:lastRenderedPageBreak/>
              <w:t>8</w:t>
            </w:r>
          </w:p>
        </w:tc>
        <w:tc>
          <w:tcPr>
            <w:tcW w:w="2060" w:type="dxa"/>
            <w:vMerge/>
            <w:vAlign w:val="center"/>
          </w:tcPr>
          <w:p w14:paraId="0E74EA43" w14:textId="77777777" w:rsidR="00385A5C" w:rsidRPr="003F56F0" w:rsidRDefault="00385A5C" w:rsidP="003F56F0">
            <w:pPr>
              <w:spacing w:after="0"/>
              <w:jc w:val="center"/>
              <w:rPr>
                <w:rFonts w:ascii="Times New Roman" w:hAnsi="Times New Roman"/>
              </w:rPr>
            </w:pPr>
          </w:p>
        </w:tc>
      </w:tr>
      <w:tr w:rsidR="00385A5C" w:rsidRPr="003F56F0" w14:paraId="11131749" w14:textId="77777777" w:rsidTr="00405BE8">
        <w:trPr>
          <w:trHeight w:val="20"/>
        </w:trPr>
        <w:tc>
          <w:tcPr>
            <w:tcW w:w="2374" w:type="dxa"/>
            <w:vMerge/>
          </w:tcPr>
          <w:p w14:paraId="11A056E5" w14:textId="77777777" w:rsidR="00385A5C" w:rsidRPr="003F56F0" w:rsidRDefault="00385A5C" w:rsidP="003F56F0">
            <w:pPr>
              <w:spacing w:after="0"/>
              <w:jc w:val="both"/>
              <w:rPr>
                <w:rFonts w:ascii="Times New Roman" w:hAnsi="Times New Roman"/>
                <w:b/>
                <w:bCs/>
              </w:rPr>
            </w:pPr>
          </w:p>
        </w:tc>
        <w:tc>
          <w:tcPr>
            <w:tcW w:w="8111" w:type="dxa"/>
          </w:tcPr>
          <w:p w14:paraId="4F3256BF" w14:textId="77777777" w:rsidR="00385A5C" w:rsidRPr="003F56F0" w:rsidRDefault="00385A5C"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F56F0">
              <w:rPr>
                <w:rFonts w:ascii="Times New Roman" w:hAnsi="Times New Roman"/>
                <w:b/>
                <w:bCs/>
              </w:rPr>
              <w:t>В том числе практических занятий</w:t>
            </w:r>
          </w:p>
        </w:tc>
        <w:tc>
          <w:tcPr>
            <w:tcW w:w="2385" w:type="dxa"/>
            <w:vAlign w:val="center"/>
          </w:tcPr>
          <w:p w14:paraId="5936C922" w14:textId="565AEA16" w:rsidR="00385A5C" w:rsidRPr="003F56F0" w:rsidRDefault="00385A5C" w:rsidP="003F56F0">
            <w:pPr>
              <w:suppressAutoHyphens/>
              <w:spacing w:after="0"/>
              <w:jc w:val="center"/>
              <w:rPr>
                <w:rFonts w:ascii="Times New Roman" w:hAnsi="Times New Roman"/>
              </w:rPr>
            </w:pPr>
            <w:r>
              <w:rPr>
                <w:rFonts w:ascii="Times New Roman" w:hAnsi="Times New Roman"/>
              </w:rPr>
              <w:t>16</w:t>
            </w:r>
          </w:p>
        </w:tc>
        <w:tc>
          <w:tcPr>
            <w:tcW w:w="2060" w:type="dxa"/>
            <w:vMerge/>
            <w:vAlign w:val="center"/>
          </w:tcPr>
          <w:p w14:paraId="25CEFED6" w14:textId="77777777" w:rsidR="00385A5C" w:rsidRPr="003F56F0" w:rsidRDefault="00385A5C" w:rsidP="003F56F0">
            <w:pPr>
              <w:spacing w:after="0"/>
              <w:jc w:val="center"/>
              <w:rPr>
                <w:rFonts w:ascii="Times New Roman" w:hAnsi="Times New Roman"/>
              </w:rPr>
            </w:pPr>
          </w:p>
        </w:tc>
      </w:tr>
      <w:tr w:rsidR="00385A5C" w:rsidRPr="003F56F0" w14:paraId="089A8BCA" w14:textId="77777777" w:rsidTr="00405BE8">
        <w:trPr>
          <w:trHeight w:val="20"/>
        </w:trPr>
        <w:tc>
          <w:tcPr>
            <w:tcW w:w="2374" w:type="dxa"/>
            <w:vMerge/>
          </w:tcPr>
          <w:p w14:paraId="24710032" w14:textId="77777777" w:rsidR="00385A5C" w:rsidRPr="003F56F0" w:rsidRDefault="00385A5C" w:rsidP="003F56F0">
            <w:pPr>
              <w:spacing w:after="0"/>
              <w:jc w:val="both"/>
              <w:rPr>
                <w:rFonts w:ascii="Times New Roman" w:hAnsi="Times New Roman"/>
                <w:b/>
                <w:bCs/>
              </w:rPr>
            </w:pPr>
          </w:p>
        </w:tc>
        <w:tc>
          <w:tcPr>
            <w:tcW w:w="8111" w:type="dxa"/>
          </w:tcPr>
          <w:p w14:paraId="1E214C3E" w14:textId="496B2196" w:rsidR="00385A5C" w:rsidRPr="003F56F0" w:rsidRDefault="00385A5C" w:rsidP="007D1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D1433">
              <w:rPr>
                <w:rFonts w:ascii="Times New Roman" w:hAnsi="Times New Roman"/>
                <w:bCs/>
              </w:rPr>
              <w:t xml:space="preserve">Практическая работа </w:t>
            </w:r>
            <w:r w:rsidRPr="003F56F0">
              <w:rPr>
                <w:rFonts w:ascii="Times New Roman" w:hAnsi="Times New Roman"/>
                <w:bCs/>
              </w:rPr>
              <w:t xml:space="preserve">№ </w:t>
            </w:r>
            <w:r>
              <w:rPr>
                <w:rFonts w:ascii="Times New Roman" w:hAnsi="Times New Roman"/>
                <w:bCs/>
              </w:rPr>
              <w:t>10</w:t>
            </w:r>
            <w:r w:rsidRPr="003F56F0">
              <w:rPr>
                <w:rFonts w:ascii="Times New Roman" w:hAnsi="Times New Roman"/>
                <w:bCs/>
              </w:rPr>
              <w:t>. Оформление договора купли-продажи</w:t>
            </w:r>
          </w:p>
        </w:tc>
        <w:tc>
          <w:tcPr>
            <w:tcW w:w="2385" w:type="dxa"/>
            <w:vAlign w:val="center"/>
          </w:tcPr>
          <w:p w14:paraId="7E76A456" w14:textId="77777777" w:rsidR="00385A5C" w:rsidRPr="003F56F0" w:rsidRDefault="00385A5C" w:rsidP="003F56F0">
            <w:pPr>
              <w:suppressAutoHyphens/>
              <w:spacing w:after="0"/>
              <w:jc w:val="center"/>
              <w:rPr>
                <w:rFonts w:ascii="Times New Roman" w:hAnsi="Times New Roman"/>
              </w:rPr>
            </w:pPr>
            <w:r w:rsidRPr="003F56F0">
              <w:rPr>
                <w:rFonts w:ascii="Times New Roman" w:hAnsi="Times New Roman"/>
              </w:rPr>
              <w:t>4</w:t>
            </w:r>
          </w:p>
        </w:tc>
        <w:tc>
          <w:tcPr>
            <w:tcW w:w="2060" w:type="dxa"/>
            <w:vMerge/>
            <w:vAlign w:val="center"/>
          </w:tcPr>
          <w:p w14:paraId="288B71D4" w14:textId="77777777" w:rsidR="00385A5C" w:rsidRPr="003F56F0" w:rsidRDefault="00385A5C" w:rsidP="003F56F0">
            <w:pPr>
              <w:spacing w:after="0"/>
              <w:jc w:val="center"/>
              <w:rPr>
                <w:rFonts w:ascii="Times New Roman" w:hAnsi="Times New Roman"/>
              </w:rPr>
            </w:pPr>
          </w:p>
        </w:tc>
      </w:tr>
      <w:tr w:rsidR="00385A5C" w:rsidRPr="003F56F0" w14:paraId="49A406CB" w14:textId="77777777" w:rsidTr="00405BE8">
        <w:trPr>
          <w:trHeight w:val="20"/>
        </w:trPr>
        <w:tc>
          <w:tcPr>
            <w:tcW w:w="2374" w:type="dxa"/>
            <w:vMerge/>
          </w:tcPr>
          <w:p w14:paraId="2BF17995" w14:textId="77777777" w:rsidR="00385A5C" w:rsidRPr="003F56F0" w:rsidRDefault="00385A5C" w:rsidP="003F56F0">
            <w:pPr>
              <w:spacing w:after="0"/>
              <w:jc w:val="both"/>
              <w:rPr>
                <w:rFonts w:ascii="Times New Roman" w:hAnsi="Times New Roman"/>
                <w:b/>
                <w:bCs/>
              </w:rPr>
            </w:pPr>
          </w:p>
        </w:tc>
        <w:tc>
          <w:tcPr>
            <w:tcW w:w="8111" w:type="dxa"/>
          </w:tcPr>
          <w:p w14:paraId="69D2219E" w14:textId="5237D46C" w:rsidR="00385A5C" w:rsidRPr="003F56F0" w:rsidRDefault="00385A5C" w:rsidP="007D1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D1433">
              <w:rPr>
                <w:rFonts w:ascii="Times New Roman" w:hAnsi="Times New Roman"/>
                <w:bCs/>
              </w:rPr>
              <w:t xml:space="preserve">Практическая работа </w:t>
            </w:r>
            <w:r w:rsidRPr="003F56F0">
              <w:rPr>
                <w:rFonts w:ascii="Times New Roman" w:hAnsi="Times New Roman"/>
                <w:bCs/>
              </w:rPr>
              <w:t xml:space="preserve">№ </w:t>
            </w:r>
            <w:r>
              <w:rPr>
                <w:rFonts w:ascii="Times New Roman" w:hAnsi="Times New Roman"/>
                <w:bCs/>
              </w:rPr>
              <w:t>11</w:t>
            </w:r>
            <w:r w:rsidRPr="003F56F0">
              <w:rPr>
                <w:rFonts w:ascii="Times New Roman" w:hAnsi="Times New Roman"/>
                <w:bCs/>
              </w:rPr>
              <w:t>. Оформление и обработка претензионных писем</w:t>
            </w:r>
          </w:p>
        </w:tc>
        <w:tc>
          <w:tcPr>
            <w:tcW w:w="2385" w:type="dxa"/>
            <w:vAlign w:val="center"/>
          </w:tcPr>
          <w:p w14:paraId="3D609818" w14:textId="4820BC2D" w:rsidR="00385A5C" w:rsidRPr="003F56F0" w:rsidRDefault="00385A5C"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3DB7A790" w14:textId="77777777" w:rsidR="00385A5C" w:rsidRPr="003F56F0" w:rsidRDefault="00385A5C" w:rsidP="003F56F0">
            <w:pPr>
              <w:spacing w:after="0"/>
              <w:jc w:val="center"/>
              <w:rPr>
                <w:rFonts w:ascii="Times New Roman" w:hAnsi="Times New Roman"/>
              </w:rPr>
            </w:pPr>
          </w:p>
        </w:tc>
      </w:tr>
      <w:tr w:rsidR="00385A5C" w:rsidRPr="003F56F0" w14:paraId="00BB89FA" w14:textId="77777777" w:rsidTr="00405BE8">
        <w:trPr>
          <w:trHeight w:val="20"/>
        </w:trPr>
        <w:tc>
          <w:tcPr>
            <w:tcW w:w="2374" w:type="dxa"/>
            <w:vMerge/>
          </w:tcPr>
          <w:p w14:paraId="488E5BC7" w14:textId="77777777" w:rsidR="00385A5C" w:rsidRPr="003F56F0" w:rsidRDefault="00385A5C" w:rsidP="003F56F0">
            <w:pPr>
              <w:spacing w:after="0"/>
              <w:jc w:val="both"/>
              <w:rPr>
                <w:rFonts w:ascii="Times New Roman" w:hAnsi="Times New Roman"/>
                <w:b/>
                <w:bCs/>
              </w:rPr>
            </w:pPr>
          </w:p>
        </w:tc>
        <w:tc>
          <w:tcPr>
            <w:tcW w:w="8111" w:type="dxa"/>
          </w:tcPr>
          <w:p w14:paraId="1863C387" w14:textId="0188FFB6" w:rsidR="00385A5C" w:rsidRPr="003F56F0" w:rsidRDefault="00385A5C"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D1433">
              <w:rPr>
                <w:rFonts w:ascii="Times New Roman" w:hAnsi="Times New Roman"/>
                <w:bCs/>
              </w:rPr>
              <w:t>Практическая работа</w:t>
            </w:r>
            <w:r>
              <w:rPr>
                <w:rFonts w:ascii="Times New Roman" w:hAnsi="Times New Roman"/>
                <w:bCs/>
              </w:rPr>
              <w:t xml:space="preserve"> № 12. Составление и оформление искового заявления</w:t>
            </w:r>
          </w:p>
        </w:tc>
        <w:tc>
          <w:tcPr>
            <w:tcW w:w="2385" w:type="dxa"/>
            <w:vAlign w:val="center"/>
          </w:tcPr>
          <w:p w14:paraId="4650CA8A" w14:textId="1B9AC6A7" w:rsidR="00385A5C" w:rsidRPr="003F56F0" w:rsidRDefault="00385A5C"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2476E853" w14:textId="77777777" w:rsidR="00385A5C" w:rsidRPr="003F56F0" w:rsidRDefault="00385A5C" w:rsidP="003F56F0">
            <w:pPr>
              <w:spacing w:after="0"/>
              <w:jc w:val="center"/>
              <w:rPr>
                <w:rFonts w:ascii="Times New Roman" w:hAnsi="Times New Roman"/>
              </w:rPr>
            </w:pPr>
          </w:p>
        </w:tc>
      </w:tr>
      <w:tr w:rsidR="00385A5C" w:rsidRPr="003F56F0" w14:paraId="69C33D31" w14:textId="77777777" w:rsidTr="00405BE8">
        <w:trPr>
          <w:trHeight w:val="20"/>
        </w:trPr>
        <w:tc>
          <w:tcPr>
            <w:tcW w:w="2374" w:type="dxa"/>
            <w:vMerge/>
          </w:tcPr>
          <w:p w14:paraId="091D9CEB" w14:textId="77777777" w:rsidR="00385A5C" w:rsidRPr="003F56F0" w:rsidRDefault="00385A5C" w:rsidP="003F56F0">
            <w:pPr>
              <w:spacing w:after="0"/>
              <w:jc w:val="both"/>
              <w:rPr>
                <w:rFonts w:ascii="Times New Roman" w:hAnsi="Times New Roman"/>
                <w:b/>
                <w:bCs/>
              </w:rPr>
            </w:pPr>
          </w:p>
        </w:tc>
        <w:tc>
          <w:tcPr>
            <w:tcW w:w="8111" w:type="dxa"/>
          </w:tcPr>
          <w:p w14:paraId="5019AB4D" w14:textId="020F7099" w:rsidR="00385A5C" w:rsidRPr="007D1433" w:rsidRDefault="00385A5C"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Cs/>
              </w:rPr>
              <w:t>Практическая работа № 13. Оформление доверенности</w:t>
            </w:r>
          </w:p>
        </w:tc>
        <w:tc>
          <w:tcPr>
            <w:tcW w:w="2385" w:type="dxa"/>
            <w:vAlign w:val="center"/>
          </w:tcPr>
          <w:p w14:paraId="03CD9134" w14:textId="3F4C8020" w:rsidR="00385A5C" w:rsidRDefault="00385A5C"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00481E68" w14:textId="77777777" w:rsidR="00385A5C" w:rsidRPr="003F56F0" w:rsidRDefault="00385A5C" w:rsidP="003F56F0">
            <w:pPr>
              <w:spacing w:after="0"/>
              <w:jc w:val="center"/>
              <w:rPr>
                <w:rFonts w:ascii="Times New Roman" w:hAnsi="Times New Roman"/>
              </w:rPr>
            </w:pPr>
          </w:p>
        </w:tc>
      </w:tr>
      <w:tr w:rsidR="00A600D3" w:rsidRPr="003F56F0" w14:paraId="0F38501F" w14:textId="77777777" w:rsidTr="00405BE8">
        <w:trPr>
          <w:trHeight w:val="20"/>
        </w:trPr>
        <w:tc>
          <w:tcPr>
            <w:tcW w:w="2374" w:type="dxa"/>
            <w:vMerge w:val="restart"/>
          </w:tcPr>
          <w:p w14:paraId="09C2A068" w14:textId="470D2EEF" w:rsidR="00A600D3" w:rsidRPr="003F56F0" w:rsidRDefault="00A600D3" w:rsidP="007A38B0">
            <w:pPr>
              <w:spacing w:after="0"/>
              <w:jc w:val="both"/>
              <w:rPr>
                <w:rFonts w:ascii="Times New Roman" w:hAnsi="Times New Roman"/>
                <w:b/>
                <w:bCs/>
              </w:rPr>
            </w:pPr>
            <w:r>
              <w:rPr>
                <w:rFonts w:ascii="Times New Roman" w:hAnsi="Times New Roman"/>
                <w:b/>
                <w:bCs/>
              </w:rPr>
              <w:t xml:space="preserve">Тема 2.6. </w:t>
            </w:r>
            <w:r w:rsidRPr="007A38B0">
              <w:rPr>
                <w:rFonts w:ascii="Times New Roman" w:hAnsi="Times New Roman"/>
                <w:b/>
                <w:bCs/>
              </w:rPr>
              <w:t>Финансово-бухгалтерск</w:t>
            </w:r>
            <w:r>
              <w:rPr>
                <w:rFonts w:ascii="Times New Roman" w:hAnsi="Times New Roman"/>
                <w:b/>
                <w:bCs/>
              </w:rPr>
              <w:t>ая документация</w:t>
            </w:r>
          </w:p>
        </w:tc>
        <w:tc>
          <w:tcPr>
            <w:tcW w:w="8111" w:type="dxa"/>
          </w:tcPr>
          <w:p w14:paraId="0A9059D3" w14:textId="6BBEC3AF" w:rsidR="00A600D3" w:rsidRPr="007A38B0" w:rsidRDefault="00A600D3"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7A38B0">
              <w:rPr>
                <w:rFonts w:ascii="Times New Roman" w:hAnsi="Times New Roman"/>
                <w:b/>
                <w:bCs/>
              </w:rPr>
              <w:t>Содержание учебного материала</w:t>
            </w:r>
          </w:p>
        </w:tc>
        <w:tc>
          <w:tcPr>
            <w:tcW w:w="2385" w:type="dxa"/>
            <w:vAlign w:val="center"/>
          </w:tcPr>
          <w:p w14:paraId="5ED2B54A" w14:textId="6174E285" w:rsidR="00A600D3" w:rsidRPr="00A600D3" w:rsidRDefault="00A600D3" w:rsidP="003F56F0">
            <w:pPr>
              <w:suppressAutoHyphens/>
              <w:spacing w:after="0"/>
              <w:jc w:val="center"/>
              <w:rPr>
                <w:rFonts w:ascii="Times New Roman" w:hAnsi="Times New Roman"/>
                <w:b/>
              </w:rPr>
            </w:pPr>
            <w:r w:rsidRPr="00A600D3">
              <w:rPr>
                <w:rFonts w:ascii="Times New Roman" w:hAnsi="Times New Roman"/>
                <w:b/>
              </w:rPr>
              <w:t>2</w:t>
            </w:r>
          </w:p>
        </w:tc>
        <w:tc>
          <w:tcPr>
            <w:tcW w:w="2060" w:type="dxa"/>
            <w:vAlign w:val="center"/>
          </w:tcPr>
          <w:p w14:paraId="5481B637" w14:textId="77777777" w:rsidR="00A600D3" w:rsidRPr="003F56F0" w:rsidRDefault="00A600D3" w:rsidP="003F56F0">
            <w:pPr>
              <w:spacing w:after="0"/>
              <w:jc w:val="center"/>
              <w:rPr>
                <w:rFonts w:ascii="Times New Roman" w:hAnsi="Times New Roman"/>
              </w:rPr>
            </w:pPr>
          </w:p>
        </w:tc>
      </w:tr>
      <w:tr w:rsidR="00A600D3" w:rsidRPr="003F56F0" w14:paraId="757C3EF2" w14:textId="77777777" w:rsidTr="00405BE8">
        <w:trPr>
          <w:trHeight w:val="20"/>
        </w:trPr>
        <w:tc>
          <w:tcPr>
            <w:tcW w:w="2374" w:type="dxa"/>
            <w:vMerge/>
          </w:tcPr>
          <w:p w14:paraId="40768AFE" w14:textId="77777777" w:rsidR="00A600D3" w:rsidRDefault="00A600D3" w:rsidP="007A38B0">
            <w:pPr>
              <w:spacing w:after="0"/>
              <w:jc w:val="both"/>
              <w:rPr>
                <w:rFonts w:ascii="Times New Roman" w:hAnsi="Times New Roman"/>
                <w:b/>
                <w:bCs/>
              </w:rPr>
            </w:pPr>
          </w:p>
        </w:tc>
        <w:tc>
          <w:tcPr>
            <w:tcW w:w="8111" w:type="dxa"/>
          </w:tcPr>
          <w:p w14:paraId="1EBF0BAA" w14:textId="1B8892CF" w:rsidR="00A600D3" w:rsidRPr="00A600D3" w:rsidRDefault="00A600D3" w:rsidP="00A60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A600D3">
              <w:rPr>
                <w:rFonts w:ascii="Times New Roman" w:hAnsi="Times New Roman"/>
                <w:bCs/>
              </w:rPr>
              <w:t>Краткая характеристика финансово-бухгалтерской документации. Виды финансово-бухгалтерской документации</w:t>
            </w:r>
          </w:p>
        </w:tc>
        <w:tc>
          <w:tcPr>
            <w:tcW w:w="2385" w:type="dxa"/>
            <w:vAlign w:val="center"/>
          </w:tcPr>
          <w:p w14:paraId="222F46FC" w14:textId="3C08D45D" w:rsidR="00A600D3" w:rsidRDefault="00A600D3" w:rsidP="003F56F0">
            <w:pPr>
              <w:suppressAutoHyphens/>
              <w:spacing w:after="0"/>
              <w:jc w:val="center"/>
              <w:rPr>
                <w:rFonts w:ascii="Times New Roman" w:hAnsi="Times New Roman"/>
              </w:rPr>
            </w:pPr>
            <w:r>
              <w:rPr>
                <w:rFonts w:ascii="Times New Roman" w:hAnsi="Times New Roman"/>
              </w:rPr>
              <w:t>2</w:t>
            </w:r>
          </w:p>
        </w:tc>
        <w:tc>
          <w:tcPr>
            <w:tcW w:w="2060" w:type="dxa"/>
            <w:vAlign w:val="center"/>
          </w:tcPr>
          <w:p w14:paraId="0E2B5857" w14:textId="77777777" w:rsidR="00385A5C" w:rsidRPr="00385A5C" w:rsidRDefault="00385A5C" w:rsidP="00385A5C">
            <w:pPr>
              <w:spacing w:after="0"/>
              <w:jc w:val="center"/>
              <w:rPr>
                <w:rFonts w:ascii="Times New Roman" w:hAnsi="Times New Roman"/>
              </w:rPr>
            </w:pPr>
            <w:r w:rsidRPr="00385A5C">
              <w:rPr>
                <w:rFonts w:ascii="Times New Roman" w:hAnsi="Times New Roman"/>
              </w:rPr>
              <w:t>ПК.1.1, ПК.1.3,</w:t>
            </w:r>
          </w:p>
          <w:p w14:paraId="2FE8B8FB"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01, ОК 02,</w:t>
            </w:r>
          </w:p>
          <w:p w14:paraId="0E0D3194"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03, ОК 04,</w:t>
            </w:r>
          </w:p>
          <w:p w14:paraId="2B33BDAE"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05, ОК 09</w:t>
            </w:r>
          </w:p>
          <w:p w14:paraId="0AC2FD4E" w14:textId="77777777" w:rsidR="00A600D3" w:rsidRPr="003F56F0" w:rsidRDefault="00A600D3" w:rsidP="003F56F0">
            <w:pPr>
              <w:spacing w:after="0"/>
              <w:jc w:val="center"/>
              <w:rPr>
                <w:rFonts w:ascii="Times New Roman" w:hAnsi="Times New Roman"/>
              </w:rPr>
            </w:pPr>
          </w:p>
        </w:tc>
      </w:tr>
      <w:tr w:rsidR="00A600D3" w:rsidRPr="003F56F0" w14:paraId="7A351694" w14:textId="77777777" w:rsidTr="00405BE8">
        <w:trPr>
          <w:trHeight w:val="20"/>
        </w:trPr>
        <w:tc>
          <w:tcPr>
            <w:tcW w:w="2374" w:type="dxa"/>
            <w:vMerge w:val="restart"/>
          </w:tcPr>
          <w:p w14:paraId="00C0ED11" w14:textId="0A57C90C" w:rsidR="00A600D3" w:rsidRPr="00A600D3" w:rsidRDefault="00A600D3" w:rsidP="00A600D3">
            <w:pPr>
              <w:spacing w:after="0"/>
              <w:jc w:val="both"/>
              <w:rPr>
                <w:rFonts w:ascii="Times New Roman" w:hAnsi="Times New Roman"/>
                <w:b/>
                <w:bCs/>
              </w:rPr>
            </w:pPr>
            <w:r>
              <w:rPr>
                <w:rFonts w:ascii="Times New Roman" w:hAnsi="Times New Roman"/>
                <w:b/>
                <w:bCs/>
              </w:rPr>
              <w:t xml:space="preserve">Тема 2.7. </w:t>
            </w:r>
            <w:r w:rsidRPr="00A600D3">
              <w:rPr>
                <w:rFonts w:ascii="Times New Roman" w:hAnsi="Times New Roman"/>
                <w:b/>
                <w:bCs/>
              </w:rPr>
              <w:t>Планово-отчетная</w:t>
            </w:r>
          </w:p>
          <w:p w14:paraId="209DC828" w14:textId="04534A58" w:rsidR="00A600D3" w:rsidRDefault="00A600D3" w:rsidP="00A600D3">
            <w:pPr>
              <w:spacing w:after="0"/>
              <w:jc w:val="both"/>
              <w:rPr>
                <w:rFonts w:ascii="Times New Roman" w:hAnsi="Times New Roman"/>
                <w:b/>
                <w:bCs/>
              </w:rPr>
            </w:pPr>
            <w:r w:rsidRPr="00A600D3">
              <w:rPr>
                <w:rFonts w:ascii="Times New Roman" w:hAnsi="Times New Roman"/>
                <w:b/>
                <w:bCs/>
              </w:rPr>
              <w:t>документация</w:t>
            </w:r>
          </w:p>
        </w:tc>
        <w:tc>
          <w:tcPr>
            <w:tcW w:w="8111" w:type="dxa"/>
          </w:tcPr>
          <w:p w14:paraId="60146339" w14:textId="0372F57E" w:rsidR="00A600D3" w:rsidRPr="007A38B0" w:rsidRDefault="00A600D3"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A600D3">
              <w:rPr>
                <w:rFonts w:ascii="Times New Roman" w:hAnsi="Times New Roman"/>
                <w:b/>
                <w:bCs/>
              </w:rPr>
              <w:t>Содержание учебного материала</w:t>
            </w:r>
          </w:p>
        </w:tc>
        <w:tc>
          <w:tcPr>
            <w:tcW w:w="2385" w:type="dxa"/>
            <w:vAlign w:val="center"/>
          </w:tcPr>
          <w:p w14:paraId="092F607F" w14:textId="39C7DAE4" w:rsidR="00A600D3" w:rsidRPr="00A600D3" w:rsidRDefault="00A600D3" w:rsidP="003F56F0">
            <w:pPr>
              <w:suppressAutoHyphens/>
              <w:spacing w:after="0"/>
              <w:jc w:val="center"/>
              <w:rPr>
                <w:rFonts w:ascii="Times New Roman" w:hAnsi="Times New Roman"/>
                <w:b/>
              </w:rPr>
            </w:pPr>
            <w:r w:rsidRPr="00A600D3">
              <w:rPr>
                <w:rFonts w:ascii="Times New Roman" w:hAnsi="Times New Roman"/>
                <w:b/>
              </w:rPr>
              <w:t>4</w:t>
            </w:r>
          </w:p>
        </w:tc>
        <w:tc>
          <w:tcPr>
            <w:tcW w:w="2060" w:type="dxa"/>
            <w:vAlign w:val="center"/>
          </w:tcPr>
          <w:p w14:paraId="799592FE" w14:textId="77777777" w:rsidR="00A600D3" w:rsidRPr="003F56F0" w:rsidRDefault="00A600D3" w:rsidP="003F56F0">
            <w:pPr>
              <w:spacing w:after="0"/>
              <w:jc w:val="center"/>
              <w:rPr>
                <w:rFonts w:ascii="Times New Roman" w:hAnsi="Times New Roman"/>
              </w:rPr>
            </w:pPr>
          </w:p>
        </w:tc>
      </w:tr>
      <w:tr w:rsidR="00A600D3" w:rsidRPr="003F56F0" w14:paraId="21D09125" w14:textId="77777777" w:rsidTr="00405BE8">
        <w:trPr>
          <w:trHeight w:val="20"/>
        </w:trPr>
        <w:tc>
          <w:tcPr>
            <w:tcW w:w="2374" w:type="dxa"/>
            <w:vMerge/>
          </w:tcPr>
          <w:p w14:paraId="407361B3" w14:textId="77777777" w:rsidR="00A600D3" w:rsidRDefault="00A600D3" w:rsidP="007A38B0">
            <w:pPr>
              <w:spacing w:after="0"/>
              <w:jc w:val="both"/>
              <w:rPr>
                <w:rFonts w:ascii="Times New Roman" w:hAnsi="Times New Roman"/>
                <w:b/>
                <w:bCs/>
              </w:rPr>
            </w:pPr>
          </w:p>
        </w:tc>
        <w:tc>
          <w:tcPr>
            <w:tcW w:w="8111" w:type="dxa"/>
          </w:tcPr>
          <w:p w14:paraId="2577D9AF" w14:textId="038E8745" w:rsidR="00A600D3" w:rsidRPr="00A600D3" w:rsidRDefault="00A600D3" w:rsidP="00A60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Cs/>
              </w:rPr>
              <w:t xml:space="preserve">Виды планово-отчетной </w:t>
            </w:r>
            <w:r w:rsidRPr="00A600D3">
              <w:rPr>
                <w:rFonts w:ascii="Times New Roman" w:hAnsi="Times New Roman"/>
                <w:bCs/>
              </w:rPr>
              <w:t xml:space="preserve">документации: стратегия; программа; план работы; бизнес-план; </w:t>
            </w:r>
            <w:r w:rsidRPr="00A600D3">
              <w:rPr>
                <w:rFonts w:ascii="Times New Roman" w:hAnsi="Times New Roman"/>
                <w:bCs/>
              </w:rPr>
              <w:t>отчет.</w:t>
            </w:r>
          </w:p>
        </w:tc>
        <w:tc>
          <w:tcPr>
            <w:tcW w:w="2385" w:type="dxa"/>
            <w:vAlign w:val="center"/>
          </w:tcPr>
          <w:p w14:paraId="01E6D742" w14:textId="101387E7" w:rsidR="00A600D3" w:rsidRDefault="00A600D3" w:rsidP="003F56F0">
            <w:pPr>
              <w:suppressAutoHyphens/>
              <w:spacing w:after="0"/>
              <w:jc w:val="center"/>
              <w:rPr>
                <w:rFonts w:ascii="Times New Roman" w:hAnsi="Times New Roman"/>
              </w:rPr>
            </w:pPr>
            <w:r>
              <w:rPr>
                <w:rFonts w:ascii="Times New Roman" w:hAnsi="Times New Roman"/>
              </w:rPr>
              <w:t>4</w:t>
            </w:r>
          </w:p>
        </w:tc>
        <w:tc>
          <w:tcPr>
            <w:tcW w:w="2060" w:type="dxa"/>
            <w:vAlign w:val="center"/>
          </w:tcPr>
          <w:p w14:paraId="4AF66E94" w14:textId="77777777" w:rsidR="00385A5C" w:rsidRPr="00385A5C" w:rsidRDefault="00385A5C" w:rsidP="00385A5C">
            <w:pPr>
              <w:spacing w:after="0"/>
              <w:jc w:val="center"/>
              <w:rPr>
                <w:rFonts w:ascii="Times New Roman" w:hAnsi="Times New Roman"/>
              </w:rPr>
            </w:pPr>
            <w:r w:rsidRPr="00385A5C">
              <w:rPr>
                <w:rFonts w:ascii="Times New Roman" w:hAnsi="Times New Roman"/>
              </w:rPr>
              <w:t>ПК.1.1, ПК.1.3,</w:t>
            </w:r>
          </w:p>
          <w:p w14:paraId="6AFCF044"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01, ОК 02,</w:t>
            </w:r>
          </w:p>
          <w:p w14:paraId="049A4C01"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03, ОК 04,</w:t>
            </w:r>
          </w:p>
          <w:p w14:paraId="2E627A09"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05, ОК 09</w:t>
            </w:r>
          </w:p>
          <w:p w14:paraId="0FDCB9CC" w14:textId="77777777" w:rsidR="00A600D3" w:rsidRPr="003F56F0" w:rsidRDefault="00A600D3" w:rsidP="003F56F0">
            <w:pPr>
              <w:spacing w:after="0"/>
              <w:jc w:val="center"/>
              <w:rPr>
                <w:rFonts w:ascii="Times New Roman" w:hAnsi="Times New Roman"/>
              </w:rPr>
            </w:pPr>
          </w:p>
        </w:tc>
      </w:tr>
      <w:tr w:rsidR="00244C7D" w:rsidRPr="003F56F0" w14:paraId="52EA1892" w14:textId="77777777" w:rsidTr="00244C7D">
        <w:trPr>
          <w:trHeight w:val="359"/>
        </w:trPr>
        <w:tc>
          <w:tcPr>
            <w:tcW w:w="2374" w:type="dxa"/>
            <w:vMerge w:val="restart"/>
          </w:tcPr>
          <w:p w14:paraId="2E84842A" w14:textId="5976E72E" w:rsidR="00244C7D" w:rsidRDefault="00244C7D" w:rsidP="00244C7D">
            <w:pPr>
              <w:spacing w:after="0"/>
              <w:jc w:val="both"/>
              <w:rPr>
                <w:rFonts w:ascii="Times New Roman" w:hAnsi="Times New Roman"/>
                <w:b/>
                <w:bCs/>
              </w:rPr>
            </w:pPr>
            <w:r>
              <w:rPr>
                <w:rFonts w:ascii="Times New Roman" w:hAnsi="Times New Roman"/>
                <w:b/>
                <w:bCs/>
              </w:rPr>
              <w:t>Тема 2.</w:t>
            </w:r>
            <w:r>
              <w:rPr>
                <w:rFonts w:ascii="Times New Roman" w:hAnsi="Times New Roman"/>
                <w:b/>
                <w:bCs/>
              </w:rPr>
              <w:t xml:space="preserve">8. </w:t>
            </w:r>
            <w:r w:rsidRPr="00AD2A2C">
              <w:rPr>
                <w:rFonts w:ascii="Times New Roman" w:hAnsi="Times New Roman"/>
                <w:b/>
                <w:bCs/>
              </w:rPr>
              <w:t>Организация работы с конфиденциальными документами</w:t>
            </w:r>
          </w:p>
        </w:tc>
        <w:tc>
          <w:tcPr>
            <w:tcW w:w="8111" w:type="dxa"/>
          </w:tcPr>
          <w:p w14:paraId="2CCF15F4" w14:textId="12C4C8A8" w:rsidR="00244C7D" w:rsidRPr="00244C7D" w:rsidRDefault="00244C7D" w:rsidP="00A60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244C7D">
              <w:rPr>
                <w:rFonts w:ascii="Times New Roman" w:hAnsi="Times New Roman"/>
                <w:b/>
                <w:bCs/>
              </w:rPr>
              <w:t>Содержание учебного материала</w:t>
            </w:r>
          </w:p>
        </w:tc>
        <w:tc>
          <w:tcPr>
            <w:tcW w:w="2385" w:type="dxa"/>
            <w:vAlign w:val="center"/>
          </w:tcPr>
          <w:p w14:paraId="1F89EB30" w14:textId="55862B80" w:rsidR="00244C7D" w:rsidRPr="00244C7D" w:rsidRDefault="00244C7D" w:rsidP="003F56F0">
            <w:pPr>
              <w:suppressAutoHyphens/>
              <w:spacing w:after="0"/>
              <w:jc w:val="center"/>
              <w:rPr>
                <w:rFonts w:ascii="Times New Roman" w:hAnsi="Times New Roman"/>
                <w:b/>
              </w:rPr>
            </w:pPr>
            <w:r w:rsidRPr="00244C7D">
              <w:rPr>
                <w:rFonts w:ascii="Times New Roman" w:hAnsi="Times New Roman"/>
                <w:b/>
              </w:rPr>
              <w:t>2</w:t>
            </w:r>
          </w:p>
        </w:tc>
        <w:tc>
          <w:tcPr>
            <w:tcW w:w="2060" w:type="dxa"/>
            <w:vAlign w:val="center"/>
          </w:tcPr>
          <w:p w14:paraId="09105719" w14:textId="77777777" w:rsidR="00244C7D" w:rsidRPr="003F56F0" w:rsidRDefault="00244C7D" w:rsidP="003F56F0">
            <w:pPr>
              <w:spacing w:after="0"/>
              <w:jc w:val="center"/>
              <w:rPr>
                <w:rFonts w:ascii="Times New Roman" w:hAnsi="Times New Roman"/>
              </w:rPr>
            </w:pPr>
          </w:p>
        </w:tc>
      </w:tr>
      <w:tr w:rsidR="00244C7D" w:rsidRPr="003F56F0" w14:paraId="1975884B" w14:textId="77777777" w:rsidTr="00405BE8">
        <w:trPr>
          <w:trHeight w:val="20"/>
        </w:trPr>
        <w:tc>
          <w:tcPr>
            <w:tcW w:w="2374" w:type="dxa"/>
            <w:vMerge/>
          </w:tcPr>
          <w:p w14:paraId="1AECD183" w14:textId="77777777" w:rsidR="00244C7D" w:rsidRDefault="00244C7D" w:rsidP="007A38B0">
            <w:pPr>
              <w:spacing w:after="0"/>
              <w:jc w:val="both"/>
              <w:rPr>
                <w:rFonts w:ascii="Times New Roman" w:hAnsi="Times New Roman"/>
                <w:b/>
                <w:bCs/>
              </w:rPr>
            </w:pPr>
          </w:p>
        </w:tc>
        <w:tc>
          <w:tcPr>
            <w:tcW w:w="8111" w:type="dxa"/>
          </w:tcPr>
          <w:p w14:paraId="0A2E4BCF" w14:textId="203143B2" w:rsidR="00244C7D" w:rsidRDefault="00244C7D" w:rsidP="00A60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AD2A2C">
              <w:rPr>
                <w:rFonts w:ascii="Times New Roman" w:hAnsi="Times New Roman"/>
                <w:bCs/>
              </w:rPr>
              <w:t>Ценная информация и конфиденциальные документы</w:t>
            </w:r>
            <w:r>
              <w:rPr>
                <w:rFonts w:ascii="Times New Roman" w:hAnsi="Times New Roman"/>
                <w:bCs/>
              </w:rPr>
              <w:t xml:space="preserve">. </w:t>
            </w:r>
            <w:r w:rsidRPr="00AD2A2C">
              <w:rPr>
                <w:rFonts w:ascii="Times New Roman" w:hAnsi="Times New Roman"/>
                <w:bCs/>
              </w:rPr>
              <w:t>Регламентация состава конфиде</w:t>
            </w:r>
            <w:r>
              <w:rPr>
                <w:rFonts w:ascii="Times New Roman" w:hAnsi="Times New Roman"/>
                <w:bCs/>
              </w:rPr>
              <w:t xml:space="preserve">нциальных сведений и документов. </w:t>
            </w:r>
            <w:r w:rsidRPr="00AD2A2C">
              <w:rPr>
                <w:rFonts w:ascii="Times New Roman" w:hAnsi="Times New Roman"/>
                <w:bCs/>
              </w:rPr>
              <w:t>Документиро</w:t>
            </w:r>
            <w:r>
              <w:rPr>
                <w:rFonts w:ascii="Times New Roman" w:hAnsi="Times New Roman"/>
                <w:bCs/>
              </w:rPr>
              <w:t xml:space="preserve">вание конфиденциальных сведений. </w:t>
            </w:r>
            <w:r w:rsidRPr="00AD2A2C">
              <w:rPr>
                <w:rFonts w:ascii="Times New Roman" w:hAnsi="Times New Roman"/>
                <w:bCs/>
              </w:rPr>
              <w:t>Порядок работы исполнителей с конфиденциальными документами и сведениями</w:t>
            </w:r>
          </w:p>
        </w:tc>
        <w:tc>
          <w:tcPr>
            <w:tcW w:w="2385" w:type="dxa"/>
            <w:vAlign w:val="center"/>
          </w:tcPr>
          <w:p w14:paraId="2D1F0709" w14:textId="6D67BA90" w:rsidR="00244C7D" w:rsidRDefault="00244C7D" w:rsidP="003F56F0">
            <w:pPr>
              <w:suppressAutoHyphens/>
              <w:spacing w:after="0"/>
              <w:jc w:val="center"/>
              <w:rPr>
                <w:rFonts w:ascii="Times New Roman" w:hAnsi="Times New Roman"/>
              </w:rPr>
            </w:pPr>
            <w:r>
              <w:rPr>
                <w:rFonts w:ascii="Times New Roman" w:hAnsi="Times New Roman"/>
              </w:rPr>
              <w:t>2</w:t>
            </w:r>
          </w:p>
        </w:tc>
        <w:tc>
          <w:tcPr>
            <w:tcW w:w="2060" w:type="dxa"/>
            <w:vAlign w:val="center"/>
          </w:tcPr>
          <w:p w14:paraId="288AF109" w14:textId="77777777" w:rsidR="00385A5C" w:rsidRPr="00385A5C" w:rsidRDefault="00385A5C" w:rsidP="00385A5C">
            <w:pPr>
              <w:spacing w:after="0"/>
              <w:jc w:val="center"/>
              <w:rPr>
                <w:rFonts w:ascii="Times New Roman" w:hAnsi="Times New Roman"/>
              </w:rPr>
            </w:pPr>
            <w:r w:rsidRPr="00385A5C">
              <w:rPr>
                <w:rFonts w:ascii="Times New Roman" w:hAnsi="Times New Roman"/>
              </w:rPr>
              <w:t>ПК.1.1, ПК.1.3,</w:t>
            </w:r>
          </w:p>
          <w:p w14:paraId="754D9FE3"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01, ОК 02,</w:t>
            </w:r>
          </w:p>
          <w:p w14:paraId="3DFBBB74"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03, ОК 04,</w:t>
            </w:r>
          </w:p>
          <w:p w14:paraId="7D5331DF"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05, ОК 09</w:t>
            </w:r>
          </w:p>
          <w:p w14:paraId="1A5DBF03" w14:textId="77777777" w:rsidR="00244C7D" w:rsidRPr="003F56F0" w:rsidRDefault="00244C7D" w:rsidP="003F56F0">
            <w:pPr>
              <w:spacing w:after="0"/>
              <w:jc w:val="center"/>
              <w:rPr>
                <w:rFonts w:ascii="Times New Roman" w:hAnsi="Times New Roman"/>
              </w:rPr>
            </w:pPr>
          </w:p>
        </w:tc>
      </w:tr>
      <w:tr w:rsidR="00244C7D" w:rsidRPr="003F56F0" w14:paraId="47F0DEEF" w14:textId="77777777" w:rsidTr="00405BE8">
        <w:trPr>
          <w:trHeight w:val="20"/>
        </w:trPr>
        <w:tc>
          <w:tcPr>
            <w:tcW w:w="2374" w:type="dxa"/>
          </w:tcPr>
          <w:p w14:paraId="020ECDFB" w14:textId="4ACD42A3" w:rsidR="00244C7D" w:rsidRDefault="00244C7D" w:rsidP="00CA2E89">
            <w:pPr>
              <w:spacing w:after="0"/>
              <w:jc w:val="both"/>
              <w:rPr>
                <w:rFonts w:ascii="Times New Roman" w:hAnsi="Times New Roman"/>
                <w:b/>
                <w:bCs/>
              </w:rPr>
            </w:pPr>
            <w:r>
              <w:rPr>
                <w:rFonts w:ascii="Times New Roman" w:hAnsi="Times New Roman"/>
                <w:b/>
                <w:bCs/>
              </w:rPr>
              <w:t>6 семестр</w:t>
            </w:r>
          </w:p>
        </w:tc>
        <w:tc>
          <w:tcPr>
            <w:tcW w:w="8111" w:type="dxa"/>
          </w:tcPr>
          <w:p w14:paraId="0D00CF0F" w14:textId="77777777" w:rsidR="00244C7D" w:rsidRPr="00CA2E89" w:rsidRDefault="00244C7D"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p>
        </w:tc>
        <w:tc>
          <w:tcPr>
            <w:tcW w:w="2385" w:type="dxa"/>
            <w:vAlign w:val="center"/>
          </w:tcPr>
          <w:p w14:paraId="731420C1" w14:textId="44B8D696" w:rsidR="00244C7D" w:rsidRPr="007A38B0" w:rsidRDefault="00244C7D" w:rsidP="003F56F0">
            <w:pPr>
              <w:suppressAutoHyphens/>
              <w:spacing w:after="0"/>
              <w:jc w:val="center"/>
              <w:rPr>
                <w:rFonts w:ascii="Times New Roman" w:hAnsi="Times New Roman"/>
                <w:b/>
              </w:rPr>
            </w:pPr>
            <w:r w:rsidRPr="007A38B0">
              <w:rPr>
                <w:rFonts w:ascii="Times New Roman" w:hAnsi="Times New Roman"/>
                <w:b/>
              </w:rPr>
              <w:t>18</w:t>
            </w:r>
          </w:p>
        </w:tc>
        <w:tc>
          <w:tcPr>
            <w:tcW w:w="2060" w:type="dxa"/>
            <w:vAlign w:val="center"/>
          </w:tcPr>
          <w:p w14:paraId="663986AF" w14:textId="77777777" w:rsidR="00244C7D" w:rsidRPr="003F56F0" w:rsidRDefault="00244C7D" w:rsidP="003F56F0">
            <w:pPr>
              <w:spacing w:after="0"/>
              <w:jc w:val="center"/>
              <w:rPr>
                <w:rFonts w:ascii="Times New Roman" w:hAnsi="Times New Roman"/>
              </w:rPr>
            </w:pPr>
          </w:p>
        </w:tc>
      </w:tr>
      <w:tr w:rsidR="00244C7D" w:rsidRPr="003F56F0" w14:paraId="24DE495E" w14:textId="77777777" w:rsidTr="006D75D8">
        <w:trPr>
          <w:trHeight w:val="20"/>
        </w:trPr>
        <w:tc>
          <w:tcPr>
            <w:tcW w:w="10485" w:type="dxa"/>
            <w:gridSpan w:val="2"/>
          </w:tcPr>
          <w:p w14:paraId="0BC37AB4" w14:textId="75893529" w:rsidR="00244C7D" w:rsidRPr="00CA2E89" w:rsidRDefault="00244C7D"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b/>
                <w:bCs/>
              </w:rPr>
              <w:t xml:space="preserve">Раздел 3. </w:t>
            </w:r>
            <w:r w:rsidRPr="00244C7D">
              <w:rPr>
                <w:rFonts w:ascii="Times New Roman" w:hAnsi="Times New Roman"/>
                <w:b/>
                <w:bCs/>
              </w:rPr>
              <w:t>Документационное оформление различных логистических операций.</w:t>
            </w:r>
          </w:p>
        </w:tc>
        <w:tc>
          <w:tcPr>
            <w:tcW w:w="2385" w:type="dxa"/>
            <w:vAlign w:val="center"/>
          </w:tcPr>
          <w:p w14:paraId="6546FD5E" w14:textId="1E5B93F0" w:rsidR="00244C7D" w:rsidRPr="007A38B0" w:rsidRDefault="00080B4D" w:rsidP="003F56F0">
            <w:pPr>
              <w:suppressAutoHyphens/>
              <w:spacing w:after="0"/>
              <w:jc w:val="center"/>
              <w:rPr>
                <w:rFonts w:ascii="Times New Roman" w:hAnsi="Times New Roman"/>
                <w:b/>
              </w:rPr>
            </w:pPr>
            <w:r>
              <w:rPr>
                <w:rFonts w:ascii="Times New Roman" w:hAnsi="Times New Roman"/>
                <w:b/>
              </w:rPr>
              <w:t>18</w:t>
            </w:r>
          </w:p>
        </w:tc>
        <w:tc>
          <w:tcPr>
            <w:tcW w:w="2060" w:type="dxa"/>
            <w:vAlign w:val="center"/>
          </w:tcPr>
          <w:p w14:paraId="6F72DEE7" w14:textId="77777777" w:rsidR="00244C7D" w:rsidRPr="003F56F0" w:rsidRDefault="00244C7D" w:rsidP="003F56F0">
            <w:pPr>
              <w:spacing w:after="0"/>
              <w:jc w:val="center"/>
              <w:rPr>
                <w:rFonts w:ascii="Times New Roman" w:hAnsi="Times New Roman"/>
              </w:rPr>
            </w:pPr>
          </w:p>
        </w:tc>
      </w:tr>
      <w:tr w:rsidR="00244C7D" w:rsidRPr="003F56F0" w14:paraId="371A301D" w14:textId="77777777" w:rsidTr="00405BE8">
        <w:trPr>
          <w:trHeight w:val="20"/>
        </w:trPr>
        <w:tc>
          <w:tcPr>
            <w:tcW w:w="2374" w:type="dxa"/>
            <w:vMerge w:val="restart"/>
          </w:tcPr>
          <w:p w14:paraId="49049398" w14:textId="30CA52D6" w:rsidR="00244C7D" w:rsidRPr="003F56F0" w:rsidRDefault="00244C7D" w:rsidP="00244C7D">
            <w:pPr>
              <w:spacing w:after="0"/>
              <w:jc w:val="both"/>
              <w:rPr>
                <w:rFonts w:ascii="Times New Roman" w:hAnsi="Times New Roman"/>
                <w:b/>
                <w:bCs/>
              </w:rPr>
            </w:pPr>
            <w:r>
              <w:rPr>
                <w:rFonts w:ascii="Times New Roman" w:hAnsi="Times New Roman"/>
                <w:b/>
                <w:bCs/>
              </w:rPr>
              <w:t>Тема 3.1.  Документационное оформление логистических операций</w:t>
            </w:r>
          </w:p>
        </w:tc>
        <w:tc>
          <w:tcPr>
            <w:tcW w:w="8111" w:type="dxa"/>
          </w:tcPr>
          <w:p w14:paraId="4F9EFDCB" w14:textId="0017AD10" w:rsidR="00244C7D" w:rsidRPr="00CA2E89" w:rsidRDefault="00244C7D"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CA2E89">
              <w:rPr>
                <w:rFonts w:ascii="Times New Roman" w:hAnsi="Times New Roman"/>
                <w:b/>
                <w:bCs/>
              </w:rPr>
              <w:t>Содержание учебного материала</w:t>
            </w:r>
          </w:p>
        </w:tc>
        <w:tc>
          <w:tcPr>
            <w:tcW w:w="2385" w:type="dxa"/>
            <w:vAlign w:val="center"/>
          </w:tcPr>
          <w:p w14:paraId="217B2AD7" w14:textId="36C88071" w:rsidR="00244C7D" w:rsidRPr="00244C7D" w:rsidRDefault="00244C7D" w:rsidP="003F56F0">
            <w:pPr>
              <w:suppressAutoHyphens/>
              <w:spacing w:after="0"/>
              <w:jc w:val="center"/>
              <w:rPr>
                <w:rFonts w:ascii="Times New Roman" w:hAnsi="Times New Roman"/>
                <w:b/>
              </w:rPr>
            </w:pPr>
            <w:r w:rsidRPr="00244C7D">
              <w:rPr>
                <w:rFonts w:ascii="Times New Roman" w:hAnsi="Times New Roman"/>
                <w:b/>
              </w:rPr>
              <w:t>18</w:t>
            </w:r>
          </w:p>
        </w:tc>
        <w:tc>
          <w:tcPr>
            <w:tcW w:w="2060" w:type="dxa"/>
            <w:vAlign w:val="center"/>
          </w:tcPr>
          <w:p w14:paraId="0D2748A2" w14:textId="77777777" w:rsidR="00244C7D" w:rsidRPr="003F56F0" w:rsidRDefault="00244C7D" w:rsidP="003F56F0">
            <w:pPr>
              <w:spacing w:after="0"/>
              <w:jc w:val="center"/>
              <w:rPr>
                <w:rFonts w:ascii="Times New Roman" w:hAnsi="Times New Roman"/>
              </w:rPr>
            </w:pPr>
          </w:p>
        </w:tc>
      </w:tr>
      <w:tr w:rsidR="00385A5C" w:rsidRPr="003F56F0" w14:paraId="2CBDDA2F" w14:textId="77777777" w:rsidTr="00405BE8">
        <w:trPr>
          <w:trHeight w:val="20"/>
        </w:trPr>
        <w:tc>
          <w:tcPr>
            <w:tcW w:w="2374" w:type="dxa"/>
            <w:vMerge/>
          </w:tcPr>
          <w:p w14:paraId="47CDFC01" w14:textId="77777777" w:rsidR="00385A5C" w:rsidRPr="003F56F0" w:rsidRDefault="00385A5C" w:rsidP="003F56F0">
            <w:pPr>
              <w:spacing w:after="0"/>
              <w:jc w:val="both"/>
              <w:rPr>
                <w:rFonts w:ascii="Times New Roman" w:hAnsi="Times New Roman"/>
                <w:b/>
                <w:bCs/>
              </w:rPr>
            </w:pPr>
          </w:p>
        </w:tc>
        <w:tc>
          <w:tcPr>
            <w:tcW w:w="8111" w:type="dxa"/>
          </w:tcPr>
          <w:p w14:paraId="44497B0B" w14:textId="18E7E264" w:rsidR="00385A5C" w:rsidRPr="003F56F0" w:rsidRDefault="00385A5C" w:rsidP="0065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5E5312">
              <w:rPr>
                <w:rFonts w:ascii="Times New Roman" w:hAnsi="Times New Roman"/>
                <w:bCs/>
              </w:rPr>
              <w:t xml:space="preserve">Документационное оформление различных логистических операций. Размещение и отсылка заказа на покупку. Подготовка заказа на покупку. Типы заказов на покупку. Контроль выполнения экспедирования грузов. Организация документационного оформления в процессе приемки, хранения и отгрузки ТМЦ. </w:t>
            </w:r>
            <w:r w:rsidRPr="005E5312">
              <w:rPr>
                <w:rFonts w:ascii="Times New Roman" w:hAnsi="Times New Roman"/>
                <w:bCs/>
              </w:rPr>
              <w:lastRenderedPageBreak/>
              <w:t xml:space="preserve">Сопроводительная документация. Порядок оформления, учета и регистрации товарно-транспортных накладных, счетов-фактур, инвойсов и проч. </w:t>
            </w:r>
          </w:p>
        </w:tc>
        <w:tc>
          <w:tcPr>
            <w:tcW w:w="2385" w:type="dxa"/>
            <w:vAlign w:val="center"/>
          </w:tcPr>
          <w:p w14:paraId="5202362D" w14:textId="36C96FB3" w:rsidR="00385A5C" w:rsidRPr="003F56F0" w:rsidRDefault="00385A5C" w:rsidP="003F56F0">
            <w:pPr>
              <w:suppressAutoHyphens/>
              <w:spacing w:after="0"/>
              <w:jc w:val="center"/>
              <w:rPr>
                <w:rFonts w:ascii="Times New Roman" w:hAnsi="Times New Roman"/>
              </w:rPr>
            </w:pPr>
            <w:r>
              <w:rPr>
                <w:rFonts w:ascii="Times New Roman" w:hAnsi="Times New Roman"/>
              </w:rPr>
              <w:lastRenderedPageBreak/>
              <w:t>4</w:t>
            </w:r>
          </w:p>
        </w:tc>
        <w:tc>
          <w:tcPr>
            <w:tcW w:w="2060" w:type="dxa"/>
            <w:vMerge w:val="restart"/>
            <w:vAlign w:val="center"/>
          </w:tcPr>
          <w:p w14:paraId="3E75B55D" w14:textId="77777777" w:rsidR="00385A5C" w:rsidRPr="00385A5C" w:rsidRDefault="00385A5C" w:rsidP="00385A5C">
            <w:pPr>
              <w:spacing w:after="0"/>
              <w:jc w:val="center"/>
              <w:rPr>
                <w:rFonts w:ascii="Times New Roman" w:hAnsi="Times New Roman"/>
              </w:rPr>
            </w:pPr>
            <w:r w:rsidRPr="00385A5C">
              <w:rPr>
                <w:rFonts w:ascii="Times New Roman" w:hAnsi="Times New Roman"/>
              </w:rPr>
              <w:t>ПК.1.1, ПК.1.3,</w:t>
            </w:r>
          </w:p>
          <w:p w14:paraId="44BB756B"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01, ОК 02,</w:t>
            </w:r>
          </w:p>
          <w:p w14:paraId="66947265"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03, ОК 04,</w:t>
            </w:r>
          </w:p>
          <w:p w14:paraId="67F57570" w14:textId="77777777" w:rsidR="00385A5C" w:rsidRPr="00385A5C" w:rsidRDefault="00385A5C" w:rsidP="00385A5C">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05, ОК 09</w:t>
            </w:r>
          </w:p>
          <w:p w14:paraId="39E54CBE" w14:textId="77777777" w:rsidR="00385A5C" w:rsidRPr="003F56F0" w:rsidRDefault="00385A5C" w:rsidP="003F56F0">
            <w:pPr>
              <w:spacing w:after="0"/>
              <w:jc w:val="center"/>
              <w:rPr>
                <w:rFonts w:ascii="Times New Roman" w:hAnsi="Times New Roman"/>
              </w:rPr>
            </w:pPr>
          </w:p>
        </w:tc>
      </w:tr>
      <w:tr w:rsidR="00385A5C" w:rsidRPr="003F56F0" w14:paraId="28268B52" w14:textId="77777777" w:rsidTr="00405BE8">
        <w:trPr>
          <w:trHeight w:val="20"/>
        </w:trPr>
        <w:tc>
          <w:tcPr>
            <w:tcW w:w="2374" w:type="dxa"/>
            <w:vMerge/>
          </w:tcPr>
          <w:p w14:paraId="47A7C4A7" w14:textId="77777777" w:rsidR="00385A5C" w:rsidRPr="003F56F0" w:rsidRDefault="00385A5C" w:rsidP="003F56F0">
            <w:pPr>
              <w:spacing w:after="0"/>
              <w:jc w:val="both"/>
              <w:rPr>
                <w:rFonts w:ascii="Times New Roman" w:hAnsi="Times New Roman"/>
                <w:b/>
                <w:bCs/>
              </w:rPr>
            </w:pPr>
          </w:p>
        </w:tc>
        <w:tc>
          <w:tcPr>
            <w:tcW w:w="8111" w:type="dxa"/>
          </w:tcPr>
          <w:p w14:paraId="0A3011F7" w14:textId="75D8073F" w:rsidR="00385A5C" w:rsidRPr="00AD2A2C" w:rsidRDefault="00385A5C" w:rsidP="0065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85A5C">
              <w:rPr>
                <w:rFonts w:ascii="Times New Roman" w:hAnsi="Times New Roman"/>
                <w:b/>
                <w:bCs/>
              </w:rPr>
              <w:t>В том числе практических занятий</w:t>
            </w:r>
          </w:p>
        </w:tc>
        <w:tc>
          <w:tcPr>
            <w:tcW w:w="2385" w:type="dxa"/>
            <w:vAlign w:val="center"/>
          </w:tcPr>
          <w:p w14:paraId="712DD54B" w14:textId="1CF4569D" w:rsidR="00385A5C" w:rsidRDefault="00385A5C" w:rsidP="003F56F0">
            <w:pPr>
              <w:suppressAutoHyphens/>
              <w:spacing w:after="0"/>
              <w:jc w:val="center"/>
              <w:rPr>
                <w:rFonts w:ascii="Times New Roman" w:hAnsi="Times New Roman"/>
              </w:rPr>
            </w:pPr>
            <w:r>
              <w:rPr>
                <w:rFonts w:ascii="Times New Roman" w:hAnsi="Times New Roman"/>
              </w:rPr>
              <w:t>14</w:t>
            </w:r>
          </w:p>
        </w:tc>
        <w:tc>
          <w:tcPr>
            <w:tcW w:w="2060" w:type="dxa"/>
            <w:vMerge/>
            <w:vAlign w:val="center"/>
          </w:tcPr>
          <w:p w14:paraId="065C90AA" w14:textId="77777777" w:rsidR="00385A5C" w:rsidRPr="003F56F0" w:rsidRDefault="00385A5C" w:rsidP="003F56F0">
            <w:pPr>
              <w:spacing w:after="0"/>
              <w:jc w:val="center"/>
              <w:rPr>
                <w:rFonts w:ascii="Times New Roman" w:hAnsi="Times New Roman"/>
              </w:rPr>
            </w:pPr>
          </w:p>
        </w:tc>
      </w:tr>
      <w:tr w:rsidR="00385A5C" w:rsidRPr="003F56F0" w14:paraId="6EE3741C" w14:textId="77777777" w:rsidTr="00405BE8">
        <w:trPr>
          <w:trHeight w:val="20"/>
        </w:trPr>
        <w:tc>
          <w:tcPr>
            <w:tcW w:w="2374" w:type="dxa"/>
            <w:vMerge/>
          </w:tcPr>
          <w:p w14:paraId="38945059" w14:textId="77777777" w:rsidR="00385A5C" w:rsidRPr="003F56F0" w:rsidRDefault="00385A5C" w:rsidP="003F56F0">
            <w:pPr>
              <w:spacing w:after="0"/>
              <w:jc w:val="both"/>
              <w:rPr>
                <w:rFonts w:ascii="Times New Roman" w:hAnsi="Times New Roman"/>
                <w:b/>
                <w:bCs/>
              </w:rPr>
            </w:pPr>
          </w:p>
        </w:tc>
        <w:tc>
          <w:tcPr>
            <w:tcW w:w="8111" w:type="dxa"/>
          </w:tcPr>
          <w:p w14:paraId="2CDB42F2" w14:textId="5BB6B97E" w:rsidR="00385A5C" w:rsidRPr="003F56F0" w:rsidRDefault="00385A5C" w:rsidP="0065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AD2A2C">
              <w:rPr>
                <w:rFonts w:ascii="Times New Roman" w:hAnsi="Times New Roman"/>
                <w:bCs/>
              </w:rPr>
              <w:t>Практическая работа № 1</w:t>
            </w:r>
            <w:r>
              <w:rPr>
                <w:rFonts w:ascii="Times New Roman" w:hAnsi="Times New Roman"/>
                <w:bCs/>
              </w:rPr>
              <w:t>4</w:t>
            </w:r>
            <w:r w:rsidRPr="00AD2A2C">
              <w:rPr>
                <w:rFonts w:ascii="Times New Roman" w:hAnsi="Times New Roman"/>
                <w:bCs/>
              </w:rPr>
              <w:t>.</w:t>
            </w:r>
            <w:r>
              <w:rPr>
                <w:rFonts w:ascii="Times New Roman" w:hAnsi="Times New Roman"/>
                <w:bCs/>
              </w:rPr>
              <w:t xml:space="preserve"> Оформление договора поставки</w:t>
            </w:r>
          </w:p>
        </w:tc>
        <w:tc>
          <w:tcPr>
            <w:tcW w:w="2385" w:type="dxa"/>
            <w:vAlign w:val="center"/>
          </w:tcPr>
          <w:p w14:paraId="72A404DE" w14:textId="10B063DB" w:rsidR="00385A5C" w:rsidRPr="003F56F0" w:rsidRDefault="00385A5C"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195BB961" w14:textId="77777777" w:rsidR="00385A5C" w:rsidRPr="003F56F0" w:rsidRDefault="00385A5C" w:rsidP="003F56F0">
            <w:pPr>
              <w:spacing w:after="0"/>
              <w:jc w:val="center"/>
              <w:rPr>
                <w:rFonts w:ascii="Times New Roman" w:hAnsi="Times New Roman"/>
              </w:rPr>
            </w:pPr>
          </w:p>
        </w:tc>
      </w:tr>
      <w:tr w:rsidR="00385A5C" w:rsidRPr="003F56F0" w14:paraId="5B676C17" w14:textId="77777777" w:rsidTr="00405BE8">
        <w:trPr>
          <w:trHeight w:val="20"/>
        </w:trPr>
        <w:tc>
          <w:tcPr>
            <w:tcW w:w="2374" w:type="dxa"/>
            <w:vMerge/>
          </w:tcPr>
          <w:p w14:paraId="62319CD5" w14:textId="77777777" w:rsidR="00385A5C" w:rsidRPr="003F56F0" w:rsidRDefault="00385A5C" w:rsidP="003F56F0">
            <w:pPr>
              <w:spacing w:after="0"/>
              <w:jc w:val="both"/>
              <w:rPr>
                <w:rFonts w:ascii="Times New Roman" w:hAnsi="Times New Roman"/>
                <w:b/>
                <w:bCs/>
              </w:rPr>
            </w:pPr>
          </w:p>
        </w:tc>
        <w:tc>
          <w:tcPr>
            <w:tcW w:w="8111" w:type="dxa"/>
          </w:tcPr>
          <w:p w14:paraId="245A86CD" w14:textId="1D50F380" w:rsidR="00385A5C" w:rsidRPr="003F56F0" w:rsidRDefault="00385A5C" w:rsidP="0065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AD2A2C">
              <w:rPr>
                <w:rFonts w:ascii="Times New Roman" w:hAnsi="Times New Roman"/>
                <w:bCs/>
              </w:rPr>
              <w:t>Практическая работа № 1</w:t>
            </w:r>
            <w:r>
              <w:rPr>
                <w:rFonts w:ascii="Times New Roman" w:hAnsi="Times New Roman"/>
                <w:bCs/>
              </w:rPr>
              <w:t xml:space="preserve">5. </w:t>
            </w:r>
            <w:r w:rsidRPr="00AD2A2C">
              <w:rPr>
                <w:rFonts w:ascii="Times New Roman" w:hAnsi="Times New Roman"/>
                <w:bCs/>
              </w:rPr>
              <w:t>Составление типовых договоров приемки, передачи ТМЦ</w:t>
            </w:r>
          </w:p>
        </w:tc>
        <w:tc>
          <w:tcPr>
            <w:tcW w:w="2385" w:type="dxa"/>
            <w:vAlign w:val="center"/>
          </w:tcPr>
          <w:p w14:paraId="3FF21DC5" w14:textId="59F38F97" w:rsidR="00385A5C" w:rsidRPr="003F56F0" w:rsidRDefault="00385A5C" w:rsidP="003F56F0">
            <w:pPr>
              <w:suppressAutoHyphens/>
              <w:spacing w:after="0"/>
              <w:jc w:val="center"/>
              <w:rPr>
                <w:rFonts w:ascii="Times New Roman" w:hAnsi="Times New Roman"/>
              </w:rPr>
            </w:pPr>
            <w:r>
              <w:rPr>
                <w:rFonts w:ascii="Times New Roman" w:hAnsi="Times New Roman"/>
              </w:rPr>
              <w:t>4</w:t>
            </w:r>
          </w:p>
        </w:tc>
        <w:tc>
          <w:tcPr>
            <w:tcW w:w="2060" w:type="dxa"/>
            <w:vMerge/>
            <w:vAlign w:val="center"/>
          </w:tcPr>
          <w:p w14:paraId="466CEA5A" w14:textId="77777777" w:rsidR="00385A5C" w:rsidRPr="003F56F0" w:rsidRDefault="00385A5C" w:rsidP="003F56F0">
            <w:pPr>
              <w:spacing w:after="0"/>
              <w:jc w:val="center"/>
              <w:rPr>
                <w:rFonts w:ascii="Times New Roman" w:hAnsi="Times New Roman"/>
              </w:rPr>
            </w:pPr>
          </w:p>
        </w:tc>
      </w:tr>
      <w:tr w:rsidR="00385A5C" w:rsidRPr="003F56F0" w14:paraId="0E538372" w14:textId="77777777" w:rsidTr="00405BE8">
        <w:trPr>
          <w:trHeight w:val="20"/>
        </w:trPr>
        <w:tc>
          <w:tcPr>
            <w:tcW w:w="2374" w:type="dxa"/>
            <w:vMerge/>
          </w:tcPr>
          <w:p w14:paraId="01746D8D" w14:textId="77777777" w:rsidR="00385A5C" w:rsidRPr="003F56F0" w:rsidRDefault="00385A5C" w:rsidP="003F56F0">
            <w:pPr>
              <w:spacing w:after="0"/>
              <w:jc w:val="both"/>
              <w:rPr>
                <w:rFonts w:ascii="Times New Roman" w:hAnsi="Times New Roman"/>
                <w:b/>
                <w:bCs/>
              </w:rPr>
            </w:pPr>
          </w:p>
        </w:tc>
        <w:tc>
          <w:tcPr>
            <w:tcW w:w="8111" w:type="dxa"/>
          </w:tcPr>
          <w:p w14:paraId="6A9B5BA3" w14:textId="4844F7EC" w:rsidR="00385A5C" w:rsidRPr="00AD2A2C" w:rsidRDefault="00385A5C" w:rsidP="0065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Cs/>
              </w:rPr>
              <w:t xml:space="preserve">Практическая работа № 16. </w:t>
            </w:r>
            <w:r w:rsidRPr="00AD2A2C">
              <w:rPr>
                <w:rFonts w:ascii="Times New Roman" w:hAnsi="Times New Roman"/>
                <w:bCs/>
              </w:rPr>
              <w:t>Оформление сопроводительной документации</w:t>
            </w:r>
          </w:p>
        </w:tc>
        <w:tc>
          <w:tcPr>
            <w:tcW w:w="2385" w:type="dxa"/>
            <w:vAlign w:val="center"/>
          </w:tcPr>
          <w:p w14:paraId="65177CDE" w14:textId="00E04520" w:rsidR="00385A5C" w:rsidRPr="003F56F0" w:rsidRDefault="00385A5C" w:rsidP="003F56F0">
            <w:pPr>
              <w:suppressAutoHyphens/>
              <w:spacing w:after="0"/>
              <w:jc w:val="center"/>
              <w:rPr>
                <w:rFonts w:ascii="Times New Roman" w:hAnsi="Times New Roman"/>
              </w:rPr>
            </w:pPr>
            <w:r>
              <w:rPr>
                <w:rFonts w:ascii="Times New Roman" w:hAnsi="Times New Roman"/>
              </w:rPr>
              <w:t>6</w:t>
            </w:r>
          </w:p>
        </w:tc>
        <w:tc>
          <w:tcPr>
            <w:tcW w:w="2060" w:type="dxa"/>
            <w:vMerge/>
            <w:vAlign w:val="center"/>
          </w:tcPr>
          <w:p w14:paraId="511E313B" w14:textId="77777777" w:rsidR="00385A5C" w:rsidRPr="003F56F0" w:rsidRDefault="00385A5C" w:rsidP="003F56F0">
            <w:pPr>
              <w:spacing w:after="0"/>
              <w:jc w:val="center"/>
              <w:rPr>
                <w:rFonts w:ascii="Times New Roman" w:hAnsi="Times New Roman"/>
              </w:rPr>
            </w:pPr>
          </w:p>
        </w:tc>
      </w:tr>
      <w:tr w:rsidR="00244C7D" w:rsidRPr="003F56F0" w14:paraId="5676F150" w14:textId="77777777" w:rsidTr="00567CB4">
        <w:trPr>
          <w:trHeight w:val="20"/>
        </w:trPr>
        <w:tc>
          <w:tcPr>
            <w:tcW w:w="10485" w:type="dxa"/>
            <w:gridSpan w:val="2"/>
          </w:tcPr>
          <w:p w14:paraId="7BDB04CE" w14:textId="574C3C18" w:rsidR="00244C7D" w:rsidRPr="00AD2A2C" w:rsidRDefault="00244C7D" w:rsidP="00AD2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
                <w:bCs/>
              </w:rPr>
              <w:t>Консультации</w:t>
            </w:r>
          </w:p>
        </w:tc>
        <w:tc>
          <w:tcPr>
            <w:tcW w:w="2385" w:type="dxa"/>
            <w:vAlign w:val="center"/>
          </w:tcPr>
          <w:p w14:paraId="1C54507E" w14:textId="2F55AC5E" w:rsidR="00244C7D" w:rsidRPr="007A38B0" w:rsidRDefault="00244C7D" w:rsidP="003F56F0">
            <w:pPr>
              <w:suppressAutoHyphens/>
              <w:spacing w:after="0"/>
              <w:jc w:val="center"/>
              <w:rPr>
                <w:rFonts w:ascii="Times New Roman" w:hAnsi="Times New Roman"/>
                <w:b/>
              </w:rPr>
            </w:pPr>
            <w:r w:rsidRPr="007A38B0">
              <w:rPr>
                <w:rFonts w:ascii="Times New Roman" w:hAnsi="Times New Roman"/>
                <w:b/>
              </w:rPr>
              <w:t>6</w:t>
            </w:r>
          </w:p>
        </w:tc>
        <w:tc>
          <w:tcPr>
            <w:tcW w:w="2060" w:type="dxa"/>
            <w:vAlign w:val="center"/>
          </w:tcPr>
          <w:p w14:paraId="69A0BCC6" w14:textId="77777777" w:rsidR="00244C7D" w:rsidRPr="003F56F0" w:rsidRDefault="00244C7D" w:rsidP="003F56F0">
            <w:pPr>
              <w:spacing w:after="0"/>
              <w:jc w:val="center"/>
              <w:rPr>
                <w:rFonts w:ascii="Times New Roman" w:hAnsi="Times New Roman"/>
              </w:rPr>
            </w:pPr>
          </w:p>
        </w:tc>
      </w:tr>
      <w:tr w:rsidR="00244C7D" w:rsidRPr="003F56F0" w14:paraId="4DDD6B22" w14:textId="77777777" w:rsidTr="00405BE8">
        <w:trPr>
          <w:trHeight w:val="174"/>
        </w:trPr>
        <w:tc>
          <w:tcPr>
            <w:tcW w:w="10485" w:type="dxa"/>
            <w:gridSpan w:val="2"/>
          </w:tcPr>
          <w:p w14:paraId="34A57E87" w14:textId="684021CF" w:rsidR="00244C7D" w:rsidRPr="003F56F0" w:rsidRDefault="00244C7D"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b/>
                <w:bCs/>
              </w:rPr>
              <w:t>Экзамен</w:t>
            </w:r>
          </w:p>
        </w:tc>
        <w:tc>
          <w:tcPr>
            <w:tcW w:w="2385" w:type="dxa"/>
            <w:vAlign w:val="center"/>
          </w:tcPr>
          <w:p w14:paraId="4BF3C048" w14:textId="2FB5F19A" w:rsidR="00244C7D" w:rsidRPr="003F56F0" w:rsidRDefault="00244C7D" w:rsidP="003F56F0">
            <w:pPr>
              <w:spacing w:after="0"/>
              <w:jc w:val="center"/>
              <w:rPr>
                <w:rFonts w:ascii="Times New Roman" w:hAnsi="Times New Roman"/>
                <w:b/>
              </w:rPr>
            </w:pPr>
            <w:r w:rsidRPr="007A38B0">
              <w:rPr>
                <w:rFonts w:ascii="Times New Roman" w:hAnsi="Times New Roman"/>
                <w:b/>
              </w:rPr>
              <w:t>6</w:t>
            </w:r>
          </w:p>
        </w:tc>
        <w:tc>
          <w:tcPr>
            <w:tcW w:w="2060" w:type="dxa"/>
            <w:vAlign w:val="center"/>
          </w:tcPr>
          <w:p w14:paraId="61246FAF" w14:textId="77777777" w:rsidR="00244C7D" w:rsidRPr="003F56F0" w:rsidRDefault="00244C7D" w:rsidP="003F56F0">
            <w:pPr>
              <w:spacing w:after="0"/>
              <w:jc w:val="center"/>
              <w:rPr>
                <w:rFonts w:ascii="Times New Roman" w:hAnsi="Times New Roman"/>
                <w:b/>
                <w:bCs/>
              </w:rPr>
            </w:pPr>
          </w:p>
        </w:tc>
      </w:tr>
      <w:tr w:rsidR="00385A5C" w:rsidRPr="003F56F0" w14:paraId="22DAA8DB" w14:textId="77777777" w:rsidTr="000D35CB">
        <w:trPr>
          <w:trHeight w:val="20"/>
        </w:trPr>
        <w:tc>
          <w:tcPr>
            <w:tcW w:w="10485" w:type="dxa"/>
            <w:gridSpan w:val="2"/>
          </w:tcPr>
          <w:p w14:paraId="3A274451" w14:textId="77777777" w:rsidR="00385A5C" w:rsidRDefault="00385A5C" w:rsidP="000D3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7A38B0">
              <w:rPr>
                <w:rFonts w:ascii="Times New Roman" w:hAnsi="Times New Roman"/>
                <w:b/>
                <w:bCs/>
              </w:rPr>
              <w:t>Самостоятельная работ</w:t>
            </w:r>
            <w:r>
              <w:rPr>
                <w:rFonts w:ascii="Times New Roman" w:hAnsi="Times New Roman"/>
                <w:b/>
                <w:bCs/>
              </w:rPr>
              <w:t>а</w:t>
            </w:r>
            <w:r w:rsidRPr="007A38B0">
              <w:rPr>
                <w:rFonts w:ascii="Times New Roman" w:hAnsi="Times New Roman"/>
                <w:b/>
                <w:bCs/>
              </w:rPr>
              <w:t xml:space="preserve"> 3-6 семестр</w:t>
            </w:r>
            <w:r>
              <w:rPr>
                <w:rFonts w:ascii="Times New Roman" w:hAnsi="Times New Roman"/>
                <w:b/>
                <w:bCs/>
              </w:rPr>
              <w:t>:</w:t>
            </w:r>
          </w:p>
          <w:p w14:paraId="0F749A6A" w14:textId="77777777" w:rsidR="00385A5C" w:rsidRPr="00385A5C" w:rsidRDefault="00385A5C" w:rsidP="000D3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85A5C">
              <w:rPr>
                <w:rFonts w:ascii="Times New Roman" w:hAnsi="Times New Roman"/>
                <w:bCs/>
              </w:rPr>
              <w:t>подготовка презентаций, написание рефератов, составление сравнительных таблиц.</w:t>
            </w:r>
          </w:p>
        </w:tc>
        <w:tc>
          <w:tcPr>
            <w:tcW w:w="2385" w:type="dxa"/>
            <w:vAlign w:val="center"/>
          </w:tcPr>
          <w:p w14:paraId="075496D3" w14:textId="77777777" w:rsidR="00385A5C" w:rsidRPr="007A38B0" w:rsidRDefault="00385A5C" w:rsidP="000D35CB">
            <w:pPr>
              <w:suppressAutoHyphens/>
              <w:spacing w:after="0"/>
              <w:jc w:val="center"/>
              <w:rPr>
                <w:rFonts w:ascii="Times New Roman" w:hAnsi="Times New Roman"/>
                <w:b/>
              </w:rPr>
            </w:pPr>
            <w:r w:rsidRPr="007A38B0">
              <w:rPr>
                <w:rFonts w:ascii="Times New Roman" w:hAnsi="Times New Roman"/>
                <w:b/>
              </w:rPr>
              <w:t>11</w:t>
            </w:r>
          </w:p>
        </w:tc>
        <w:tc>
          <w:tcPr>
            <w:tcW w:w="2060" w:type="dxa"/>
            <w:vAlign w:val="center"/>
          </w:tcPr>
          <w:p w14:paraId="532AC69D" w14:textId="77777777" w:rsidR="00385A5C" w:rsidRPr="00385A5C" w:rsidRDefault="00385A5C" w:rsidP="000D35CB">
            <w:pPr>
              <w:spacing w:after="0"/>
              <w:jc w:val="center"/>
              <w:rPr>
                <w:rFonts w:ascii="Times New Roman" w:hAnsi="Times New Roman"/>
              </w:rPr>
            </w:pPr>
            <w:r w:rsidRPr="00385A5C">
              <w:rPr>
                <w:rFonts w:ascii="Times New Roman" w:hAnsi="Times New Roman"/>
              </w:rPr>
              <w:t>ПК.1.1, ПК.1.3,</w:t>
            </w:r>
          </w:p>
          <w:p w14:paraId="2B124416" w14:textId="77777777" w:rsidR="00385A5C" w:rsidRPr="00385A5C" w:rsidRDefault="00385A5C" w:rsidP="000D35CB">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01, ОК 02,</w:t>
            </w:r>
          </w:p>
          <w:p w14:paraId="76CACBAB" w14:textId="77777777" w:rsidR="00385A5C" w:rsidRPr="00385A5C" w:rsidRDefault="00385A5C" w:rsidP="000D35CB">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03, ОК 04,</w:t>
            </w:r>
          </w:p>
          <w:p w14:paraId="5CF44A7E" w14:textId="77777777" w:rsidR="00385A5C" w:rsidRPr="003F56F0" w:rsidRDefault="00385A5C" w:rsidP="000D35CB">
            <w:pPr>
              <w:spacing w:after="0"/>
              <w:jc w:val="center"/>
              <w:rPr>
                <w:rFonts w:ascii="Times New Roman" w:hAnsi="Times New Roman"/>
              </w:rPr>
            </w:pPr>
            <w:proofErr w:type="gramStart"/>
            <w:r w:rsidRPr="00385A5C">
              <w:rPr>
                <w:rFonts w:ascii="Times New Roman" w:hAnsi="Times New Roman"/>
              </w:rPr>
              <w:t>ОК</w:t>
            </w:r>
            <w:proofErr w:type="gramEnd"/>
            <w:r w:rsidRPr="00385A5C">
              <w:rPr>
                <w:rFonts w:ascii="Times New Roman" w:hAnsi="Times New Roman"/>
              </w:rPr>
              <w:t xml:space="preserve"> 05, ОК 09</w:t>
            </w:r>
          </w:p>
        </w:tc>
      </w:tr>
      <w:tr w:rsidR="00244C7D" w:rsidRPr="003F56F0" w14:paraId="5A1E917B" w14:textId="77777777" w:rsidTr="00405BE8">
        <w:trPr>
          <w:trHeight w:val="150"/>
        </w:trPr>
        <w:tc>
          <w:tcPr>
            <w:tcW w:w="10485" w:type="dxa"/>
            <w:gridSpan w:val="2"/>
          </w:tcPr>
          <w:p w14:paraId="4263DA08" w14:textId="77777777" w:rsidR="00244C7D" w:rsidRPr="003F56F0" w:rsidRDefault="00244C7D" w:rsidP="003F5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F56F0">
              <w:rPr>
                <w:rFonts w:ascii="Times New Roman" w:hAnsi="Times New Roman"/>
                <w:b/>
                <w:bCs/>
              </w:rPr>
              <w:t>Всего:</w:t>
            </w:r>
          </w:p>
        </w:tc>
        <w:tc>
          <w:tcPr>
            <w:tcW w:w="2385" w:type="dxa"/>
            <w:vAlign w:val="center"/>
          </w:tcPr>
          <w:p w14:paraId="0BB04737" w14:textId="64CE3B72" w:rsidR="00244C7D" w:rsidRPr="003F56F0" w:rsidRDefault="00244C7D" w:rsidP="003F56F0">
            <w:pPr>
              <w:spacing w:after="0"/>
              <w:jc w:val="center"/>
              <w:rPr>
                <w:rFonts w:ascii="Times New Roman" w:hAnsi="Times New Roman"/>
                <w:b/>
                <w:bCs/>
              </w:rPr>
            </w:pPr>
            <w:r>
              <w:rPr>
                <w:rFonts w:ascii="Times New Roman" w:hAnsi="Times New Roman"/>
                <w:b/>
                <w:bCs/>
              </w:rPr>
              <w:t>147</w:t>
            </w:r>
          </w:p>
        </w:tc>
        <w:tc>
          <w:tcPr>
            <w:tcW w:w="2060" w:type="dxa"/>
            <w:vAlign w:val="center"/>
          </w:tcPr>
          <w:p w14:paraId="04A8C873" w14:textId="77777777" w:rsidR="00244C7D" w:rsidRPr="003F56F0" w:rsidRDefault="00244C7D" w:rsidP="003F56F0">
            <w:pPr>
              <w:spacing w:after="0"/>
              <w:jc w:val="center"/>
              <w:rPr>
                <w:rFonts w:ascii="Times New Roman" w:hAnsi="Times New Roman"/>
                <w:b/>
                <w:bCs/>
              </w:rPr>
            </w:pPr>
          </w:p>
        </w:tc>
      </w:tr>
    </w:tbl>
    <w:p w14:paraId="4838EC9B" w14:textId="77777777" w:rsidR="003F56F0" w:rsidRPr="00AB1898" w:rsidRDefault="003F56F0" w:rsidP="00AB1898">
      <w:pPr>
        <w:rPr>
          <w:lang w:eastAsia="en-US"/>
        </w:rPr>
        <w:sectPr w:rsidR="003F56F0" w:rsidRPr="00AB1898">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5B2D83A2" w14:textId="66C8CA0F" w:rsidR="00AC56B4" w:rsidRDefault="00AD4193" w:rsidP="00AC56B4">
      <w:pPr>
        <w:suppressAutoHyphens/>
        <w:spacing w:after="0"/>
        <w:ind w:firstLine="660"/>
        <w:jc w:val="both"/>
        <w:rPr>
          <w:rFonts w:ascii="Times New Roman" w:hAnsi="Times New Roman"/>
          <w:sz w:val="24"/>
          <w:szCs w:val="24"/>
        </w:rPr>
      </w:pPr>
      <w:r w:rsidRPr="00B61AF5">
        <w:rPr>
          <w:rFonts w:ascii="Times New Roman" w:hAnsi="Times New Roman"/>
          <w:b/>
          <w:bCs/>
          <w:sz w:val="24"/>
          <w:szCs w:val="24"/>
        </w:rPr>
        <w:t xml:space="preserve"> </w:t>
      </w:r>
      <w:r w:rsidR="003344DE" w:rsidRPr="00B61AF5">
        <w:rPr>
          <w:rFonts w:ascii="Times New Roman" w:hAnsi="Times New Roman"/>
          <w:b/>
          <w:bCs/>
          <w:sz w:val="24"/>
          <w:szCs w:val="24"/>
        </w:rPr>
        <w:t>3.1.</w:t>
      </w:r>
      <w:r w:rsidR="003344DE" w:rsidRPr="00B61AF5">
        <w:rPr>
          <w:rFonts w:ascii="Times New Roman" w:hAnsi="Times New Roman"/>
          <w:bCs/>
          <w:sz w:val="24"/>
          <w:szCs w:val="24"/>
        </w:rPr>
        <w:t xml:space="preserve"> </w:t>
      </w:r>
      <w:r w:rsidR="00AC56B4" w:rsidRPr="00AC56B4">
        <w:rPr>
          <w:rFonts w:ascii="Times New Roman" w:hAnsi="Times New Roman"/>
          <w:sz w:val="24"/>
          <w:szCs w:val="24"/>
        </w:rPr>
        <w:t xml:space="preserve">Для реализации программы учебной дисциплины предусмотрен кабинет </w:t>
      </w:r>
      <w:r w:rsidR="002865B1" w:rsidRPr="002865B1">
        <w:rPr>
          <w:rFonts w:ascii="Times New Roman" w:hAnsi="Times New Roman"/>
          <w:sz w:val="24"/>
          <w:szCs w:val="24"/>
        </w:rPr>
        <w:t>«Документационного обеспечения управления»</w:t>
      </w:r>
      <w:r w:rsidR="00AC56B4" w:rsidRPr="00AC56B4">
        <w:rPr>
          <w:rFonts w:ascii="Times New Roman" w:hAnsi="Times New Roman"/>
          <w:sz w:val="24"/>
          <w:szCs w:val="24"/>
        </w:rPr>
        <w:t xml:space="preserve">. Оборудование кабинета: </w:t>
      </w:r>
      <w:r w:rsidR="002865B1" w:rsidRPr="002865B1">
        <w:rPr>
          <w:rFonts w:ascii="Times New Roman" w:hAnsi="Times New Roman"/>
          <w:sz w:val="24"/>
          <w:szCs w:val="24"/>
        </w:rPr>
        <w:t>Доска ученическая, персональный компьютер, проектор, стол преподавателя, стул преподавателя</w:t>
      </w:r>
      <w:proofErr w:type="gramStart"/>
      <w:r w:rsidR="002865B1" w:rsidRPr="002865B1">
        <w:rPr>
          <w:rFonts w:ascii="Times New Roman" w:hAnsi="Times New Roman"/>
          <w:sz w:val="24"/>
          <w:szCs w:val="24"/>
        </w:rPr>
        <w:t>.</w:t>
      </w:r>
      <w:proofErr w:type="gramEnd"/>
      <w:r w:rsidR="002865B1" w:rsidRPr="002865B1">
        <w:rPr>
          <w:rFonts w:ascii="Times New Roman" w:hAnsi="Times New Roman"/>
          <w:sz w:val="24"/>
          <w:szCs w:val="24"/>
        </w:rPr>
        <w:t xml:space="preserve"> </w:t>
      </w:r>
      <w:proofErr w:type="gramStart"/>
      <w:r w:rsidR="002865B1" w:rsidRPr="002865B1">
        <w:rPr>
          <w:rFonts w:ascii="Times New Roman" w:hAnsi="Times New Roman"/>
          <w:sz w:val="24"/>
          <w:szCs w:val="24"/>
        </w:rPr>
        <w:t>к</w:t>
      </w:r>
      <w:proofErr w:type="gramEnd"/>
      <w:r w:rsidR="002865B1" w:rsidRPr="002865B1">
        <w:rPr>
          <w:rFonts w:ascii="Times New Roman" w:hAnsi="Times New Roman"/>
          <w:sz w:val="24"/>
          <w:szCs w:val="24"/>
        </w:rPr>
        <w:t>омплект ученической мебели, огнетушитель; учебно-наглядные пособия.</w:t>
      </w:r>
    </w:p>
    <w:p w14:paraId="26B62788" w14:textId="7C1FD608" w:rsidR="003344DE" w:rsidRPr="00CB3613" w:rsidRDefault="003344DE" w:rsidP="00AC56B4">
      <w:pPr>
        <w:suppressAutoHyphens/>
        <w:spacing w:after="0"/>
        <w:ind w:firstLine="660"/>
        <w:jc w:val="both"/>
        <w:rPr>
          <w:rFonts w:ascii="Times New Roman" w:hAnsi="Times New Roman"/>
          <w:b/>
          <w:bCs/>
          <w:sz w:val="24"/>
          <w:szCs w:val="24"/>
        </w:rPr>
      </w:pPr>
      <w:r w:rsidRPr="00CB3613">
        <w:rPr>
          <w:rFonts w:ascii="Times New Roman" w:hAnsi="Times New Roman"/>
          <w:b/>
          <w:bCs/>
          <w:sz w:val="24"/>
          <w:szCs w:val="24"/>
        </w:rPr>
        <w:t>3.2. Информационное обеспечение реализации программы</w:t>
      </w:r>
    </w:p>
    <w:p w14:paraId="1390B4ED" w14:textId="43756004" w:rsidR="00A35129" w:rsidRDefault="00902D45" w:rsidP="003344DE">
      <w:pPr>
        <w:ind w:left="284"/>
        <w:contextualSpacing/>
        <w:rPr>
          <w:rFonts w:ascii="Times New Roman" w:hAnsi="Times New Roman"/>
          <w:b/>
          <w:sz w:val="24"/>
          <w:szCs w:val="24"/>
        </w:rPr>
      </w:pPr>
      <w:r>
        <w:rPr>
          <w:rFonts w:ascii="Times New Roman" w:hAnsi="Times New Roman"/>
          <w:b/>
          <w:sz w:val="24"/>
          <w:szCs w:val="24"/>
        </w:rPr>
        <w:t>3.2.1 Основные издания:</w:t>
      </w:r>
    </w:p>
    <w:p w14:paraId="760B7534" w14:textId="77777777" w:rsidR="002865B1" w:rsidRPr="002865B1" w:rsidRDefault="002865B1" w:rsidP="002865B1">
      <w:pPr>
        <w:pStyle w:val="a5"/>
        <w:numPr>
          <w:ilvl w:val="0"/>
          <w:numId w:val="17"/>
        </w:numPr>
        <w:spacing w:after="160" w:line="259" w:lineRule="auto"/>
        <w:ind w:left="0" w:firstLine="709"/>
        <w:jc w:val="both"/>
        <w:rPr>
          <w:bCs/>
          <w:szCs w:val="24"/>
        </w:rPr>
      </w:pPr>
      <w:proofErr w:type="spellStart"/>
      <w:r w:rsidRPr="002865B1">
        <w:rPr>
          <w:bCs/>
          <w:szCs w:val="24"/>
        </w:rPr>
        <w:t>Грозова</w:t>
      </w:r>
      <w:proofErr w:type="spellEnd"/>
      <w:r w:rsidRPr="002865B1">
        <w:rPr>
          <w:bCs/>
          <w:szCs w:val="24"/>
        </w:rPr>
        <w:t>, О. С.  Делопроизводство</w:t>
      </w:r>
      <w:proofErr w:type="gramStart"/>
      <w:r w:rsidRPr="002865B1">
        <w:rPr>
          <w:bCs/>
          <w:szCs w:val="24"/>
        </w:rPr>
        <w:t xml:space="preserve"> :</w:t>
      </w:r>
      <w:proofErr w:type="gramEnd"/>
      <w:r w:rsidRPr="002865B1">
        <w:rPr>
          <w:bCs/>
          <w:szCs w:val="24"/>
        </w:rPr>
        <w:t xml:space="preserve"> учебное пособие для среднего профессионального образования / О. С. </w:t>
      </w:r>
      <w:proofErr w:type="spellStart"/>
      <w:r w:rsidRPr="002865B1">
        <w:rPr>
          <w:bCs/>
          <w:szCs w:val="24"/>
        </w:rPr>
        <w:t>Грозова</w:t>
      </w:r>
      <w:proofErr w:type="spellEnd"/>
      <w:r w:rsidRPr="002865B1">
        <w:rPr>
          <w:bCs/>
          <w:szCs w:val="24"/>
        </w:rPr>
        <w:t xml:space="preserve">. — 2-е изд. — Москва : Издательство </w:t>
      </w:r>
      <w:proofErr w:type="spellStart"/>
      <w:r w:rsidRPr="002865B1">
        <w:rPr>
          <w:bCs/>
          <w:szCs w:val="24"/>
        </w:rPr>
        <w:t>Юрайт</w:t>
      </w:r>
      <w:proofErr w:type="spellEnd"/>
      <w:r w:rsidRPr="002865B1">
        <w:rPr>
          <w:bCs/>
          <w:szCs w:val="24"/>
        </w:rPr>
        <w:t>, 2023. — 131 с. — (Профессиональное образование). — ISBN 978-5-534-15986-8. — Текст</w:t>
      </w:r>
      <w:proofErr w:type="gramStart"/>
      <w:r w:rsidRPr="002865B1">
        <w:rPr>
          <w:bCs/>
          <w:szCs w:val="24"/>
        </w:rPr>
        <w:t xml:space="preserve"> :</w:t>
      </w:r>
      <w:proofErr w:type="gramEnd"/>
      <w:r w:rsidRPr="002865B1">
        <w:rPr>
          <w:bCs/>
          <w:szCs w:val="24"/>
        </w:rPr>
        <w:t xml:space="preserve"> электронный // Образовательная платформа </w:t>
      </w:r>
      <w:proofErr w:type="spellStart"/>
      <w:r w:rsidRPr="002865B1">
        <w:rPr>
          <w:bCs/>
          <w:szCs w:val="24"/>
        </w:rPr>
        <w:t>Юрайт</w:t>
      </w:r>
      <w:proofErr w:type="spellEnd"/>
      <w:r w:rsidRPr="002865B1">
        <w:rPr>
          <w:bCs/>
          <w:szCs w:val="24"/>
        </w:rPr>
        <w:t xml:space="preserve"> [сайт]. — URL: https://urait.ru/bcode/517797 (дата обращения: 21.08.2023).</w:t>
      </w:r>
    </w:p>
    <w:p w14:paraId="309C4833" w14:textId="77777777" w:rsidR="002865B1" w:rsidRPr="002865B1" w:rsidRDefault="002865B1" w:rsidP="002865B1">
      <w:pPr>
        <w:pStyle w:val="a5"/>
        <w:numPr>
          <w:ilvl w:val="0"/>
          <w:numId w:val="17"/>
        </w:numPr>
        <w:spacing w:after="160" w:line="259" w:lineRule="auto"/>
        <w:ind w:left="0" w:firstLine="709"/>
        <w:jc w:val="both"/>
        <w:rPr>
          <w:bCs/>
          <w:szCs w:val="24"/>
        </w:rPr>
      </w:pPr>
      <w:r w:rsidRPr="002865B1">
        <w:rPr>
          <w:bCs/>
          <w:szCs w:val="24"/>
        </w:rPr>
        <w:t>Доронина, Л. А.  Документационное обеспечение управления</w:t>
      </w:r>
      <w:proofErr w:type="gramStart"/>
      <w:r w:rsidRPr="002865B1">
        <w:rPr>
          <w:bCs/>
          <w:szCs w:val="24"/>
        </w:rPr>
        <w:t xml:space="preserve"> :</w:t>
      </w:r>
      <w:proofErr w:type="gramEnd"/>
      <w:r w:rsidRPr="002865B1">
        <w:rPr>
          <w:bCs/>
          <w:szCs w:val="24"/>
        </w:rPr>
        <w:t xml:space="preserve"> учебник и практикум для среднего профессионального образования / Л. А. Доронина, В. С. </w:t>
      </w:r>
      <w:proofErr w:type="spellStart"/>
      <w:r w:rsidRPr="002865B1">
        <w:rPr>
          <w:bCs/>
          <w:szCs w:val="24"/>
        </w:rPr>
        <w:t>Иритикова</w:t>
      </w:r>
      <w:proofErr w:type="spellEnd"/>
      <w:r w:rsidRPr="002865B1">
        <w:rPr>
          <w:bCs/>
          <w:szCs w:val="24"/>
        </w:rPr>
        <w:t>. — Москва</w:t>
      </w:r>
      <w:proofErr w:type="gramStart"/>
      <w:r w:rsidRPr="002865B1">
        <w:rPr>
          <w:bCs/>
          <w:szCs w:val="24"/>
        </w:rPr>
        <w:t xml:space="preserve"> :</w:t>
      </w:r>
      <w:proofErr w:type="gramEnd"/>
      <w:r w:rsidRPr="002865B1">
        <w:rPr>
          <w:bCs/>
          <w:szCs w:val="24"/>
        </w:rPr>
        <w:t xml:space="preserve"> Издательство </w:t>
      </w:r>
      <w:proofErr w:type="spellStart"/>
      <w:r w:rsidRPr="002865B1">
        <w:rPr>
          <w:bCs/>
          <w:szCs w:val="24"/>
        </w:rPr>
        <w:t>Юрайт</w:t>
      </w:r>
      <w:proofErr w:type="spellEnd"/>
      <w:r w:rsidRPr="002865B1">
        <w:rPr>
          <w:bCs/>
          <w:szCs w:val="24"/>
        </w:rPr>
        <w:t>, 2023. — 233 с. — (Профессиональное образование). — ISBN 978-5-534-05783-6. — Текст</w:t>
      </w:r>
      <w:proofErr w:type="gramStart"/>
      <w:r w:rsidRPr="002865B1">
        <w:rPr>
          <w:bCs/>
          <w:szCs w:val="24"/>
        </w:rPr>
        <w:t xml:space="preserve"> :</w:t>
      </w:r>
      <w:proofErr w:type="gramEnd"/>
      <w:r w:rsidRPr="002865B1">
        <w:rPr>
          <w:bCs/>
          <w:szCs w:val="24"/>
        </w:rPr>
        <w:t xml:space="preserve"> электронный // Образовательная платформа </w:t>
      </w:r>
      <w:proofErr w:type="spellStart"/>
      <w:r w:rsidRPr="002865B1">
        <w:rPr>
          <w:bCs/>
          <w:szCs w:val="24"/>
        </w:rPr>
        <w:t>Юрайт</w:t>
      </w:r>
      <w:proofErr w:type="spellEnd"/>
      <w:r w:rsidRPr="002865B1">
        <w:rPr>
          <w:bCs/>
          <w:szCs w:val="24"/>
        </w:rPr>
        <w:t xml:space="preserve"> [сайт]. — URL: https://urait.ru/bcode/514733 (дата обращения: 21.08.2023).</w:t>
      </w:r>
    </w:p>
    <w:p w14:paraId="768A8D30" w14:textId="77777777" w:rsidR="002865B1" w:rsidRPr="002865B1" w:rsidRDefault="002865B1" w:rsidP="002865B1">
      <w:pPr>
        <w:pStyle w:val="a5"/>
        <w:numPr>
          <w:ilvl w:val="0"/>
          <w:numId w:val="17"/>
        </w:numPr>
        <w:spacing w:after="160" w:line="259" w:lineRule="auto"/>
        <w:ind w:left="0" w:firstLine="709"/>
        <w:jc w:val="both"/>
        <w:rPr>
          <w:bCs/>
          <w:szCs w:val="24"/>
        </w:rPr>
      </w:pPr>
      <w:r w:rsidRPr="002865B1">
        <w:rPr>
          <w:bCs/>
          <w:szCs w:val="24"/>
        </w:rPr>
        <w:t>Корнеев, И. К.  Документационное обеспечение управления</w:t>
      </w:r>
      <w:proofErr w:type="gramStart"/>
      <w:r w:rsidRPr="002865B1">
        <w:rPr>
          <w:bCs/>
          <w:szCs w:val="24"/>
        </w:rPr>
        <w:t xml:space="preserve"> :</w:t>
      </w:r>
      <w:proofErr w:type="gramEnd"/>
      <w:r w:rsidRPr="002865B1">
        <w:rPr>
          <w:bCs/>
          <w:szCs w:val="24"/>
        </w:rPr>
        <w:t xml:space="preserve"> учебник и практикум для среднего профессионального образования / И. К. Корнеев, А. В. </w:t>
      </w:r>
      <w:proofErr w:type="spellStart"/>
      <w:r w:rsidRPr="002865B1">
        <w:rPr>
          <w:bCs/>
          <w:szCs w:val="24"/>
        </w:rPr>
        <w:t>Пшенко</w:t>
      </w:r>
      <w:proofErr w:type="spellEnd"/>
      <w:r w:rsidRPr="002865B1">
        <w:rPr>
          <w:bCs/>
          <w:szCs w:val="24"/>
        </w:rPr>
        <w:t xml:space="preserve">, В. А. </w:t>
      </w:r>
      <w:proofErr w:type="spellStart"/>
      <w:r w:rsidRPr="002865B1">
        <w:rPr>
          <w:bCs/>
          <w:szCs w:val="24"/>
        </w:rPr>
        <w:t>Машурцев</w:t>
      </w:r>
      <w:proofErr w:type="spellEnd"/>
      <w:r w:rsidRPr="002865B1">
        <w:rPr>
          <w:bCs/>
          <w:szCs w:val="24"/>
        </w:rPr>
        <w:t xml:space="preserve">. — 2-е изд., </w:t>
      </w:r>
      <w:proofErr w:type="spellStart"/>
      <w:r w:rsidRPr="002865B1">
        <w:rPr>
          <w:bCs/>
          <w:szCs w:val="24"/>
        </w:rPr>
        <w:t>перераб</w:t>
      </w:r>
      <w:proofErr w:type="spellEnd"/>
      <w:r w:rsidRPr="002865B1">
        <w:rPr>
          <w:bCs/>
          <w:szCs w:val="24"/>
        </w:rPr>
        <w:t xml:space="preserve">. и доп. — Москва : Издательство </w:t>
      </w:r>
      <w:proofErr w:type="spellStart"/>
      <w:r w:rsidRPr="002865B1">
        <w:rPr>
          <w:bCs/>
          <w:szCs w:val="24"/>
        </w:rPr>
        <w:t>Юрайт</w:t>
      </w:r>
      <w:proofErr w:type="spellEnd"/>
      <w:r w:rsidRPr="002865B1">
        <w:rPr>
          <w:bCs/>
          <w:szCs w:val="24"/>
        </w:rPr>
        <w:t>, 2023. — 384 с. — (Профессиональное образование). — ISBN 978-5-534-05022-6. — Текст</w:t>
      </w:r>
      <w:proofErr w:type="gramStart"/>
      <w:r w:rsidRPr="002865B1">
        <w:rPr>
          <w:bCs/>
          <w:szCs w:val="24"/>
        </w:rPr>
        <w:t xml:space="preserve"> :</w:t>
      </w:r>
      <w:proofErr w:type="gramEnd"/>
      <w:r w:rsidRPr="002865B1">
        <w:rPr>
          <w:bCs/>
          <w:szCs w:val="24"/>
        </w:rPr>
        <w:t xml:space="preserve"> электронный // Образовательная платформа </w:t>
      </w:r>
      <w:proofErr w:type="spellStart"/>
      <w:r w:rsidRPr="002865B1">
        <w:rPr>
          <w:bCs/>
          <w:szCs w:val="24"/>
        </w:rPr>
        <w:t>Юрайт</w:t>
      </w:r>
      <w:proofErr w:type="spellEnd"/>
      <w:r w:rsidRPr="002865B1">
        <w:rPr>
          <w:bCs/>
          <w:szCs w:val="24"/>
        </w:rPr>
        <w:t xml:space="preserve"> [сайт]. — URL: https://urait.ru/bcode/514640 (дата обращения: 21.08.2023).</w:t>
      </w:r>
    </w:p>
    <w:p w14:paraId="3C576146" w14:textId="77777777" w:rsidR="002865B1" w:rsidRPr="002865B1" w:rsidRDefault="002865B1" w:rsidP="002865B1">
      <w:pPr>
        <w:pStyle w:val="a5"/>
        <w:numPr>
          <w:ilvl w:val="0"/>
          <w:numId w:val="17"/>
        </w:numPr>
        <w:spacing w:after="160" w:line="259" w:lineRule="auto"/>
        <w:ind w:left="0" w:firstLine="709"/>
        <w:jc w:val="both"/>
        <w:rPr>
          <w:bCs/>
          <w:szCs w:val="24"/>
        </w:rPr>
      </w:pPr>
      <w:r w:rsidRPr="002865B1">
        <w:rPr>
          <w:bCs/>
          <w:szCs w:val="24"/>
        </w:rPr>
        <w:t>Кузнецов, И. Н.  Документационное обеспечение управления. Документооборот и делопроизводство</w:t>
      </w:r>
      <w:proofErr w:type="gramStart"/>
      <w:r w:rsidRPr="002865B1">
        <w:rPr>
          <w:bCs/>
          <w:szCs w:val="24"/>
        </w:rPr>
        <w:t xml:space="preserve"> :</w:t>
      </w:r>
      <w:proofErr w:type="gramEnd"/>
      <w:r w:rsidRPr="002865B1">
        <w:rPr>
          <w:bCs/>
          <w:szCs w:val="24"/>
        </w:rPr>
        <w:t xml:space="preserve"> учебник и практикум для среднего профессионального образования / И. Н. Кузнецов. — 4-е изд., </w:t>
      </w:r>
      <w:proofErr w:type="spellStart"/>
      <w:r w:rsidRPr="002865B1">
        <w:rPr>
          <w:bCs/>
          <w:szCs w:val="24"/>
        </w:rPr>
        <w:t>перераб</w:t>
      </w:r>
      <w:proofErr w:type="spellEnd"/>
      <w:r w:rsidRPr="002865B1">
        <w:rPr>
          <w:bCs/>
          <w:szCs w:val="24"/>
        </w:rPr>
        <w:t xml:space="preserve">. и доп. — Москва : Издательство </w:t>
      </w:r>
      <w:proofErr w:type="spellStart"/>
      <w:r w:rsidRPr="002865B1">
        <w:rPr>
          <w:bCs/>
          <w:szCs w:val="24"/>
        </w:rPr>
        <w:t>Юрайт</w:t>
      </w:r>
      <w:proofErr w:type="spellEnd"/>
      <w:r w:rsidRPr="002865B1">
        <w:rPr>
          <w:bCs/>
          <w:szCs w:val="24"/>
        </w:rPr>
        <w:t>, 2023. — 545 с. — (Профессиональное образование). — ISBN 978-5-534-16004-8. — Текст</w:t>
      </w:r>
      <w:proofErr w:type="gramStart"/>
      <w:r w:rsidRPr="002865B1">
        <w:rPr>
          <w:bCs/>
          <w:szCs w:val="24"/>
        </w:rPr>
        <w:t xml:space="preserve"> :</w:t>
      </w:r>
      <w:proofErr w:type="gramEnd"/>
      <w:r w:rsidRPr="002865B1">
        <w:rPr>
          <w:bCs/>
          <w:szCs w:val="24"/>
        </w:rPr>
        <w:t xml:space="preserve"> электронный // Образовательная платформа </w:t>
      </w:r>
      <w:proofErr w:type="spellStart"/>
      <w:r w:rsidRPr="002865B1">
        <w:rPr>
          <w:bCs/>
          <w:szCs w:val="24"/>
        </w:rPr>
        <w:t>Юрайт</w:t>
      </w:r>
      <w:proofErr w:type="spellEnd"/>
      <w:r w:rsidRPr="002865B1">
        <w:rPr>
          <w:bCs/>
          <w:szCs w:val="24"/>
        </w:rPr>
        <w:t xml:space="preserve"> [сайт]. — URL: https://urait.ru/bcode/523613 (дата обращения: 21.08.2023).</w:t>
      </w:r>
    </w:p>
    <w:p w14:paraId="280E5908" w14:textId="24A81B64" w:rsidR="00902D45" w:rsidRPr="00AC56B4" w:rsidRDefault="00902D45" w:rsidP="002865B1">
      <w:pPr>
        <w:pStyle w:val="a5"/>
        <w:spacing w:after="160" w:line="259" w:lineRule="auto"/>
        <w:ind w:left="567"/>
        <w:rPr>
          <w:b/>
          <w:szCs w:val="24"/>
        </w:rPr>
      </w:pPr>
      <w:r w:rsidRPr="00AC56B4">
        <w:rPr>
          <w:b/>
          <w:szCs w:val="24"/>
        </w:rPr>
        <w:t>3.2.2 Дополнительные издания:</w:t>
      </w:r>
    </w:p>
    <w:p w14:paraId="39C84885" w14:textId="77777777" w:rsidR="002865B1" w:rsidRDefault="002865B1" w:rsidP="002865B1">
      <w:pPr>
        <w:pStyle w:val="a5"/>
        <w:numPr>
          <w:ilvl w:val="0"/>
          <w:numId w:val="18"/>
        </w:numPr>
        <w:spacing w:after="160" w:line="259" w:lineRule="auto"/>
        <w:ind w:left="0" w:firstLine="709"/>
        <w:jc w:val="both"/>
        <w:rPr>
          <w:bCs/>
          <w:szCs w:val="24"/>
        </w:rPr>
      </w:pPr>
      <w:proofErr w:type="spellStart"/>
      <w:r w:rsidRPr="002865B1">
        <w:rPr>
          <w:bCs/>
          <w:szCs w:val="24"/>
        </w:rPr>
        <w:t>Басаков</w:t>
      </w:r>
      <w:proofErr w:type="spellEnd"/>
      <w:r w:rsidRPr="002865B1">
        <w:rPr>
          <w:bCs/>
          <w:szCs w:val="24"/>
        </w:rPr>
        <w:t>, М. И., Документационное обеспечение управления (с основами архивоведения)</w:t>
      </w:r>
      <w:proofErr w:type="gramStart"/>
      <w:r w:rsidRPr="002865B1">
        <w:rPr>
          <w:bCs/>
          <w:szCs w:val="24"/>
        </w:rPr>
        <w:t xml:space="preserve"> :</w:t>
      </w:r>
      <w:proofErr w:type="gramEnd"/>
      <w:r w:rsidRPr="002865B1">
        <w:rPr>
          <w:bCs/>
          <w:szCs w:val="24"/>
        </w:rPr>
        <w:t xml:space="preserve"> учебное пособие / М. И. </w:t>
      </w:r>
      <w:proofErr w:type="spellStart"/>
      <w:r w:rsidRPr="002865B1">
        <w:rPr>
          <w:bCs/>
          <w:szCs w:val="24"/>
        </w:rPr>
        <w:t>Басаков</w:t>
      </w:r>
      <w:proofErr w:type="spellEnd"/>
      <w:r w:rsidRPr="002865B1">
        <w:rPr>
          <w:bCs/>
          <w:szCs w:val="24"/>
        </w:rPr>
        <w:t>. — Москва</w:t>
      </w:r>
      <w:proofErr w:type="gramStart"/>
      <w:r w:rsidRPr="002865B1">
        <w:rPr>
          <w:bCs/>
          <w:szCs w:val="24"/>
        </w:rPr>
        <w:t xml:space="preserve"> :</w:t>
      </w:r>
      <w:proofErr w:type="gramEnd"/>
      <w:r w:rsidRPr="002865B1">
        <w:rPr>
          <w:bCs/>
          <w:szCs w:val="24"/>
        </w:rPr>
        <w:t xml:space="preserve"> </w:t>
      </w:r>
      <w:proofErr w:type="spellStart"/>
      <w:r w:rsidRPr="002865B1">
        <w:rPr>
          <w:bCs/>
          <w:szCs w:val="24"/>
        </w:rPr>
        <w:t>КноРус</w:t>
      </w:r>
      <w:proofErr w:type="spellEnd"/>
      <w:r w:rsidRPr="002865B1">
        <w:rPr>
          <w:bCs/>
          <w:szCs w:val="24"/>
        </w:rPr>
        <w:t>, 2023. — 216 с. — ISBN 978-5-406-11367-7. — URL:https://book.ru/book/948724 (дата обращения: 21.08.2023). — Текст</w:t>
      </w:r>
      <w:proofErr w:type="gramStart"/>
      <w:r w:rsidRPr="002865B1">
        <w:rPr>
          <w:bCs/>
          <w:szCs w:val="24"/>
        </w:rPr>
        <w:t xml:space="preserve"> :</w:t>
      </w:r>
      <w:proofErr w:type="gramEnd"/>
      <w:r w:rsidRPr="002865B1">
        <w:rPr>
          <w:bCs/>
          <w:szCs w:val="24"/>
        </w:rPr>
        <w:t xml:space="preserve"> электронный.</w:t>
      </w:r>
    </w:p>
    <w:p w14:paraId="35DCF633" w14:textId="2C79052D" w:rsidR="00902D45" w:rsidRPr="00AC56B4" w:rsidRDefault="00902D45" w:rsidP="00AC56B4">
      <w:pPr>
        <w:pStyle w:val="a5"/>
        <w:numPr>
          <w:ilvl w:val="0"/>
          <w:numId w:val="16"/>
        </w:numPr>
        <w:spacing w:after="160" w:line="259" w:lineRule="auto"/>
        <w:ind w:left="0" w:firstLine="567"/>
        <w:jc w:val="both"/>
        <w:rPr>
          <w:rFonts w:eastAsiaTheme="majorEastAsia" w:cstheme="majorBidi"/>
          <w:b/>
          <w:szCs w:val="24"/>
        </w:rPr>
      </w:pPr>
      <w:r w:rsidRPr="00AC56B4">
        <w:rPr>
          <w:b/>
          <w:szCs w:val="24"/>
        </w:rPr>
        <w:br w:type="page"/>
      </w:r>
    </w:p>
    <w:p w14:paraId="3A9A806E" w14:textId="2D5BCD3A" w:rsidR="00A35129" w:rsidRPr="00D21F35" w:rsidRDefault="00A35129" w:rsidP="00E93B82">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p w14:paraId="435774A6" w14:textId="39179B1F" w:rsidR="00A35129" w:rsidRDefault="00A35129" w:rsidP="00A35129">
      <w:pPr>
        <w:spacing w:line="360" w:lineRule="auto"/>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7A38B0" w:rsidRPr="007A38B0" w14:paraId="5060138C" w14:textId="77777777" w:rsidTr="000D35CB">
        <w:tc>
          <w:tcPr>
            <w:tcW w:w="1832" w:type="pct"/>
          </w:tcPr>
          <w:p w14:paraId="603100AA" w14:textId="08F5CAAD" w:rsidR="007A38B0" w:rsidRPr="007A38B0" w:rsidRDefault="007A38B0" w:rsidP="00566874">
            <w:pPr>
              <w:spacing w:after="0"/>
              <w:jc w:val="center"/>
              <w:rPr>
                <w:rFonts w:ascii="Times New Roman" w:hAnsi="Times New Roman"/>
                <w:b/>
                <w:bCs/>
                <w:iCs/>
              </w:rPr>
            </w:pPr>
            <w:r w:rsidRPr="007A38B0">
              <w:rPr>
                <w:rFonts w:ascii="Times New Roman" w:hAnsi="Times New Roman"/>
                <w:b/>
                <w:bCs/>
                <w:iCs/>
              </w:rPr>
              <w:t>Результаты обучения</w:t>
            </w:r>
          </w:p>
        </w:tc>
        <w:tc>
          <w:tcPr>
            <w:tcW w:w="1741" w:type="pct"/>
          </w:tcPr>
          <w:p w14:paraId="52F35339" w14:textId="77777777" w:rsidR="007A38B0" w:rsidRPr="007A38B0" w:rsidRDefault="007A38B0" w:rsidP="007A38B0">
            <w:pPr>
              <w:spacing w:after="0"/>
              <w:jc w:val="center"/>
              <w:rPr>
                <w:rFonts w:ascii="Times New Roman" w:hAnsi="Times New Roman"/>
                <w:b/>
                <w:bCs/>
                <w:iCs/>
              </w:rPr>
            </w:pPr>
            <w:r w:rsidRPr="007A38B0">
              <w:rPr>
                <w:rFonts w:ascii="Times New Roman" w:hAnsi="Times New Roman"/>
                <w:b/>
                <w:bCs/>
                <w:iCs/>
              </w:rPr>
              <w:t>Критерии оценки</w:t>
            </w:r>
          </w:p>
        </w:tc>
        <w:tc>
          <w:tcPr>
            <w:tcW w:w="1427" w:type="pct"/>
          </w:tcPr>
          <w:p w14:paraId="5BCC86E6" w14:textId="77777777" w:rsidR="007A38B0" w:rsidRPr="007A38B0" w:rsidRDefault="007A38B0" w:rsidP="007A38B0">
            <w:pPr>
              <w:spacing w:after="0"/>
              <w:jc w:val="center"/>
              <w:rPr>
                <w:rFonts w:ascii="Times New Roman" w:hAnsi="Times New Roman"/>
                <w:b/>
                <w:bCs/>
                <w:iCs/>
              </w:rPr>
            </w:pPr>
            <w:r w:rsidRPr="007A38B0">
              <w:rPr>
                <w:rFonts w:ascii="Times New Roman" w:hAnsi="Times New Roman"/>
                <w:b/>
                <w:bCs/>
                <w:iCs/>
              </w:rPr>
              <w:t>Методы оценки</w:t>
            </w:r>
          </w:p>
        </w:tc>
      </w:tr>
      <w:tr w:rsidR="007A38B0" w:rsidRPr="007A38B0" w14:paraId="3619E8C4" w14:textId="77777777" w:rsidTr="000D35CB">
        <w:tc>
          <w:tcPr>
            <w:tcW w:w="5000" w:type="pct"/>
            <w:gridSpan w:val="3"/>
            <w:vAlign w:val="center"/>
          </w:tcPr>
          <w:p w14:paraId="10DAD494" w14:textId="77777777" w:rsidR="007A38B0" w:rsidRPr="007A38B0" w:rsidRDefault="007A38B0" w:rsidP="007A38B0">
            <w:pPr>
              <w:spacing w:after="0"/>
              <w:jc w:val="center"/>
              <w:rPr>
                <w:rFonts w:ascii="Times New Roman" w:hAnsi="Times New Roman"/>
              </w:rPr>
            </w:pPr>
            <w:r w:rsidRPr="007A38B0">
              <w:rPr>
                <w:rFonts w:ascii="Times New Roman" w:hAnsi="Times New Roman"/>
                <w:b/>
                <w:bCs/>
              </w:rPr>
              <w:t>Перечень знаний, осваиваемых в рамках дисциплины</w:t>
            </w:r>
          </w:p>
        </w:tc>
      </w:tr>
      <w:tr w:rsidR="007A38B0" w:rsidRPr="007A38B0" w14:paraId="7109DBF7" w14:textId="77777777" w:rsidTr="000D35CB">
        <w:tc>
          <w:tcPr>
            <w:tcW w:w="1832" w:type="pct"/>
          </w:tcPr>
          <w:p w14:paraId="1B03671F" w14:textId="77777777" w:rsidR="007A38B0" w:rsidRPr="007A38B0" w:rsidRDefault="007A38B0" w:rsidP="007A38B0">
            <w:pPr>
              <w:spacing w:after="0"/>
              <w:jc w:val="both"/>
              <w:rPr>
                <w:rFonts w:ascii="Times New Roman" w:hAnsi="Times New Roman"/>
                <w:u w:val="single"/>
              </w:rPr>
            </w:pPr>
            <w:r w:rsidRPr="007A38B0">
              <w:rPr>
                <w:rFonts w:ascii="Times New Roman" w:hAnsi="Times New Roman"/>
                <w:u w:val="single"/>
              </w:rPr>
              <w:t>Знать:</w:t>
            </w:r>
          </w:p>
          <w:p w14:paraId="6C97C16A"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понятие, цели, задачи и принципы делопроизводства;</w:t>
            </w:r>
          </w:p>
          <w:p w14:paraId="14E3DF58"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основные понятия документационного обеспечения управления;</w:t>
            </w:r>
          </w:p>
          <w:p w14:paraId="04FBF2BD"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системы документационного обеспечения управления;</w:t>
            </w:r>
          </w:p>
          <w:p w14:paraId="509BDFE0"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классификацию документов;</w:t>
            </w:r>
          </w:p>
          <w:p w14:paraId="06E87C74"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требования к составлению и оформлению документов;</w:t>
            </w:r>
          </w:p>
          <w:p w14:paraId="1FFB2D15"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организацию документооборота: прием, обработка, регистрация, контроль, хранение документов, номенклатура дел</w:t>
            </w:r>
          </w:p>
        </w:tc>
        <w:tc>
          <w:tcPr>
            <w:tcW w:w="1741" w:type="pct"/>
          </w:tcPr>
          <w:p w14:paraId="01FD484A"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демонстрирует знание основных понятий, применяемых при организации документооборота на предприятии;</w:t>
            </w:r>
          </w:p>
          <w:p w14:paraId="6CCAE133"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демонстрирует знание целей, задач и принципов делопроизводства;</w:t>
            </w:r>
          </w:p>
          <w:p w14:paraId="3E2E42B6"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демонстрирует знание системы документационного обеспечения управления;</w:t>
            </w:r>
          </w:p>
          <w:p w14:paraId="0FC22127"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демонстрирует знание классификации документов,</w:t>
            </w:r>
          </w:p>
          <w:p w14:paraId="257E9143"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требований к составлению и оформлению документов;</w:t>
            </w:r>
          </w:p>
          <w:p w14:paraId="039784BF"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демонстрирует знание организации документооборота: прием, обработка, регистрация, контроль, хранение документов, номенклатура дел</w:t>
            </w:r>
          </w:p>
        </w:tc>
        <w:tc>
          <w:tcPr>
            <w:tcW w:w="1427" w:type="pct"/>
            <w:vAlign w:val="center"/>
          </w:tcPr>
          <w:p w14:paraId="66CC38D9" w14:textId="77777777" w:rsidR="007A38B0" w:rsidRPr="007A38B0" w:rsidRDefault="007A38B0" w:rsidP="007A38B0">
            <w:pPr>
              <w:spacing w:after="0"/>
              <w:jc w:val="center"/>
              <w:rPr>
                <w:rFonts w:ascii="Times New Roman" w:hAnsi="Times New Roman"/>
              </w:rPr>
            </w:pPr>
            <w:r w:rsidRPr="007A38B0">
              <w:rPr>
                <w:rFonts w:ascii="Times New Roman" w:hAnsi="Times New Roman"/>
              </w:rPr>
              <w:t>Устный опрос.</w:t>
            </w:r>
          </w:p>
          <w:p w14:paraId="43ADD624" w14:textId="77777777" w:rsidR="007A38B0" w:rsidRPr="007A38B0" w:rsidRDefault="007A38B0" w:rsidP="007A38B0">
            <w:pPr>
              <w:spacing w:after="0"/>
              <w:jc w:val="center"/>
              <w:rPr>
                <w:rFonts w:ascii="Times New Roman" w:hAnsi="Times New Roman"/>
              </w:rPr>
            </w:pPr>
            <w:r w:rsidRPr="007A38B0">
              <w:rPr>
                <w:rFonts w:ascii="Times New Roman" w:hAnsi="Times New Roman"/>
              </w:rPr>
              <w:t>Тестирование.</w:t>
            </w:r>
          </w:p>
          <w:p w14:paraId="683FC232" w14:textId="77777777" w:rsidR="007A38B0" w:rsidRPr="007A38B0" w:rsidRDefault="007A38B0" w:rsidP="007A38B0">
            <w:pPr>
              <w:spacing w:after="0"/>
              <w:jc w:val="center"/>
              <w:rPr>
                <w:rFonts w:ascii="Times New Roman" w:hAnsi="Times New Roman"/>
              </w:rPr>
            </w:pPr>
            <w:r w:rsidRPr="007A38B0">
              <w:rPr>
                <w:rFonts w:ascii="Times New Roman" w:hAnsi="Times New Roman"/>
              </w:rPr>
              <w:t>Оценка выполнения практического задания.</w:t>
            </w:r>
          </w:p>
        </w:tc>
      </w:tr>
      <w:tr w:rsidR="007A38B0" w:rsidRPr="007A38B0" w14:paraId="54E93031" w14:textId="77777777" w:rsidTr="000D35CB">
        <w:trPr>
          <w:trHeight w:val="64"/>
        </w:trPr>
        <w:tc>
          <w:tcPr>
            <w:tcW w:w="5000" w:type="pct"/>
            <w:gridSpan w:val="3"/>
            <w:vAlign w:val="center"/>
          </w:tcPr>
          <w:p w14:paraId="224890D6" w14:textId="77777777" w:rsidR="007A38B0" w:rsidRPr="007A38B0" w:rsidRDefault="007A38B0" w:rsidP="007A38B0">
            <w:pPr>
              <w:spacing w:after="0"/>
              <w:jc w:val="center"/>
              <w:rPr>
                <w:rFonts w:ascii="Times New Roman" w:hAnsi="Times New Roman"/>
                <w:bCs/>
                <w:i/>
              </w:rPr>
            </w:pPr>
            <w:r w:rsidRPr="007A38B0">
              <w:rPr>
                <w:rFonts w:ascii="Times New Roman" w:hAnsi="Times New Roman"/>
                <w:b/>
                <w:bCs/>
              </w:rPr>
              <w:t>Перечень умений, осваиваемых в рамках дисциплины</w:t>
            </w:r>
          </w:p>
        </w:tc>
      </w:tr>
      <w:tr w:rsidR="007A38B0" w:rsidRPr="007A38B0" w14:paraId="11E4DB0A" w14:textId="77777777" w:rsidTr="000D35CB">
        <w:trPr>
          <w:trHeight w:val="896"/>
        </w:trPr>
        <w:tc>
          <w:tcPr>
            <w:tcW w:w="1832" w:type="pct"/>
          </w:tcPr>
          <w:p w14:paraId="10EAA876" w14:textId="77777777" w:rsidR="007A38B0" w:rsidRPr="007A38B0" w:rsidRDefault="007A38B0" w:rsidP="007A38B0">
            <w:pPr>
              <w:spacing w:after="0"/>
              <w:jc w:val="both"/>
              <w:rPr>
                <w:rFonts w:ascii="Times New Roman" w:hAnsi="Times New Roman"/>
                <w:u w:val="single"/>
              </w:rPr>
            </w:pPr>
            <w:r w:rsidRPr="007A38B0">
              <w:rPr>
                <w:rFonts w:ascii="Times New Roman" w:hAnsi="Times New Roman"/>
                <w:u w:val="single"/>
              </w:rPr>
              <w:t>Уметь:</w:t>
            </w:r>
          </w:p>
          <w:p w14:paraId="154D767C"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 xml:space="preserve">оформлять документацию в соответствии с нормативной базой, в </w:t>
            </w:r>
            <w:proofErr w:type="spellStart"/>
            <w:r w:rsidRPr="007A38B0">
              <w:rPr>
                <w:rFonts w:ascii="Times New Roman" w:hAnsi="Times New Roman"/>
                <w:bCs/>
                <w:iCs/>
              </w:rPr>
              <w:t>т.ч</w:t>
            </w:r>
            <w:proofErr w:type="spellEnd"/>
            <w:r w:rsidRPr="007A38B0">
              <w:rPr>
                <w:rFonts w:ascii="Times New Roman" w:hAnsi="Times New Roman"/>
                <w:bCs/>
                <w:iCs/>
              </w:rPr>
              <w:t>. используя информационные технологии;</w:t>
            </w:r>
          </w:p>
          <w:p w14:paraId="57C72EB0"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унифицировать системы документации;</w:t>
            </w:r>
          </w:p>
          <w:p w14:paraId="0F570642"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осуществлять хранение и поиск документов;</w:t>
            </w:r>
          </w:p>
          <w:p w14:paraId="1897D02B"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осуществлять автоматизацию обработки документов;</w:t>
            </w:r>
          </w:p>
          <w:p w14:paraId="1319D252"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использовать телекоммуникационные технологии в электронном документообороте</w:t>
            </w:r>
          </w:p>
        </w:tc>
        <w:tc>
          <w:tcPr>
            <w:tcW w:w="1741" w:type="pct"/>
          </w:tcPr>
          <w:p w14:paraId="60A65F51"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 xml:space="preserve">демонстрирует умение оформлять документацию в соответствии с нормативной базой, в </w:t>
            </w:r>
            <w:proofErr w:type="spellStart"/>
            <w:r w:rsidRPr="007A38B0">
              <w:rPr>
                <w:rFonts w:ascii="Times New Roman" w:hAnsi="Times New Roman"/>
                <w:bCs/>
                <w:iCs/>
              </w:rPr>
              <w:t>т.ч</w:t>
            </w:r>
            <w:proofErr w:type="spellEnd"/>
            <w:r w:rsidRPr="007A38B0">
              <w:rPr>
                <w:rFonts w:ascii="Times New Roman" w:hAnsi="Times New Roman"/>
                <w:bCs/>
                <w:iCs/>
              </w:rPr>
              <w:t>. используя информационные технологии;</w:t>
            </w:r>
          </w:p>
          <w:p w14:paraId="69A383DC"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демонстрирует умение унифицировать системы документации;</w:t>
            </w:r>
          </w:p>
          <w:p w14:paraId="41067C2B"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демонстрирует умение осуществлять хранение и поиск документов;</w:t>
            </w:r>
          </w:p>
          <w:p w14:paraId="30D65104"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демонстрирует умение осуществлять автоматизацию обработки документов;</w:t>
            </w:r>
          </w:p>
          <w:p w14:paraId="28EEE6AA" w14:textId="77777777" w:rsidR="007A38B0" w:rsidRPr="007A38B0" w:rsidRDefault="007A38B0" w:rsidP="007A38B0">
            <w:pPr>
              <w:spacing w:after="0"/>
              <w:jc w:val="both"/>
              <w:rPr>
                <w:rFonts w:ascii="Times New Roman" w:hAnsi="Times New Roman"/>
                <w:bCs/>
                <w:iCs/>
              </w:rPr>
            </w:pPr>
            <w:r w:rsidRPr="007A38B0">
              <w:rPr>
                <w:rFonts w:ascii="Times New Roman" w:hAnsi="Times New Roman"/>
                <w:bCs/>
                <w:iCs/>
              </w:rPr>
              <w:t>демонстрирует умение использовать телекоммуникационные технологии в электронном документообороте</w:t>
            </w:r>
          </w:p>
        </w:tc>
        <w:tc>
          <w:tcPr>
            <w:tcW w:w="1427" w:type="pct"/>
            <w:vAlign w:val="center"/>
          </w:tcPr>
          <w:p w14:paraId="7013C3EC" w14:textId="77777777" w:rsidR="007A38B0" w:rsidRPr="007A38B0" w:rsidRDefault="007A38B0" w:rsidP="007A38B0">
            <w:pPr>
              <w:spacing w:after="0"/>
              <w:jc w:val="center"/>
              <w:rPr>
                <w:rFonts w:ascii="Times New Roman" w:hAnsi="Times New Roman"/>
                <w:bCs/>
                <w:iCs/>
              </w:rPr>
            </w:pPr>
            <w:r w:rsidRPr="007A38B0">
              <w:rPr>
                <w:rFonts w:ascii="Times New Roman" w:hAnsi="Times New Roman"/>
                <w:bCs/>
                <w:iCs/>
              </w:rPr>
              <w:t>Экспертное наблюдение и оценивание выполнения индивидуальных и групповых заданий.</w:t>
            </w:r>
          </w:p>
          <w:p w14:paraId="41502F78" w14:textId="77777777" w:rsidR="007A38B0" w:rsidRPr="007A38B0" w:rsidRDefault="007A38B0" w:rsidP="007A38B0">
            <w:pPr>
              <w:spacing w:after="0"/>
              <w:jc w:val="center"/>
              <w:rPr>
                <w:rFonts w:ascii="Times New Roman" w:hAnsi="Times New Roman"/>
                <w:bCs/>
                <w:iCs/>
              </w:rPr>
            </w:pPr>
            <w:r w:rsidRPr="007A38B0">
              <w:rPr>
                <w:rFonts w:ascii="Times New Roman" w:hAnsi="Times New Roman"/>
                <w:bCs/>
                <w:iCs/>
              </w:rPr>
              <w:t>Оценка результата выполнения практических работ.</w:t>
            </w:r>
          </w:p>
          <w:p w14:paraId="3C39D673" w14:textId="77777777" w:rsidR="007A38B0" w:rsidRPr="007A38B0" w:rsidRDefault="007A38B0" w:rsidP="007A38B0">
            <w:pPr>
              <w:spacing w:after="0"/>
              <w:jc w:val="center"/>
              <w:rPr>
                <w:rFonts w:ascii="Times New Roman" w:hAnsi="Times New Roman"/>
                <w:bCs/>
                <w:iCs/>
              </w:rPr>
            </w:pPr>
            <w:r w:rsidRPr="007A38B0">
              <w:rPr>
                <w:rFonts w:ascii="Times New Roman" w:hAnsi="Times New Roman"/>
                <w:bCs/>
                <w:iCs/>
              </w:rPr>
              <w:t>Текущий контроль в форме собеседования, решения ситуационных задач.</w:t>
            </w:r>
          </w:p>
        </w:tc>
      </w:tr>
    </w:tbl>
    <w:p w14:paraId="1A657C4D" w14:textId="77777777" w:rsidR="00D21F35" w:rsidRDefault="00D21F35" w:rsidP="00A35129">
      <w:pPr>
        <w:spacing w:line="360" w:lineRule="auto"/>
        <w:contextualSpacing/>
        <w:jc w:val="center"/>
        <w:rPr>
          <w:rFonts w:ascii="Times New Roman" w:hAnsi="Times New Roman"/>
          <w:b/>
          <w:sz w:val="24"/>
          <w:szCs w:val="24"/>
        </w:rPr>
      </w:pPr>
    </w:p>
    <w:p w14:paraId="00532B72" w14:textId="15110877" w:rsidR="00560DBC" w:rsidRDefault="00560DBC" w:rsidP="00A35129">
      <w:pPr>
        <w:ind w:left="284"/>
        <w:contextualSpacing/>
        <w:jc w:val="center"/>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CCC03" w14:textId="77777777" w:rsidR="00924813" w:rsidRDefault="00924813" w:rsidP="007E1D80">
      <w:pPr>
        <w:spacing w:after="0" w:line="240" w:lineRule="auto"/>
      </w:pPr>
      <w:r>
        <w:separator/>
      </w:r>
    </w:p>
  </w:endnote>
  <w:endnote w:type="continuationSeparator" w:id="0">
    <w:p w14:paraId="11C533A8" w14:textId="77777777" w:rsidR="00924813" w:rsidRDefault="00924813"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566874">
          <w:rPr>
            <w:noProof/>
          </w:rPr>
          <w:t>4</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64D372" w14:textId="77777777" w:rsidR="00924813" w:rsidRDefault="00924813" w:rsidP="007E1D80">
      <w:pPr>
        <w:spacing w:after="0" w:line="240" w:lineRule="auto"/>
      </w:pPr>
      <w:r>
        <w:separator/>
      </w:r>
    </w:p>
  </w:footnote>
  <w:footnote w:type="continuationSeparator" w:id="0">
    <w:p w14:paraId="1CC57D40" w14:textId="77777777" w:rsidR="00924813" w:rsidRDefault="00924813"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9">
    <w:nsid w:val="539244BA"/>
    <w:multiLevelType w:val="hybridMultilevel"/>
    <w:tmpl w:val="BBB6C6A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1">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2">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996C74"/>
    <w:multiLevelType w:val="hybridMultilevel"/>
    <w:tmpl w:val="C246829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5">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6">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3"/>
  </w:num>
  <w:num w:numId="5">
    <w:abstractNumId w:val="1"/>
  </w:num>
  <w:num w:numId="6">
    <w:abstractNumId w:val="7"/>
  </w:num>
  <w:num w:numId="7">
    <w:abstractNumId w:val="4"/>
  </w:num>
  <w:num w:numId="8">
    <w:abstractNumId w:val="0"/>
  </w:num>
  <w:num w:numId="9">
    <w:abstractNumId w:val="10"/>
  </w:num>
  <w:num w:numId="10">
    <w:abstractNumId w:val="8"/>
  </w:num>
  <w:num w:numId="11">
    <w:abstractNumId w:val="5"/>
  </w:num>
  <w:num w:numId="12">
    <w:abstractNumId w:val="15"/>
  </w:num>
  <w:num w:numId="13">
    <w:abstractNumId w:val="14"/>
  </w:num>
  <w:num w:numId="14">
    <w:abstractNumId w:val="2"/>
  </w:num>
  <w:num w:numId="15">
    <w:abstractNumId w:val="12"/>
  </w:num>
  <w:num w:numId="16">
    <w:abstractNumId w:val="6"/>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1F1B"/>
    <w:rsid w:val="000379FF"/>
    <w:rsid w:val="00075657"/>
    <w:rsid w:val="00080B4D"/>
    <w:rsid w:val="000A2239"/>
    <w:rsid w:val="000C6AA9"/>
    <w:rsid w:val="000D74B9"/>
    <w:rsid w:val="000E0503"/>
    <w:rsid w:val="00103BE4"/>
    <w:rsid w:val="001204C9"/>
    <w:rsid w:val="00127D58"/>
    <w:rsid w:val="001316CA"/>
    <w:rsid w:val="001B173F"/>
    <w:rsid w:val="001C21C8"/>
    <w:rsid w:val="001C53F4"/>
    <w:rsid w:val="0020134B"/>
    <w:rsid w:val="0021013B"/>
    <w:rsid w:val="00244C7D"/>
    <w:rsid w:val="00257231"/>
    <w:rsid w:val="002865B1"/>
    <w:rsid w:val="00295D3B"/>
    <w:rsid w:val="002B7A3F"/>
    <w:rsid w:val="002F4479"/>
    <w:rsid w:val="00323893"/>
    <w:rsid w:val="003344DE"/>
    <w:rsid w:val="00373D95"/>
    <w:rsid w:val="00385A5C"/>
    <w:rsid w:val="003A5DBD"/>
    <w:rsid w:val="003F4ECD"/>
    <w:rsid w:val="003F56F0"/>
    <w:rsid w:val="00405BE8"/>
    <w:rsid w:val="004113A5"/>
    <w:rsid w:val="00415ADC"/>
    <w:rsid w:val="0041781E"/>
    <w:rsid w:val="00422BD2"/>
    <w:rsid w:val="00435FE4"/>
    <w:rsid w:val="0044345E"/>
    <w:rsid w:val="00446714"/>
    <w:rsid w:val="00450837"/>
    <w:rsid w:val="00474D14"/>
    <w:rsid w:val="004A6A7A"/>
    <w:rsid w:val="004B6BCE"/>
    <w:rsid w:val="004C3D45"/>
    <w:rsid w:val="004F051D"/>
    <w:rsid w:val="004F2BBF"/>
    <w:rsid w:val="00502C89"/>
    <w:rsid w:val="00560DBC"/>
    <w:rsid w:val="00566874"/>
    <w:rsid w:val="00583F46"/>
    <w:rsid w:val="00594F43"/>
    <w:rsid w:val="005A17D4"/>
    <w:rsid w:val="005A4284"/>
    <w:rsid w:val="005D330F"/>
    <w:rsid w:val="005E5312"/>
    <w:rsid w:val="005F44B0"/>
    <w:rsid w:val="00616497"/>
    <w:rsid w:val="00630DBB"/>
    <w:rsid w:val="00651F31"/>
    <w:rsid w:val="00663721"/>
    <w:rsid w:val="00667F28"/>
    <w:rsid w:val="00694EF7"/>
    <w:rsid w:val="006E1A5D"/>
    <w:rsid w:val="0075234C"/>
    <w:rsid w:val="00774BF7"/>
    <w:rsid w:val="007A38B0"/>
    <w:rsid w:val="007B4023"/>
    <w:rsid w:val="007D1433"/>
    <w:rsid w:val="007D28DE"/>
    <w:rsid w:val="007D347F"/>
    <w:rsid w:val="007E1D80"/>
    <w:rsid w:val="007F3204"/>
    <w:rsid w:val="00854238"/>
    <w:rsid w:val="008A0E59"/>
    <w:rsid w:val="008A2617"/>
    <w:rsid w:val="008B033B"/>
    <w:rsid w:val="008E47A2"/>
    <w:rsid w:val="00902D45"/>
    <w:rsid w:val="0090651B"/>
    <w:rsid w:val="00910BD5"/>
    <w:rsid w:val="009145A2"/>
    <w:rsid w:val="00924813"/>
    <w:rsid w:val="00940833"/>
    <w:rsid w:val="00954555"/>
    <w:rsid w:val="009748EA"/>
    <w:rsid w:val="0099257E"/>
    <w:rsid w:val="009A1AEE"/>
    <w:rsid w:val="00A049AB"/>
    <w:rsid w:val="00A158D2"/>
    <w:rsid w:val="00A177DB"/>
    <w:rsid w:val="00A35129"/>
    <w:rsid w:val="00A600D3"/>
    <w:rsid w:val="00A76FDE"/>
    <w:rsid w:val="00A7762E"/>
    <w:rsid w:val="00AA1061"/>
    <w:rsid w:val="00AA22C4"/>
    <w:rsid w:val="00AB1898"/>
    <w:rsid w:val="00AC56B4"/>
    <w:rsid w:val="00AD2A2C"/>
    <w:rsid w:val="00AD4193"/>
    <w:rsid w:val="00AD6E01"/>
    <w:rsid w:val="00B0256B"/>
    <w:rsid w:val="00B61AF5"/>
    <w:rsid w:val="00B97AA5"/>
    <w:rsid w:val="00BF18CA"/>
    <w:rsid w:val="00BF1B87"/>
    <w:rsid w:val="00C131E8"/>
    <w:rsid w:val="00C42D49"/>
    <w:rsid w:val="00C47E01"/>
    <w:rsid w:val="00C82464"/>
    <w:rsid w:val="00C921D2"/>
    <w:rsid w:val="00C92A11"/>
    <w:rsid w:val="00C95B9F"/>
    <w:rsid w:val="00CA2E89"/>
    <w:rsid w:val="00CB3613"/>
    <w:rsid w:val="00CC5FE0"/>
    <w:rsid w:val="00CF44E5"/>
    <w:rsid w:val="00CF6558"/>
    <w:rsid w:val="00D0630D"/>
    <w:rsid w:val="00D21F35"/>
    <w:rsid w:val="00D2534F"/>
    <w:rsid w:val="00D3185D"/>
    <w:rsid w:val="00D34601"/>
    <w:rsid w:val="00D4067A"/>
    <w:rsid w:val="00D54AA8"/>
    <w:rsid w:val="00D8104A"/>
    <w:rsid w:val="00DA448D"/>
    <w:rsid w:val="00DB3BF9"/>
    <w:rsid w:val="00DD1041"/>
    <w:rsid w:val="00DE4A2D"/>
    <w:rsid w:val="00DF70D6"/>
    <w:rsid w:val="00E3152F"/>
    <w:rsid w:val="00E32B66"/>
    <w:rsid w:val="00E34788"/>
    <w:rsid w:val="00E81CBC"/>
    <w:rsid w:val="00E93B82"/>
    <w:rsid w:val="00EA22BD"/>
    <w:rsid w:val="00EE69CF"/>
    <w:rsid w:val="00F03460"/>
    <w:rsid w:val="00F04928"/>
    <w:rsid w:val="00F13291"/>
    <w:rsid w:val="00F52E5F"/>
    <w:rsid w:val="00F85C2B"/>
    <w:rsid w:val="00F9093A"/>
    <w:rsid w:val="00F93089"/>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A30DE-6FAD-41DF-BFE4-2AFD1B1B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733</TotalTime>
  <Pages>10</Pages>
  <Words>1975</Words>
  <Characters>11262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22</cp:revision>
  <cp:lastPrinted>2024-07-08T06:04:00Z</cp:lastPrinted>
  <dcterms:created xsi:type="dcterms:W3CDTF">2023-02-08T17:41:00Z</dcterms:created>
  <dcterms:modified xsi:type="dcterms:W3CDTF">2024-09-20T12:16:00Z</dcterms:modified>
</cp:coreProperties>
</file>