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CC3D83">
        <w:rPr>
          <w:rFonts w:ascii="Times New Roman" w:hAnsi="Times New Roman"/>
          <w:b/>
          <w:caps/>
          <w:sz w:val="28"/>
          <w:szCs w:val="28"/>
        </w:rPr>
        <w:t>08 ИНФОРМАТИКА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A75D3C">
        <w:rPr>
          <w:rFonts w:ascii="Times New Roman" w:hAnsi="Times New Roman"/>
        </w:rPr>
        <w:t>4</w:t>
      </w:r>
      <w:bookmarkStart w:id="0" w:name="_GoBack"/>
      <w:bookmarkEnd w:id="0"/>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12</w:t>
            </w:r>
          </w:p>
        </w:tc>
      </w:tr>
    </w:tbl>
    <w:p w:rsidR="000025E0" w:rsidRDefault="000025E0">
      <w:pPr>
        <w:spacing w:after="200" w:line="276" w:lineRule="auto"/>
        <w:rPr>
          <w:rFonts w:ascii="Times New Roman" w:hAnsi="Times New Roman"/>
          <w:b/>
        </w:rPr>
      </w:pPr>
      <w:r>
        <w:rPr>
          <w:rFonts w:ascii="Times New Roman" w:hAnsi="Times New Roman"/>
          <w:b/>
        </w:rPr>
        <w:br w:type="page"/>
      </w:r>
    </w:p>
    <w:p w:rsidR="000025E0" w:rsidRDefault="000025E0">
      <w:pPr>
        <w:spacing w:after="200" w:line="276" w:lineRule="auto"/>
        <w:rPr>
          <w:rFonts w:ascii="Times New Roman" w:hAnsi="Times New Roman"/>
          <w:b/>
        </w:rPr>
      </w:pPr>
      <w:r>
        <w:rPr>
          <w:rFonts w:ascii="Times New Roman" w:hAnsi="Times New Roman"/>
          <w:b/>
        </w:rPr>
        <w:lastRenderedPageBreak/>
        <w:br w:type="page"/>
      </w:r>
    </w:p>
    <w:p w:rsidR="000025E0" w:rsidRDefault="000025E0" w:rsidP="00140702">
      <w:pPr>
        <w:widowControl w:val="0"/>
        <w:autoSpaceDE w:val="0"/>
        <w:autoSpaceDN w:val="0"/>
        <w:adjustRightInd w:val="0"/>
        <w:spacing w:line="360" w:lineRule="auto"/>
        <w:ind w:left="709"/>
        <w:jc w:val="center"/>
        <w:rPr>
          <w:rFonts w:ascii="Times New Roman" w:hAnsi="Times New Roman"/>
          <w:b/>
        </w:rPr>
        <w:sectPr w:rsidR="000025E0" w:rsidSect="000025E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pP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CC3D83">
        <w:rPr>
          <w:rFonts w:ascii="Times New Roman" w:hAnsi="Times New Roman"/>
        </w:rPr>
        <w:t>Информатика</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4984"/>
        <w:gridCol w:w="6680"/>
      </w:tblGrid>
      <w:tr w:rsidR="000025E0" w:rsidRPr="000025E0" w:rsidTr="00682541">
        <w:trPr>
          <w:cantSplit/>
          <w:trHeight w:val="558"/>
        </w:trPr>
        <w:tc>
          <w:tcPr>
            <w:tcW w:w="2790" w:type="dxa"/>
            <w:vMerge w:val="restart"/>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Код и наименование формируемых компетенций</w:t>
            </w:r>
          </w:p>
        </w:tc>
        <w:tc>
          <w:tcPr>
            <w:tcW w:w="11664" w:type="dxa"/>
            <w:gridSpan w:val="2"/>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 xml:space="preserve">Планируемые результаты </w:t>
            </w:r>
          </w:p>
        </w:tc>
      </w:tr>
      <w:tr w:rsidR="000025E0" w:rsidRPr="000025E0" w:rsidTr="00682541">
        <w:trPr>
          <w:cantSplit/>
          <w:trHeight w:val="563"/>
        </w:trPr>
        <w:tc>
          <w:tcPr>
            <w:tcW w:w="2790" w:type="dxa"/>
            <w:vMerge/>
            <w:vAlign w:val="center"/>
          </w:tcPr>
          <w:p w:rsidR="000025E0" w:rsidRPr="000025E0" w:rsidRDefault="000025E0" w:rsidP="000025E0">
            <w:pPr>
              <w:suppressAutoHyphens/>
              <w:spacing w:line="276" w:lineRule="auto"/>
              <w:jc w:val="center"/>
              <w:rPr>
                <w:rFonts w:ascii="Times New Roman" w:eastAsia="Calibri" w:hAnsi="Times New Roman"/>
                <w:iCs/>
                <w:sz w:val="20"/>
                <w:szCs w:val="20"/>
              </w:rPr>
            </w:pPr>
          </w:p>
        </w:tc>
        <w:tc>
          <w:tcPr>
            <w:tcW w:w="4984" w:type="dxa"/>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Общие</w:t>
            </w:r>
            <w:r w:rsidRPr="000025E0">
              <w:rPr>
                <w:rFonts w:ascii="Times New Roman" w:eastAsia="Calibri" w:hAnsi="Times New Roman"/>
                <w:b/>
                <w:iCs/>
                <w:strike/>
                <w:sz w:val="20"/>
                <w:szCs w:val="20"/>
              </w:rPr>
              <w:t xml:space="preserve"> </w:t>
            </w:r>
          </w:p>
        </w:tc>
        <w:tc>
          <w:tcPr>
            <w:tcW w:w="6680" w:type="dxa"/>
            <w:vAlign w:val="center"/>
          </w:tcPr>
          <w:p w:rsidR="000025E0" w:rsidRPr="000025E0" w:rsidRDefault="000025E0" w:rsidP="000025E0">
            <w:pPr>
              <w:suppressAutoHyphens/>
              <w:spacing w:line="276" w:lineRule="auto"/>
              <w:jc w:val="center"/>
              <w:rPr>
                <w:rFonts w:ascii="Times New Roman" w:eastAsia="Calibri" w:hAnsi="Times New Roman"/>
                <w:b/>
                <w:iCs/>
                <w:sz w:val="20"/>
                <w:szCs w:val="20"/>
              </w:rPr>
            </w:pPr>
            <w:r w:rsidRPr="000025E0">
              <w:rPr>
                <w:rFonts w:ascii="Times New Roman" w:eastAsia="Calibri" w:hAnsi="Times New Roman"/>
                <w:b/>
                <w:iCs/>
                <w:sz w:val="20"/>
                <w:szCs w:val="20"/>
              </w:rPr>
              <w:t xml:space="preserve">Дисциплинарные </w:t>
            </w:r>
          </w:p>
        </w:tc>
      </w:tr>
      <w:tr w:rsidR="000025E0" w:rsidRPr="000025E0" w:rsidTr="00682541">
        <w:trPr>
          <w:cantSplit/>
          <w:trHeight w:val="563"/>
        </w:trPr>
        <w:tc>
          <w:tcPr>
            <w:tcW w:w="2790" w:type="dxa"/>
            <w:vMerge w:val="restart"/>
            <w:vAlign w:val="center"/>
          </w:tcPr>
          <w:p w:rsidR="000025E0" w:rsidRPr="000025E0" w:rsidRDefault="000025E0" w:rsidP="000025E0">
            <w:pPr>
              <w:suppressAutoHyphens/>
              <w:spacing w:line="276" w:lineRule="auto"/>
              <w:rPr>
                <w:rFonts w:ascii="Times New Roman" w:eastAsia="Calibri" w:hAnsi="Times New Roman"/>
                <w:b/>
                <w:bCs/>
                <w:iCs/>
                <w:sz w:val="20"/>
                <w:szCs w:val="20"/>
              </w:rPr>
            </w:pPr>
            <w:proofErr w:type="gramStart"/>
            <w:r w:rsidRPr="000025E0">
              <w:rPr>
                <w:rFonts w:ascii="Times New Roman" w:eastAsia="Calibri" w:hAnsi="Times New Roman"/>
                <w:b/>
                <w:bCs/>
                <w:iCs/>
                <w:sz w:val="20"/>
                <w:szCs w:val="20"/>
              </w:rPr>
              <w:lastRenderedPageBreak/>
              <w:t>ОК</w:t>
            </w:r>
            <w:proofErr w:type="gramEnd"/>
            <w:r w:rsidRPr="000025E0">
              <w:rPr>
                <w:rFonts w:ascii="Times New Roman" w:eastAsia="Calibri" w:hAnsi="Times New Roman"/>
                <w:b/>
                <w:bCs/>
                <w:iCs/>
                <w:sz w:val="20"/>
                <w:szCs w:val="20"/>
              </w:rPr>
              <w:t xml:space="preserve"> 01</w:t>
            </w:r>
          </w:p>
          <w:p w:rsidR="000025E0" w:rsidRPr="000025E0" w:rsidRDefault="000025E0" w:rsidP="000025E0">
            <w:pPr>
              <w:suppressAutoHyphens/>
              <w:spacing w:line="276" w:lineRule="auto"/>
              <w:jc w:val="both"/>
              <w:rPr>
                <w:rFonts w:ascii="Times New Roman" w:eastAsia="Calibri" w:hAnsi="Times New Roman"/>
                <w:iCs/>
                <w:sz w:val="20"/>
                <w:szCs w:val="20"/>
              </w:rPr>
            </w:pPr>
            <w:r w:rsidRPr="000025E0">
              <w:rPr>
                <w:rFonts w:ascii="Times New Roman" w:eastAsia="Calibri" w:hAnsi="Times New Roman"/>
                <w:iCs/>
                <w:sz w:val="20"/>
                <w:szCs w:val="20"/>
              </w:rPr>
              <w:t>Выбирать способы решения задач профессиональной деятельности применительно к различным контекстам</w:t>
            </w:r>
          </w:p>
        </w:tc>
        <w:tc>
          <w:tcPr>
            <w:tcW w:w="4984" w:type="dxa"/>
            <w:vMerge w:val="restart"/>
            <w:vAlign w:val="center"/>
          </w:tcPr>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В части трудового воспитания:</w:t>
            </w:r>
          </w:p>
          <w:p w:rsidR="000025E0" w:rsidRPr="000025E0" w:rsidRDefault="000025E0" w:rsidP="000025E0">
            <w:pPr>
              <w:spacing w:line="276" w:lineRule="auto"/>
              <w:jc w:val="both"/>
              <w:rPr>
                <w:rFonts w:ascii="Times New Roman" w:eastAsia="Calibri" w:hAnsi="Times New Roman"/>
                <w:b/>
                <w:bCs/>
                <w:sz w:val="20"/>
                <w:szCs w:val="20"/>
              </w:rPr>
            </w:pPr>
            <w:r w:rsidRPr="000025E0">
              <w:rPr>
                <w:rFonts w:ascii="Times New Roman" w:eastAsia="Calibri" w:hAnsi="Times New Roman"/>
                <w:color w:val="000000"/>
                <w:sz w:val="20"/>
                <w:szCs w:val="20"/>
                <w:shd w:val="clear" w:color="auto" w:fill="FFFFFF"/>
              </w:rPr>
              <w:t>- готовность к труду, осознание ценности мастерства, трудолюбие;</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strike/>
                <w:color w:val="000000"/>
                <w:sz w:val="20"/>
                <w:szCs w:val="20"/>
                <w:shd w:val="clear" w:color="auto" w:fill="FFFFFF"/>
              </w:rPr>
            </w:pPr>
            <w:r w:rsidRPr="000025E0">
              <w:rPr>
                <w:rFonts w:ascii="Times New Roman" w:eastAsia="Calibri" w:hAnsi="Times New Roman"/>
                <w:color w:val="000000"/>
                <w:sz w:val="20"/>
                <w:szCs w:val="20"/>
                <w:shd w:val="clear" w:color="auto" w:fill="FFFFFF"/>
              </w:rPr>
              <w:t>- интерес к различным сферам профессиональной деятельности</w:t>
            </w:r>
            <w:r w:rsidRPr="000025E0">
              <w:rPr>
                <w:rFonts w:ascii="Times New Roman" w:eastAsia="Calibri" w:hAnsi="Times New Roman"/>
                <w:b/>
                <w:bCs/>
                <w:color w:val="000000"/>
                <w:sz w:val="20"/>
                <w:szCs w:val="20"/>
                <w:shd w:val="clear" w:color="auto" w:fill="FFFFFF"/>
              </w:rPr>
              <w:t>,</w:t>
            </w:r>
          </w:p>
          <w:p w:rsidR="000025E0" w:rsidRPr="000025E0" w:rsidRDefault="000025E0" w:rsidP="000025E0">
            <w:pPr>
              <w:spacing w:line="276" w:lineRule="auto"/>
              <w:jc w:val="both"/>
              <w:rPr>
                <w:rFonts w:ascii="Times New Roman" w:eastAsia="Calibri" w:hAnsi="Times New Roman"/>
                <w:b/>
                <w:bCs/>
                <w:color w:val="808080"/>
                <w:sz w:val="20"/>
                <w:szCs w:val="20"/>
                <w:shd w:val="clear" w:color="auto" w:fill="FFFFFF"/>
              </w:rPr>
            </w:pPr>
            <w:r w:rsidRPr="000025E0">
              <w:rPr>
                <w:rFonts w:ascii="Times New Roman" w:eastAsia="Calibri" w:hAnsi="Times New Roman"/>
                <w:b/>
                <w:bCs/>
                <w:color w:val="000000"/>
                <w:sz w:val="20"/>
                <w:szCs w:val="20"/>
                <w:shd w:val="clear" w:color="auto" w:fill="FFFFFF"/>
              </w:rPr>
              <w:t>Овладение универсальными учебными познавательными действиями:</w:t>
            </w:r>
          </w:p>
          <w:p w:rsidR="000025E0" w:rsidRPr="000025E0" w:rsidRDefault="000025E0" w:rsidP="000025E0">
            <w:pPr>
              <w:spacing w:line="276" w:lineRule="auto"/>
              <w:jc w:val="both"/>
              <w:rPr>
                <w:rFonts w:ascii="Times New Roman" w:eastAsia="Calibri" w:hAnsi="Times New Roman"/>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а) базовые логические действия</w:t>
            </w:r>
            <w:r w:rsidRPr="000025E0">
              <w:rPr>
                <w:rFonts w:ascii="Times New Roman" w:eastAsia="Calibri" w:hAnsi="Times New Roman"/>
                <w:color w:val="000000"/>
                <w:sz w:val="20"/>
                <w:szCs w:val="20"/>
                <w:shd w:val="clear" w:color="auto" w:fill="FFFFFF"/>
              </w:rPr>
              <w:t>:</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shd w:val="clear" w:color="auto" w:fill="FFFFFF"/>
              </w:rPr>
              <w:t>- самостоятельно формулировать и актуализировать проблему, рассматривать ее всесторонне</w:t>
            </w:r>
            <w:r w:rsidRPr="000025E0">
              <w:rPr>
                <w:rFonts w:ascii="Times New Roman" w:eastAsia="Calibri" w:hAnsi="Times New Roman"/>
                <w:b/>
                <w:bCs/>
                <w:color w:val="000000"/>
                <w:sz w:val="20"/>
                <w:szCs w:val="20"/>
                <w:shd w:val="clear" w:color="auto" w:fill="FFFFFF"/>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xml:space="preserve">- устанавливать существенный признак или основания для сравнения, классификации и обобщения;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определять цели деятельности, задавать параметры и критерии их достижения;</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xml:space="preserve">- выявлять закономерности и противоречия в рассматриваемых явлениях;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вносить коррективы в деятельность, оценивать соответствие результатов целям, оценивать риски последствий деятельности;</w:t>
            </w:r>
            <w:r w:rsidRPr="000025E0">
              <w:rPr>
                <w:rFonts w:ascii="Times New Roman" w:hAnsi="Times New Roman"/>
                <w:b/>
                <w:bCs/>
                <w:iCs/>
                <w:sz w:val="20"/>
                <w:szCs w:val="20"/>
                <w:lang w:eastAsia="ru-RU"/>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rPr>
              <w:t xml:space="preserve">- </w:t>
            </w:r>
            <w:r w:rsidRPr="000025E0">
              <w:rPr>
                <w:rFonts w:ascii="Times New Roman" w:hAnsi="Times New Roman"/>
                <w:color w:val="000000"/>
                <w:sz w:val="20"/>
                <w:szCs w:val="20"/>
                <w:lang w:eastAsia="ru-RU"/>
              </w:rPr>
              <w:t>развивать креативное мышление при решении жизненных проблем</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б) базовые исследовательские действия:</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владеть навыками учебно-исследовательской и проектной деятельности, навыками разрешения проблем;</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lastRenderedPageBreak/>
              <w:t xml:space="preserve">- анализировать полученные в ходе решения задачи результаты, критически оценивать их </w:t>
            </w:r>
          </w:p>
          <w:p w:rsidR="000025E0" w:rsidRPr="000025E0" w:rsidRDefault="000025E0" w:rsidP="000025E0">
            <w:pPr>
              <w:shd w:val="clear" w:color="auto" w:fill="FFFFFF"/>
              <w:spacing w:line="276" w:lineRule="auto"/>
              <w:jc w:val="both"/>
              <w:textAlignment w:val="baseline"/>
              <w:rPr>
                <w:rFonts w:ascii="Times New Roman" w:eastAsia="Calibri" w:hAnsi="Times New Roman"/>
                <w:b/>
                <w:bCs/>
                <w:iCs/>
                <w:sz w:val="20"/>
                <w:szCs w:val="20"/>
              </w:rPr>
            </w:pPr>
            <w:r w:rsidRPr="000025E0">
              <w:rPr>
                <w:rFonts w:ascii="Times New Roman" w:hAnsi="Times New Roman"/>
                <w:color w:val="000000"/>
                <w:sz w:val="20"/>
                <w:szCs w:val="20"/>
                <w:lang w:eastAsia="ru-RU"/>
              </w:rPr>
              <w:t xml:space="preserve"> достоверность, прогнозировать изменение в новых условиях;</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уметь переносить знания в познавательную и практическую области жизнедеятельности;</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уметь интегрировать знания из разных предметных областей;</w:t>
            </w:r>
            <w:r w:rsidRPr="000025E0">
              <w:rPr>
                <w:rFonts w:ascii="Times New Roman" w:eastAsia="Calibri" w:hAnsi="Times New Roman"/>
                <w:b/>
                <w:bCs/>
                <w:iCs/>
                <w:sz w:val="20"/>
                <w:szCs w:val="20"/>
              </w:rPr>
              <w:t xml:space="preserve"> </w:t>
            </w:r>
          </w:p>
          <w:p w:rsidR="000025E0" w:rsidRPr="000025E0" w:rsidRDefault="000025E0" w:rsidP="000025E0">
            <w:pPr>
              <w:shd w:val="clear" w:color="auto" w:fill="FFFFFF"/>
              <w:spacing w:line="276" w:lineRule="auto"/>
              <w:jc w:val="both"/>
              <w:textAlignment w:val="baseline"/>
              <w:rPr>
                <w:rFonts w:ascii="Times New Roman" w:hAnsi="Times New Roman"/>
                <w:color w:val="000000"/>
                <w:sz w:val="20"/>
                <w:szCs w:val="20"/>
                <w:lang w:eastAsia="ru-RU"/>
              </w:rPr>
            </w:pPr>
            <w:r w:rsidRPr="000025E0">
              <w:rPr>
                <w:rFonts w:ascii="Times New Roman" w:hAnsi="Times New Roman"/>
                <w:color w:val="000000"/>
                <w:sz w:val="20"/>
                <w:szCs w:val="20"/>
                <w:lang w:eastAsia="ru-RU"/>
              </w:rPr>
              <w:t>- выдвигать новые идеи, предлагать оригинальные подходы и решения;</w:t>
            </w:r>
            <w:r w:rsidRPr="000025E0">
              <w:rPr>
                <w:rFonts w:ascii="Times New Roman" w:eastAsia="Calibri" w:hAnsi="Times New Roman"/>
                <w:b/>
                <w:bCs/>
                <w:iCs/>
                <w:sz w:val="20"/>
                <w:szCs w:val="20"/>
              </w:rPr>
              <w:t xml:space="preserve"> </w:t>
            </w:r>
          </w:p>
          <w:p w:rsidR="000025E0" w:rsidRPr="000025E0" w:rsidRDefault="000025E0" w:rsidP="000025E0">
            <w:pPr>
              <w:suppressAutoHyphens/>
              <w:spacing w:line="276" w:lineRule="auto"/>
              <w:jc w:val="both"/>
              <w:rPr>
                <w:rFonts w:ascii="Times New Roman" w:eastAsia="Calibri" w:hAnsi="Times New Roman"/>
                <w:b/>
                <w:iCs/>
                <w:sz w:val="20"/>
                <w:szCs w:val="20"/>
              </w:rPr>
            </w:pPr>
            <w:r w:rsidRPr="000025E0">
              <w:rPr>
                <w:rFonts w:ascii="Times New Roman" w:eastAsia="Calibri" w:hAnsi="Times New Roman"/>
                <w:color w:val="000000"/>
                <w:sz w:val="20"/>
                <w:szCs w:val="20"/>
              </w:rPr>
              <w:t xml:space="preserve">- способность их использования в познавательной и социальной практике </w:t>
            </w:r>
          </w:p>
        </w:tc>
        <w:tc>
          <w:tcPr>
            <w:tcW w:w="6680" w:type="dxa"/>
          </w:tcPr>
          <w:p w:rsidR="000025E0" w:rsidRPr="000025E0" w:rsidRDefault="000025E0" w:rsidP="000025E0">
            <w:pPr>
              <w:suppressAutoHyphens/>
              <w:spacing w:line="276" w:lineRule="auto"/>
              <w:jc w:val="both"/>
              <w:rPr>
                <w:rFonts w:ascii="Times New Roman" w:eastAsia="Calibri" w:hAnsi="Times New Roman"/>
                <w:b/>
                <w:iCs/>
                <w:sz w:val="20"/>
                <w:szCs w:val="20"/>
              </w:rPr>
            </w:pPr>
            <w:r w:rsidRPr="000025E0">
              <w:rPr>
                <w:rFonts w:ascii="Times New Roman" w:eastAsia="Calibri" w:hAnsi="Times New Roman"/>
                <w:sz w:val="20"/>
                <w:szCs w:val="20"/>
              </w:rPr>
              <w:lastRenderedPageBreak/>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0025E0" w:rsidRPr="000025E0" w:rsidRDefault="000025E0" w:rsidP="000025E0">
            <w:pPr>
              <w:suppressAutoHyphens/>
              <w:spacing w:line="276" w:lineRule="auto"/>
              <w:jc w:val="both"/>
              <w:rPr>
                <w:rFonts w:ascii="Times New Roman" w:eastAsia="Calibri" w:hAnsi="Times New Roman"/>
                <w:sz w:val="20"/>
                <w:szCs w:val="20"/>
              </w:rPr>
            </w:pPr>
            <w:r w:rsidRPr="000025E0">
              <w:rPr>
                <w:rFonts w:ascii="Times New Roman" w:eastAsia="Calibri" w:hAnsi="Times New Roman"/>
                <w:sz w:val="20"/>
                <w:szCs w:val="20"/>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0025E0" w:rsidRPr="000025E0" w:rsidRDefault="000025E0" w:rsidP="000025E0">
            <w:pPr>
              <w:suppressAutoHyphens/>
              <w:spacing w:line="276" w:lineRule="auto"/>
              <w:jc w:val="both"/>
              <w:rPr>
                <w:rFonts w:ascii="Times New Roman" w:eastAsia="Calibri" w:hAnsi="Times New Roman"/>
                <w:bCs/>
                <w:iCs/>
                <w:sz w:val="20"/>
                <w:szCs w:val="20"/>
              </w:rPr>
            </w:pPr>
            <w:r w:rsidRPr="000025E0">
              <w:rPr>
                <w:rFonts w:ascii="Times New Roman" w:eastAsia="Calibri" w:hAnsi="Times New Roman"/>
                <w:bCs/>
                <w:iCs/>
                <w:sz w:val="20"/>
                <w:szCs w:val="20"/>
              </w:rPr>
              <w:t>- уметь реализовать этапы решения задач на компьютере; умение реализовывать на выбранном для изучения языке программирования высокого уровня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0025E0" w:rsidRPr="000025E0" w:rsidTr="00682541">
        <w:trPr>
          <w:trHeight w:val="674"/>
        </w:trPr>
        <w:tc>
          <w:tcPr>
            <w:tcW w:w="2790" w:type="dxa"/>
            <w:vMerge/>
          </w:tcPr>
          <w:p w:rsidR="000025E0" w:rsidRPr="000025E0" w:rsidRDefault="000025E0" w:rsidP="000025E0">
            <w:pPr>
              <w:suppressAutoHyphens/>
              <w:spacing w:line="276" w:lineRule="auto"/>
              <w:rPr>
                <w:rFonts w:ascii="Times New Roman" w:eastAsia="Calibri" w:hAnsi="Times New Roman"/>
                <w:b/>
                <w:bCs/>
                <w:iCs/>
                <w:sz w:val="20"/>
                <w:szCs w:val="20"/>
              </w:rPr>
            </w:pPr>
          </w:p>
        </w:tc>
        <w:tc>
          <w:tcPr>
            <w:tcW w:w="4984" w:type="dxa"/>
            <w:vMerge/>
          </w:tcPr>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p>
        </w:tc>
        <w:tc>
          <w:tcPr>
            <w:tcW w:w="6680" w:type="dxa"/>
          </w:tcPr>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p>
        </w:tc>
      </w:tr>
      <w:tr w:rsidR="000025E0" w:rsidRPr="000025E0" w:rsidTr="00682541">
        <w:trPr>
          <w:trHeight w:val="674"/>
        </w:trPr>
        <w:tc>
          <w:tcPr>
            <w:tcW w:w="2790" w:type="dxa"/>
          </w:tcPr>
          <w:p w:rsidR="000025E0" w:rsidRPr="000025E0" w:rsidRDefault="000025E0" w:rsidP="000025E0">
            <w:pPr>
              <w:suppressAutoHyphens/>
              <w:spacing w:line="276" w:lineRule="auto"/>
              <w:rPr>
                <w:rFonts w:ascii="Times New Roman" w:eastAsia="Calibri" w:hAnsi="Times New Roman"/>
                <w:iCs/>
                <w:sz w:val="20"/>
                <w:szCs w:val="20"/>
              </w:rPr>
            </w:pPr>
            <w:proofErr w:type="gramStart"/>
            <w:r w:rsidRPr="000025E0">
              <w:rPr>
                <w:rFonts w:ascii="Times New Roman" w:eastAsia="Calibri" w:hAnsi="Times New Roman"/>
                <w:b/>
                <w:bCs/>
                <w:iCs/>
                <w:sz w:val="20"/>
                <w:szCs w:val="20"/>
              </w:rPr>
              <w:lastRenderedPageBreak/>
              <w:t>ОК</w:t>
            </w:r>
            <w:proofErr w:type="gramEnd"/>
            <w:r w:rsidRPr="000025E0">
              <w:rPr>
                <w:rFonts w:ascii="Times New Roman" w:eastAsia="Calibri" w:hAnsi="Times New Roman"/>
                <w:b/>
                <w:bCs/>
                <w:iCs/>
                <w:sz w:val="20"/>
                <w:szCs w:val="20"/>
              </w:rPr>
              <w:t xml:space="preserve"> 02</w:t>
            </w:r>
          </w:p>
          <w:p w:rsidR="000025E0" w:rsidRPr="000025E0" w:rsidRDefault="000025E0" w:rsidP="000025E0">
            <w:pPr>
              <w:suppressAutoHyphens/>
              <w:spacing w:line="276" w:lineRule="auto"/>
              <w:jc w:val="both"/>
              <w:rPr>
                <w:rFonts w:ascii="Times New Roman" w:eastAsia="Calibri" w:hAnsi="Times New Roman"/>
                <w:sz w:val="20"/>
                <w:szCs w:val="20"/>
              </w:rPr>
            </w:pPr>
            <w:r w:rsidRPr="000025E0">
              <w:rPr>
                <w:rFonts w:ascii="Times New Roman" w:eastAsia="Calibri" w:hAnsi="Times New Roman"/>
                <w:iCs/>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84" w:type="dxa"/>
          </w:tcPr>
          <w:p w:rsidR="000025E0" w:rsidRPr="000025E0" w:rsidRDefault="000025E0" w:rsidP="000025E0">
            <w:pPr>
              <w:spacing w:line="276" w:lineRule="auto"/>
              <w:jc w:val="both"/>
              <w:rPr>
                <w:rFonts w:ascii="Times New Roman" w:eastAsia="Calibri" w:hAnsi="Times New Roman"/>
                <w:b/>
                <w:bCs/>
                <w:color w:val="000000"/>
                <w:sz w:val="20"/>
                <w:szCs w:val="20"/>
                <w:shd w:val="clear" w:color="auto" w:fill="FFFFFF"/>
              </w:rPr>
            </w:pPr>
            <w:r w:rsidRPr="000025E0">
              <w:rPr>
                <w:rFonts w:ascii="Times New Roman" w:eastAsia="Calibri" w:hAnsi="Times New Roman"/>
                <w:b/>
                <w:bCs/>
                <w:color w:val="000000"/>
                <w:sz w:val="20"/>
                <w:szCs w:val="20"/>
                <w:shd w:val="clear" w:color="auto" w:fill="FFFFFF"/>
              </w:rPr>
              <w:t>В области</w:t>
            </w:r>
            <w:r w:rsidRPr="000025E0">
              <w:rPr>
                <w:rFonts w:ascii="Times New Roman" w:eastAsia="Calibri" w:hAnsi="Times New Roman"/>
                <w:color w:val="000000"/>
                <w:sz w:val="20"/>
                <w:szCs w:val="20"/>
                <w:shd w:val="clear" w:color="auto" w:fill="FFFFFF"/>
              </w:rPr>
              <w:t xml:space="preserve"> </w:t>
            </w:r>
            <w:r w:rsidRPr="000025E0">
              <w:rPr>
                <w:rFonts w:ascii="Times New Roman" w:eastAsia="Calibri" w:hAnsi="Times New Roman"/>
                <w:b/>
                <w:bCs/>
                <w:color w:val="000000"/>
                <w:sz w:val="20"/>
                <w:szCs w:val="20"/>
                <w:shd w:val="clear" w:color="auto" w:fill="FFFFFF"/>
              </w:rPr>
              <w:t>ценности научного познания:</w:t>
            </w:r>
          </w:p>
          <w:p w:rsidR="000025E0" w:rsidRPr="000025E0" w:rsidRDefault="000025E0" w:rsidP="000025E0">
            <w:pPr>
              <w:spacing w:line="276" w:lineRule="auto"/>
              <w:jc w:val="both"/>
              <w:rPr>
                <w:rFonts w:ascii="Times New Roman" w:eastAsia="Calibri" w:hAnsi="Times New Roman"/>
                <w:b/>
                <w:bCs/>
                <w:sz w:val="20"/>
                <w:szCs w:val="20"/>
              </w:rPr>
            </w:pPr>
            <w:r w:rsidRPr="000025E0">
              <w:rPr>
                <w:rFonts w:ascii="Times New Roman" w:eastAsia="Calibri" w:hAnsi="Times New Roman"/>
                <w:color w:val="000000"/>
                <w:sz w:val="20"/>
                <w:szCs w:val="20"/>
                <w:shd w:val="clear" w:color="auto" w:fill="FFFFFF"/>
              </w:rPr>
              <w:t xml:space="preserve">- </w:t>
            </w:r>
            <w:proofErr w:type="spellStart"/>
            <w:r w:rsidRPr="000025E0">
              <w:rPr>
                <w:rFonts w:ascii="Times New Roman" w:eastAsia="Calibri" w:hAnsi="Times New Roman"/>
                <w:color w:val="000000"/>
                <w:sz w:val="20"/>
                <w:szCs w:val="20"/>
                <w:shd w:val="clear" w:color="auto" w:fill="FFFFFF"/>
              </w:rPr>
              <w:t>сформированность</w:t>
            </w:r>
            <w:proofErr w:type="spellEnd"/>
            <w:r w:rsidRPr="000025E0">
              <w:rPr>
                <w:rFonts w:ascii="Times New Roman" w:eastAsia="Calibri" w:hAnsi="Times New Roman"/>
                <w:color w:val="000000"/>
                <w:sz w:val="20"/>
                <w:szCs w:val="20"/>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025E0">
              <w:rPr>
                <w:rFonts w:ascii="Times New Roman" w:eastAsia="Calibri" w:hAnsi="Times New Roman"/>
                <w:b/>
                <w:bCs/>
                <w:iCs/>
                <w:sz w:val="20"/>
                <w:szCs w:val="20"/>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eastAsia="Calibri" w:hAnsi="Times New Roman"/>
                <w:color w:val="000000"/>
                <w:sz w:val="20"/>
                <w:szCs w:val="2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0025E0" w:rsidRPr="000025E0" w:rsidRDefault="000025E0" w:rsidP="000025E0">
            <w:pPr>
              <w:spacing w:line="276" w:lineRule="auto"/>
              <w:jc w:val="both"/>
              <w:rPr>
                <w:rFonts w:ascii="Times New Roman" w:eastAsia="Calibri" w:hAnsi="Times New Roman"/>
                <w:b/>
                <w:bCs/>
                <w:iCs/>
                <w:sz w:val="20"/>
                <w:szCs w:val="20"/>
              </w:rPr>
            </w:pPr>
            <w:r w:rsidRPr="000025E0">
              <w:rPr>
                <w:rFonts w:ascii="Times New Roman" w:eastAsia="Calibri" w:hAnsi="Times New Roman"/>
                <w:color w:val="000000"/>
                <w:sz w:val="20"/>
                <w:szCs w:val="2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025E0" w:rsidRPr="000025E0" w:rsidRDefault="000025E0" w:rsidP="000025E0">
            <w:pPr>
              <w:spacing w:line="276" w:lineRule="auto"/>
              <w:jc w:val="both"/>
              <w:rPr>
                <w:rFonts w:ascii="Times New Roman" w:eastAsia="Calibri" w:hAnsi="Times New Roman"/>
                <w:b/>
                <w:bCs/>
                <w:color w:val="808080"/>
                <w:sz w:val="20"/>
                <w:szCs w:val="20"/>
                <w:shd w:val="clear" w:color="auto" w:fill="FFFFFF"/>
              </w:rPr>
            </w:pPr>
            <w:r w:rsidRPr="000025E0">
              <w:rPr>
                <w:rFonts w:ascii="Times New Roman" w:eastAsia="Calibri" w:hAnsi="Times New Roman"/>
                <w:b/>
                <w:bCs/>
                <w:color w:val="000000"/>
                <w:sz w:val="20"/>
                <w:szCs w:val="20"/>
                <w:shd w:val="clear" w:color="auto" w:fill="FFFFFF"/>
              </w:rPr>
              <w:t>Овладение универсальными учебными познавательными действиями:</w:t>
            </w:r>
          </w:p>
          <w:p w:rsidR="000025E0" w:rsidRPr="000025E0" w:rsidRDefault="000025E0" w:rsidP="000025E0">
            <w:pPr>
              <w:shd w:val="clear" w:color="auto" w:fill="FFFFFF"/>
              <w:spacing w:line="276" w:lineRule="auto"/>
              <w:jc w:val="both"/>
              <w:textAlignment w:val="baseline"/>
              <w:rPr>
                <w:rFonts w:ascii="Times New Roman" w:hAnsi="Times New Roman"/>
                <w:b/>
                <w:bCs/>
                <w:color w:val="000000"/>
                <w:sz w:val="20"/>
                <w:szCs w:val="20"/>
                <w:lang w:eastAsia="ru-RU"/>
              </w:rPr>
            </w:pPr>
            <w:r w:rsidRPr="000025E0">
              <w:rPr>
                <w:rFonts w:ascii="Times New Roman" w:hAnsi="Times New Roman"/>
                <w:b/>
                <w:bCs/>
                <w:color w:val="000000"/>
                <w:sz w:val="20"/>
                <w:szCs w:val="20"/>
                <w:lang w:eastAsia="ru-RU"/>
              </w:rPr>
              <w:t>в) работа с информацией:</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xml:space="preserve">- создавать тексты в различных форматах с учетом </w:t>
            </w:r>
            <w:r w:rsidRPr="000025E0">
              <w:rPr>
                <w:rFonts w:ascii="Times New Roman" w:hAnsi="Times New Roman"/>
                <w:color w:val="000000"/>
                <w:sz w:val="20"/>
                <w:szCs w:val="20"/>
                <w:lang w:eastAsia="ru-RU"/>
              </w:rPr>
              <w:lastRenderedPageBreak/>
              <w:t>назначения информации и целевой аудитории, выбирая оптимальную форму представления и визуализации;</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оценивать достоверность, легитимность информации, ее соответствие правовым и морально-этическим нормам;</w:t>
            </w:r>
            <w:r w:rsidRPr="000025E0">
              <w:rPr>
                <w:rFonts w:ascii="Times New Roman" w:eastAsia="Calibri" w:hAnsi="Times New Roman"/>
                <w:color w:val="000000"/>
                <w:sz w:val="20"/>
                <w:szCs w:val="20"/>
                <w:shd w:val="clear" w:color="auto" w:fill="FFFFFF"/>
              </w:rPr>
              <w:t xml:space="preserve"> </w:t>
            </w:r>
          </w:p>
          <w:p w:rsidR="000025E0" w:rsidRPr="000025E0" w:rsidRDefault="000025E0" w:rsidP="000025E0">
            <w:pPr>
              <w:spacing w:line="276" w:lineRule="auto"/>
              <w:jc w:val="both"/>
              <w:rPr>
                <w:rFonts w:ascii="Times New Roman" w:eastAsia="Calibri" w:hAnsi="Times New Roman"/>
                <w:sz w:val="20"/>
                <w:szCs w:val="20"/>
              </w:rPr>
            </w:pPr>
            <w:r w:rsidRPr="000025E0">
              <w:rPr>
                <w:rFonts w:ascii="Times New Roman" w:hAnsi="Times New Roman"/>
                <w:color w:val="000000"/>
                <w:sz w:val="20"/>
                <w:szCs w:val="2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025E0" w:rsidRPr="000025E0" w:rsidRDefault="000025E0" w:rsidP="000025E0">
            <w:pPr>
              <w:suppressAutoHyphens/>
              <w:spacing w:line="276" w:lineRule="auto"/>
              <w:jc w:val="both"/>
              <w:rPr>
                <w:rFonts w:ascii="Times New Roman" w:eastAsia="Calibri" w:hAnsi="Times New Roman"/>
                <w:bCs/>
                <w:iCs/>
                <w:sz w:val="20"/>
                <w:szCs w:val="20"/>
              </w:rPr>
            </w:pPr>
            <w:r w:rsidRPr="000025E0">
              <w:rPr>
                <w:rFonts w:ascii="Times New Roman" w:hAnsi="Times New Roman"/>
                <w:color w:val="000000"/>
                <w:sz w:val="20"/>
                <w:szCs w:val="20"/>
                <w:lang w:eastAsia="ru-RU"/>
              </w:rPr>
              <w:t>- владеть навыками распознавания и защиты информации, информационной безопасности личности</w:t>
            </w:r>
          </w:p>
        </w:tc>
        <w:tc>
          <w:tcPr>
            <w:tcW w:w="6680" w:type="dxa"/>
          </w:tcPr>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proofErr w:type="gramStart"/>
            <w:r w:rsidRPr="000025E0">
              <w:rPr>
                <w:rFonts w:ascii="Times New Roman" w:hAnsi="Times New Roman"/>
                <w:sz w:val="20"/>
                <w:szCs w:val="20"/>
                <w:lang w:eastAsia="ru-RU"/>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0025E0">
              <w:rPr>
                <w:rFonts w:ascii="Times New Roman" w:hAnsi="Times New Roman"/>
                <w:sz w:val="20"/>
                <w:szCs w:val="20"/>
                <w:lang w:eastAsia="ru-RU"/>
              </w:rPr>
              <w:t>интернет-приложений</w:t>
            </w:r>
            <w:proofErr w:type="gramEnd"/>
            <w:r w:rsidRPr="000025E0">
              <w:rPr>
                <w:rFonts w:ascii="Times New Roman" w:hAnsi="Times New Roman"/>
                <w:sz w:val="20"/>
                <w:szCs w:val="20"/>
                <w:lang w:eastAsia="ru-RU"/>
              </w:rPr>
              <w:t>;</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xml:space="preserve">-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w:t>
            </w:r>
            <w:r w:rsidRPr="000025E0">
              <w:rPr>
                <w:rFonts w:ascii="Times New Roman" w:hAnsi="Times New Roman"/>
                <w:sz w:val="20"/>
                <w:szCs w:val="20"/>
                <w:lang w:eastAsia="ru-RU"/>
              </w:rPr>
              <w:lastRenderedPageBreak/>
              <w:t>передаче данных;</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proofErr w:type="gramStart"/>
            <w:r w:rsidRPr="000025E0">
              <w:rPr>
                <w:rFonts w:ascii="Times New Roman" w:hAnsi="Times New Roman"/>
                <w:sz w:val="20"/>
                <w:szCs w:val="20"/>
                <w:lang w:eastAsia="ru-RU"/>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roofErr w:type="gramEnd"/>
            <w:r w:rsidRPr="000025E0">
              <w:rPr>
                <w:rFonts w:ascii="Times New Roman" w:hAnsi="Times New Roman"/>
                <w:sz w:val="20"/>
                <w:szCs w:val="20"/>
                <w:lang w:eastAsia="ru-RU"/>
              </w:rPr>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0025E0">
              <w:rPr>
                <w:rFonts w:ascii="Times New Roman" w:hAnsi="Times New Roman"/>
                <w:sz w:val="20"/>
                <w:szCs w:val="20"/>
                <w:lang w:eastAsia="ru-RU"/>
              </w:rPr>
              <w:t>базах</w:t>
            </w:r>
            <w:proofErr w:type="gramEnd"/>
            <w:r w:rsidRPr="000025E0">
              <w:rPr>
                <w:rFonts w:ascii="Times New Roman" w:hAnsi="Times New Roman"/>
                <w:sz w:val="20"/>
                <w:szCs w:val="20"/>
                <w:lang w:eastAsia="ru-RU"/>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0025E0">
              <w:rPr>
                <w:rFonts w:ascii="Times New Roman" w:hAnsi="Times New Roman"/>
                <w:sz w:val="20"/>
                <w:szCs w:val="20"/>
                <w:lang w:eastAsia="ru-RU"/>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xml:space="preserve">- уметь классифицировать основные задачи анализа данных (прогнозирование, классификация, кластеризация, анализ отклонений); </w:t>
            </w:r>
            <w:r w:rsidRPr="000025E0">
              <w:rPr>
                <w:rFonts w:ascii="Times New Roman" w:hAnsi="Times New Roman"/>
                <w:bCs/>
                <w:sz w:val="20"/>
                <w:szCs w:val="20"/>
                <w:lang w:eastAsia="ru-RU"/>
              </w:rPr>
              <w:lastRenderedPageBreak/>
              <w:t xml:space="preserve">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иметь представления о базовых принципах организации и функционирования компьютерных сетей;</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proofErr w:type="gramStart"/>
            <w:r w:rsidRPr="000025E0">
              <w:rPr>
                <w:rFonts w:ascii="Times New Roman" w:hAnsi="Times New Roman"/>
                <w:bCs/>
                <w:sz w:val="20"/>
                <w:szCs w:val="20"/>
                <w:lang w:eastAsia="ru-RU"/>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w:t>
            </w:r>
            <w:proofErr w:type="gramEnd"/>
            <w:r w:rsidRPr="000025E0">
              <w:rPr>
                <w:rFonts w:ascii="Times New Roman" w:hAnsi="Times New Roman"/>
                <w:bCs/>
                <w:sz w:val="20"/>
                <w:szCs w:val="20"/>
                <w:lang w:eastAsia="ru-RU"/>
              </w:rPr>
              <w:t xml:space="preserve"> </w:t>
            </w:r>
            <w:proofErr w:type="gramStart"/>
            <w:r w:rsidRPr="000025E0">
              <w:rPr>
                <w:rFonts w:ascii="Times New Roman" w:hAnsi="Times New Roman"/>
                <w:bCs/>
                <w:sz w:val="20"/>
                <w:szCs w:val="20"/>
                <w:lang w:eastAsia="ru-RU"/>
              </w:rPr>
              <w:t>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w:t>
            </w:r>
            <w:proofErr w:type="gramEnd"/>
            <w:r w:rsidRPr="000025E0">
              <w:rPr>
                <w:rFonts w:ascii="Times New Roman" w:hAnsi="Times New Roman"/>
                <w:bCs/>
                <w:sz w:val="20"/>
                <w:szCs w:val="20"/>
                <w:lang w:eastAsia="ru-RU"/>
              </w:rPr>
              <w:t xml:space="preserve"> уметь строить дерево игры по заданному алгоритму; разрабатывать и обосновывать выигрышную стратегию игры;</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w:t>
            </w:r>
            <w:r w:rsidRPr="000025E0">
              <w:rPr>
                <w:rFonts w:ascii="Times New Roman" w:hAnsi="Times New Roman"/>
                <w:bCs/>
                <w:sz w:val="20"/>
                <w:szCs w:val="20"/>
                <w:lang w:eastAsia="ru-RU"/>
              </w:rPr>
              <w:lastRenderedPageBreak/>
              <w:t>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proofErr w:type="gramStart"/>
            <w:r w:rsidRPr="000025E0">
              <w:rPr>
                <w:rFonts w:ascii="Times New Roman" w:hAnsi="Times New Roman"/>
                <w:bCs/>
                <w:sz w:val="20"/>
                <w:szCs w:val="20"/>
                <w:lang w:eastAsia="ru-RU"/>
              </w:rPr>
              <w:t>- владеть универсальным языком программирования высокого уровня,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w:t>
            </w:r>
            <w:proofErr w:type="gramEnd"/>
            <w:r w:rsidRPr="000025E0">
              <w:rPr>
                <w:rFonts w:ascii="Times New Roman" w:hAnsi="Times New Roman"/>
                <w:bCs/>
                <w:sz w:val="20"/>
                <w:szCs w:val="20"/>
                <w:lang w:eastAsia="ru-RU"/>
              </w:rPr>
              <w:t xml:space="preserve"> формулировать предложения по улучшению программного кода; </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proofErr w:type="gramStart"/>
            <w:r w:rsidRPr="000025E0">
              <w:rPr>
                <w:rFonts w:ascii="Times New Roman" w:hAnsi="Times New Roman"/>
                <w:bCs/>
                <w:sz w:val="20"/>
                <w:szCs w:val="20"/>
                <w:lang w:eastAsia="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0025E0">
              <w:rPr>
                <w:rFonts w:ascii="Times New Roman" w:hAnsi="Times New Roman"/>
                <w:bCs/>
                <w:sz w:val="20"/>
                <w:szCs w:val="20"/>
                <w:lang w:eastAsia="ru-RU"/>
              </w:rPr>
              <w:t xml:space="preserve"> знать функциональные возможности инструментальных сре</w:t>
            </w:r>
            <w:proofErr w:type="gramStart"/>
            <w:r w:rsidRPr="000025E0">
              <w:rPr>
                <w:rFonts w:ascii="Times New Roman" w:hAnsi="Times New Roman"/>
                <w:bCs/>
                <w:sz w:val="20"/>
                <w:szCs w:val="20"/>
                <w:lang w:eastAsia="ru-RU"/>
              </w:rPr>
              <w:t>дств ср</w:t>
            </w:r>
            <w:proofErr w:type="gramEnd"/>
            <w:r w:rsidRPr="000025E0">
              <w:rPr>
                <w:rFonts w:ascii="Times New Roman" w:hAnsi="Times New Roman"/>
                <w:bCs/>
                <w:sz w:val="20"/>
                <w:szCs w:val="20"/>
                <w:lang w:eastAsia="ru-RU"/>
              </w:rPr>
              <w:t>еды разработки; умение использовать средства отладки программ в среде программирования; умение документировать программы;</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Cs/>
                <w:sz w:val="20"/>
                <w:szCs w:val="20"/>
                <w:lang w:eastAsia="ru-RU"/>
              </w:rPr>
            </w:pPr>
            <w:r w:rsidRPr="000025E0">
              <w:rPr>
                <w:rFonts w:ascii="Times New Roman" w:hAnsi="Times New Roman"/>
                <w:bCs/>
                <w:sz w:val="20"/>
                <w:szCs w:val="20"/>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0025E0" w:rsidRPr="000025E0" w:rsidTr="00682541">
        <w:trPr>
          <w:trHeight w:val="674"/>
        </w:trPr>
        <w:tc>
          <w:tcPr>
            <w:tcW w:w="2790" w:type="dxa"/>
          </w:tcPr>
          <w:p w:rsidR="000025E0" w:rsidRPr="00B27005" w:rsidRDefault="00B27005" w:rsidP="000025E0">
            <w:pPr>
              <w:suppressAutoHyphens/>
              <w:spacing w:line="276" w:lineRule="auto"/>
              <w:rPr>
                <w:rFonts w:ascii="Times New Roman" w:eastAsia="Calibri" w:hAnsi="Times New Roman"/>
                <w:bCs/>
                <w:iCs/>
                <w:sz w:val="20"/>
                <w:szCs w:val="20"/>
              </w:rPr>
            </w:pPr>
            <w:r w:rsidRPr="00B27005">
              <w:rPr>
                <w:rFonts w:ascii="Times New Roman" w:eastAsia="Calibri" w:hAnsi="Times New Roman"/>
                <w:bCs/>
                <w:iCs/>
                <w:sz w:val="20"/>
                <w:szCs w:val="20"/>
              </w:rPr>
              <w:lastRenderedPageBreak/>
              <w:t>ПК 3.2. Определять параметры логистического сервиса</w:t>
            </w:r>
          </w:p>
        </w:tc>
        <w:tc>
          <w:tcPr>
            <w:tcW w:w="4984" w:type="dxa"/>
          </w:tcPr>
          <w:p w:rsidR="00B27005" w:rsidRPr="00B27005" w:rsidRDefault="00B27005" w:rsidP="00B27005">
            <w:pPr>
              <w:spacing w:line="276" w:lineRule="auto"/>
              <w:jc w:val="both"/>
              <w:rPr>
                <w:rFonts w:ascii="Times New Roman" w:eastAsia="Calibri" w:hAnsi="Times New Roman"/>
                <w:bCs/>
                <w:color w:val="000000"/>
                <w:sz w:val="20"/>
                <w:szCs w:val="20"/>
                <w:shd w:val="clear" w:color="auto" w:fill="FFFFFF"/>
              </w:rPr>
            </w:pPr>
            <w:r w:rsidRPr="00B27005">
              <w:rPr>
                <w:rFonts w:ascii="Times New Roman" w:eastAsia="Calibri" w:hAnsi="Times New Roman"/>
                <w:bCs/>
                <w:color w:val="000000"/>
                <w:sz w:val="20"/>
                <w:szCs w:val="20"/>
                <w:shd w:val="clear" w:color="auto" w:fill="FFFFFF"/>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27005" w:rsidRDefault="00B27005" w:rsidP="00B27005">
            <w:pPr>
              <w:spacing w:line="276" w:lineRule="auto"/>
              <w:jc w:val="both"/>
              <w:rPr>
                <w:rFonts w:ascii="Times New Roman" w:eastAsia="Calibri" w:hAnsi="Times New Roman"/>
                <w:bCs/>
                <w:color w:val="000000"/>
                <w:sz w:val="20"/>
                <w:szCs w:val="20"/>
                <w:shd w:val="clear" w:color="auto" w:fill="FFFFFF"/>
              </w:rPr>
            </w:pPr>
            <w:r w:rsidRPr="00B27005">
              <w:rPr>
                <w:rFonts w:ascii="Times New Roman" w:eastAsia="Calibri" w:hAnsi="Times New Roman"/>
                <w:bCs/>
                <w:color w:val="000000"/>
                <w:sz w:val="20"/>
                <w:szCs w:val="20"/>
                <w:shd w:val="clear" w:color="auto" w:fill="FFFFFF"/>
              </w:rPr>
              <w:t xml:space="preserve">- создавать тексты в различных форматах с учетом </w:t>
            </w:r>
            <w:r w:rsidRPr="00B27005">
              <w:rPr>
                <w:rFonts w:ascii="Times New Roman" w:eastAsia="Calibri" w:hAnsi="Times New Roman"/>
                <w:bCs/>
                <w:color w:val="000000"/>
                <w:sz w:val="20"/>
                <w:szCs w:val="20"/>
                <w:shd w:val="clear" w:color="auto" w:fill="FFFFFF"/>
              </w:rPr>
              <w:lastRenderedPageBreak/>
              <w:t>назначения информации и целевой аудитории, выбирая оптимальную форму представления и визуализации;</w:t>
            </w:r>
          </w:p>
          <w:p w:rsidR="000025E0" w:rsidRPr="00B27005" w:rsidRDefault="00B27005" w:rsidP="000025E0">
            <w:pPr>
              <w:spacing w:line="276" w:lineRule="auto"/>
              <w:jc w:val="both"/>
              <w:rPr>
                <w:rFonts w:ascii="Times New Roman" w:eastAsia="Calibri" w:hAnsi="Times New Roman"/>
                <w:bCs/>
                <w:color w:val="000000"/>
                <w:sz w:val="20"/>
                <w:szCs w:val="20"/>
                <w:shd w:val="clear" w:color="auto" w:fill="FFFFFF"/>
              </w:rPr>
            </w:pPr>
            <w:r>
              <w:rPr>
                <w:rFonts w:ascii="Times New Roman" w:eastAsia="Calibri" w:hAnsi="Times New Roman"/>
                <w:bCs/>
                <w:color w:val="000000"/>
                <w:sz w:val="20"/>
                <w:szCs w:val="20"/>
                <w:shd w:val="clear" w:color="auto" w:fill="FFFFFF"/>
              </w:rPr>
              <w:t xml:space="preserve">- </w:t>
            </w:r>
            <w:r w:rsidRPr="00B27005">
              <w:rPr>
                <w:rFonts w:ascii="Times New Roman" w:eastAsia="Calibri" w:hAnsi="Times New Roman"/>
                <w:bCs/>
                <w:color w:val="000000"/>
                <w:sz w:val="20"/>
                <w:szCs w:val="20"/>
                <w:shd w:val="clear" w:color="auto" w:fill="FFFFFF"/>
              </w:rPr>
              <w:t>выбирать оптимальные способы решения профессиональных задач</w:t>
            </w:r>
          </w:p>
        </w:tc>
        <w:tc>
          <w:tcPr>
            <w:tcW w:w="6680" w:type="dxa"/>
          </w:tcPr>
          <w:p w:rsid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Pr>
                <w:rFonts w:ascii="Times New Roman" w:hAnsi="Times New Roman"/>
                <w:sz w:val="20"/>
                <w:szCs w:val="20"/>
                <w:lang w:eastAsia="ru-RU"/>
              </w:rPr>
              <w:lastRenderedPageBreak/>
              <w:t xml:space="preserve">-знать </w:t>
            </w:r>
            <w:r w:rsidRPr="000025E0">
              <w:rPr>
                <w:rFonts w:ascii="Times New Roman" w:hAnsi="Times New Roman"/>
                <w:sz w:val="20"/>
                <w:szCs w:val="20"/>
                <w:lang w:eastAsia="ru-RU"/>
              </w:rPr>
              <w:t xml:space="preserve">формат оформления результатов поиска информации, современные средства и устройства информатизации; </w:t>
            </w:r>
          </w:p>
          <w:p w:rsidR="000025E0" w:rsidRPr="000025E0" w:rsidRDefault="000025E0" w:rsidP="000025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Pr>
                <w:rFonts w:ascii="Times New Roman" w:hAnsi="Times New Roman"/>
                <w:sz w:val="20"/>
                <w:szCs w:val="20"/>
                <w:lang w:eastAsia="ru-RU"/>
              </w:rPr>
              <w:t>-</w:t>
            </w:r>
            <w:r w:rsidRPr="000025E0">
              <w:rPr>
                <w:rFonts w:ascii="Times New Roman" w:hAnsi="Times New Roman"/>
                <w:sz w:val="20"/>
                <w:szCs w:val="20"/>
                <w:lang w:eastAsia="ru-RU"/>
              </w:rPr>
              <w:t>использовать различные цифровые средства для решения профессиональных задач</w:t>
            </w:r>
          </w:p>
          <w:p w:rsidR="000025E0" w:rsidRPr="000025E0" w:rsidRDefault="00B27005" w:rsidP="00B270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0"/>
                <w:szCs w:val="20"/>
                <w:lang w:eastAsia="ru-RU"/>
              </w:rPr>
            </w:pPr>
            <w:r w:rsidRPr="00B27005">
              <w:rPr>
                <w:rFonts w:ascii="Times New Roman" w:hAnsi="Times New Roman"/>
                <w:sz w:val="20"/>
                <w:szCs w:val="20"/>
                <w:lang w:eastAsia="ru-RU"/>
              </w:rPr>
              <w:t xml:space="preserve">- уметь применять основные технологии создания сайтов для организации продвижения </w:t>
            </w:r>
            <w:r>
              <w:rPr>
                <w:rFonts w:ascii="Times New Roman" w:hAnsi="Times New Roman"/>
                <w:sz w:val="20"/>
                <w:szCs w:val="20"/>
                <w:lang w:eastAsia="ru-RU"/>
              </w:rPr>
              <w:t xml:space="preserve">логистических </w:t>
            </w:r>
            <w:r w:rsidRPr="00B27005">
              <w:rPr>
                <w:rFonts w:ascii="Times New Roman" w:hAnsi="Times New Roman"/>
                <w:sz w:val="20"/>
                <w:szCs w:val="20"/>
                <w:lang w:eastAsia="ru-RU"/>
              </w:rPr>
              <w:t xml:space="preserve">услуг и работы с </w:t>
            </w:r>
            <w:r>
              <w:rPr>
                <w:rFonts w:ascii="Times New Roman" w:hAnsi="Times New Roman"/>
                <w:sz w:val="20"/>
                <w:szCs w:val="20"/>
                <w:lang w:eastAsia="ru-RU"/>
              </w:rPr>
              <w:t>клиентами и поставщиками</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0025E0" w:rsidRDefault="000025E0" w:rsidP="00140702">
      <w:pPr>
        <w:spacing w:line="360" w:lineRule="auto"/>
        <w:ind w:left="540"/>
        <w:jc w:val="center"/>
        <w:rPr>
          <w:rFonts w:ascii="Times New Roman" w:hAnsi="Times New Roman"/>
          <w:b/>
        </w:rPr>
        <w:sectPr w:rsidR="000025E0" w:rsidSect="000025E0">
          <w:pgSz w:w="16838" w:h="11906" w:orient="landscape"/>
          <w:pgMar w:top="850" w:right="1134" w:bottom="1701" w:left="1134" w:header="709" w:footer="709" w:gutter="0"/>
          <w:cols w:space="708"/>
          <w:titlePg/>
          <w:docGrid w:linePitch="360"/>
        </w:sect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lastRenderedPageBreak/>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819A9">
        <w:rPr>
          <w:rFonts w:ascii="Liberation Serif" w:eastAsia="NSimSun" w:hAnsi="Liberation Serif" w:cs="Arial"/>
          <w:kern w:val="3"/>
          <w:lang w:eastAsia="zh-CN" w:bidi="hi-IN"/>
        </w:rPr>
        <w:t>экзамена</w:t>
      </w:r>
      <w:r>
        <w:rPr>
          <w:rFonts w:ascii="Liberation Serif" w:eastAsia="NSimSun" w:hAnsi="Liberation Serif" w:cs="Arial"/>
          <w:kern w:val="3"/>
          <w:lang w:eastAsia="zh-CN" w:bidi="hi-IN"/>
        </w:rPr>
        <w:t>.</w:t>
      </w:r>
    </w:p>
    <w:p w:rsidR="0031747E" w:rsidRPr="002819A9" w:rsidRDefault="0031747E"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sidRPr="002819A9">
        <w:rPr>
          <w:rFonts w:ascii="Liberation Serif" w:eastAsia="NSimSun" w:hAnsi="Liberation Serif" w:cs="Arial"/>
          <w:kern w:val="3"/>
          <w:lang w:eastAsia="zh-CN" w:bidi="hi-IN"/>
        </w:rPr>
        <w:t>Оценка освоения учебн</w:t>
      </w:r>
      <w:r w:rsidR="002172E9" w:rsidRPr="002819A9">
        <w:rPr>
          <w:rFonts w:ascii="Liberation Serif" w:eastAsia="NSimSun" w:hAnsi="Liberation Serif" w:cs="Arial"/>
          <w:kern w:val="3"/>
          <w:lang w:eastAsia="zh-CN" w:bidi="hi-IN"/>
        </w:rPr>
        <w:t>ой</w:t>
      </w:r>
      <w:r w:rsidRPr="002819A9">
        <w:rPr>
          <w:rFonts w:ascii="Liberation Serif" w:eastAsia="NSimSun" w:hAnsi="Liberation Serif" w:cs="Arial"/>
          <w:kern w:val="3"/>
          <w:lang w:eastAsia="zh-CN" w:bidi="hi-IN"/>
        </w:rPr>
        <w:t xml:space="preserve"> дисциплин</w:t>
      </w:r>
      <w:r w:rsidR="002172E9" w:rsidRPr="002819A9">
        <w:rPr>
          <w:rFonts w:ascii="Liberation Serif" w:eastAsia="NSimSun" w:hAnsi="Liberation Serif" w:cs="Arial"/>
          <w:kern w:val="3"/>
          <w:lang w:eastAsia="zh-CN" w:bidi="hi-IN"/>
        </w:rPr>
        <w:t>ы</w:t>
      </w:r>
      <w:r w:rsidRPr="002819A9">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2819A9" w:rsidRDefault="002172E9" w:rsidP="002172E9">
      <w:pPr>
        <w:spacing w:line="360" w:lineRule="auto"/>
        <w:jc w:val="both"/>
        <w:rPr>
          <w:rFonts w:ascii="Times New Roman" w:hAnsi="Times New Roman"/>
          <w:lang w:eastAsia="ar-SA"/>
        </w:rPr>
      </w:pPr>
      <w:r w:rsidRPr="002819A9">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2819A9" w:rsidRDefault="002172E9" w:rsidP="002172E9">
      <w:pPr>
        <w:spacing w:line="360" w:lineRule="auto"/>
        <w:jc w:val="both"/>
        <w:rPr>
          <w:rFonts w:ascii="Times New Roman" w:hAnsi="Times New Roman"/>
          <w:lang w:eastAsia="ar-SA"/>
        </w:rPr>
      </w:pPr>
      <w:r w:rsidRPr="002819A9">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2819A9" w:rsidRDefault="002172E9" w:rsidP="002172E9">
      <w:pPr>
        <w:spacing w:line="360" w:lineRule="auto"/>
        <w:jc w:val="both"/>
        <w:rPr>
          <w:rFonts w:ascii="Times New Roman" w:hAnsi="Times New Roman"/>
          <w:lang w:eastAsia="ar-SA"/>
        </w:rPr>
      </w:pPr>
      <w:r w:rsidRPr="002819A9">
        <w:rPr>
          <w:rFonts w:ascii="Times New Roman" w:hAnsi="Times New Roman"/>
          <w:lang w:eastAsia="ar-SA"/>
        </w:rPr>
        <w:t xml:space="preserve">Оценка «3» ставится, если </w:t>
      </w:r>
      <w:proofErr w:type="gramStart"/>
      <w:r w:rsidRPr="002819A9">
        <w:rPr>
          <w:rFonts w:ascii="Times New Roman" w:hAnsi="Times New Roman"/>
          <w:lang w:eastAsia="ar-SA"/>
        </w:rPr>
        <w:t>отвечающий</w:t>
      </w:r>
      <w:proofErr w:type="gramEnd"/>
      <w:r w:rsidRPr="002819A9">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2819A9">
        <w:rPr>
          <w:rFonts w:ascii="Times New Roman" w:hAnsi="Times New Roman"/>
          <w:lang w:eastAsia="ar-SA"/>
        </w:rPr>
        <w:t>допустил не более одной</w:t>
      </w:r>
      <w:proofErr w:type="gramEnd"/>
      <w:r w:rsidRPr="002819A9">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2819A9">
        <w:rPr>
          <w:rFonts w:ascii="Times New Roman" w:hAnsi="Times New Roman"/>
          <w:lang w:eastAsia="ar-SA"/>
        </w:rPr>
        <w:t xml:space="preserve">Оценка «2» ставится, если </w:t>
      </w:r>
      <w:proofErr w:type="gramStart"/>
      <w:r w:rsidRPr="002819A9">
        <w:rPr>
          <w:rFonts w:ascii="Times New Roman" w:hAnsi="Times New Roman"/>
          <w:lang w:eastAsia="ar-SA"/>
        </w:rPr>
        <w:t>отвечающий</w:t>
      </w:r>
      <w:proofErr w:type="gramEnd"/>
      <w:r w:rsidRPr="002819A9">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207AB0" w:rsidRDefault="00207AB0">
      <w:pPr>
        <w:spacing w:after="200" w:line="276" w:lineRule="auto"/>
        <w:rPr>
          <w:rFonts w:ascii="Times New Roman" w:hAnsi="Times New Roman"/>
          <w:b/>
        </w:rPr>
      </w:pPr>
      <w:r>
        <w:rPr>
          <w:rFonts w:ascii="Times New Roman" w:hAnsi="Times New Roman"/>
          <w:b/>
        </w:rPr>
        <w:br w:type="page"/>
      </w:r>
    </w:p>
    <w:p w:rsidR="003F2024" w:rsidRDefault="009726BA" w:rsidP="003F2024">
      <w:pPr>
        <w:jc w:val="center"/>
        <w:rPr>
          <w:rFonts w:ascii="Times New Roman" w:hAnsi="Times New Roman"/>
          <w:b/>
        </w:rPr>
      </w:pPr>
      <w:r w:rsidRPr="002819A9">
        <w:rPr>
          <w:rFonts w:ascii="Times New Roman" w:hAnsi="Times New Roman"/>
          <w:b/>
        </w:rPr>
        <w:lastRenderedPageBreak/>
        <w:t>2. Оценочные (контрольно-измерительные) материалы для промежуточной</w:t>
      </w:r>
      <w:r w:rsidRPr="009726BA">
        <w:rPr>
          <w:rFonts w:ascii="Times New Roman" w:hAnsi="Times New Roman"/>
          <w:b/>
        </w:rPr>
        <w:t xml:space="preserve"> аттестации</w:t>
      </w:r>
    </w:p>
    <w:p w:rsidR="00682541" w:rsidRPr="00682541" w:rsidRDefault="00682541" w:rsidP="00682541">
      <w:pPr>
        <w:spacing w:line="360" w:lineRule="auto"/>
        <w:ind w:left="-426" w:firstLine="426"/>
        <w:jc w:val="both"/>
        <w:rPr>
          <w:rFonts w:ascii="Times New Roman" w:eastAsia="Calibri" w:hAnsi="Times New Roman"/>
          <w:b/>
        </w:rPr>
      </w:pPr>
      <w:r w:rsidRPr="00682541">
        <w:rPr>
          <w:rFonts w:ascii="Times New Roman" w:eastAsia="Calibri" w:hAnsi="Times New Roman"/>
          <w:b/>
        </w:rPr>
        <w:t>2.1 Оценочные (контрольно-измерительные) материалы для промежуточной аттестации</w:t>
      </w:r>
    </w:p>
    <w:p w:rsidR="00682541" w:rsidRPr="00682541" w:rsidRDefault="00682541" w:rsidP="00682541">
      <w:pPr>
        <w:spacing w:line="360" w:lineRule="auto"/>
        <w:ind w:left="-426" w:firstLine="426"/>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rPr>
          <w:rFonts w:eastAsia="Calibri"/>
          <w:sz w:val="22"/>
          <w:szCs w:val="22"/>
        </w:rPr>
      </w:pPr>
    </w:p>
    <w:p w:rsidR="00682541" w:rsidRPr="00682541" w:rsidRDefault="00682541" w:rsidP="00682541">
      <w:pPr>
        <w:spacing w:after="200" w:line="276" w:lineRule="auto"/>
        <w:jc w:val="center"/>
        <w:rPr>
          <w:rFonts w:ascii="Times New Roman" w:eastAsia="Calibri" w:hAnsi="Times New Roman"/>
          <w:b/>
          <w:sz w:val="28"/>
          <w:szCs w:val="22"/>
        </w:rPr>
      </w:pPr>
      <w:r w:rsidRPr="00682541">
        <w:rPr>
          <w:rFonts w:ascii="Times New Roman" w:eastAsia="Calibri" w:hAnsi="Times New Roman"/>
          <w:b/>
          <w:sz w:val="28"/>
          <w:szCs w:val="22"/>
        </w:rPr>
        <w:t>Билет № 1</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MS </w:t>
      </w:r>
      <w:proofErr w:type="spellStart"/>
      <w:r w:rsidRPr="00682541">
        <w:rPr>
          <w:rFonts w:ascii="Times New Roman" w:eastAsia="Calibri" w:hAnsi="Times New Roman"/>
        </w:rPr>
        <w:t>Word</w:t>
      </w:r>
      <w:proofErr w:type="spellEnd"/>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rPr>
          <w:rFonts w:ascii="Times New Roman" w:eastAsia="Calibri" w:hAnsi="Times New Roman"/>
          <w:sz w:val="28"/>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uppressAutoHyphens/>
        <w:spacing w:after="200" w:line="360"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Принципы построения компьютеров. Принцип открытой архитектуры. Магистраль.</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3</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Аппаратное устройство компьютера. Внешняя память. Устройства ввода-вывода. Поколения ЭВМ.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Решите задачу, используя табличный процессор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Из 50 кг</w:t>
      </w:r>
      <w:proofErr w:type="gramStart"/>
      <w:r w:rsidRPr="00682541">
        <w:rPr>
          <w:rFonts w:ascii="Times New Roman" w:eastAsia="Calibri" w:hAnsi="Times New Roman"/>
        </w:rPr>
        <w:t>.</w:t>
      </w:r>
      <w:proofErr w:type="gramEnd"/>
      <w:r w:rsidRPr="00682541">
        <w:rPr>
          <w:rFonts w:ascii="Times New Roman" w:eastAsia="Calibri" w:hAnsi="Times New Roman"/>
        </w:rPr>
        <w:t xml:space="preserve"> </w:t>
      </w:r>
      <w:proofErr w:type="gramStart"/>
      <w:r w:rsidRPr="00682541">
        <w:rPr>
          <w:rFonts w:ascii="Times New Roman" w:eastAsia="Calibri" w:hAnsi="Times New Roman"/>
        </w:rPr>
        <w:t>с</w:t>
      </w:r>
      <w:proofErr w:type="gramEnd"/>
      <w:r w:rsidRPr="00682541">
        <w:rPr>
          <w:rFonts w:ascii="Times New Roman" w:eastAsia="Calibri" w:hAnsi="Times New Roman"/>
        </w:rPr>
        <w:t>емян, собранных волонтерами, 17% составили семена клена, 15% - семена липы, 25% - семена акации, а стальное - семена дуба. Сколько килограмм семян дуба собрали волонтеры?</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uppressAutoHyphens/>
        <w:spacing w:after="200" w:line="360"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4</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Компьютерные сети и их классификация. Работа в локальной сети. Топологии локальных сетей. Глобальная сеть Интернет.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uppressAutoHyphens/>
        <w:spacing w:after="200" w:line="360"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before="120"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5</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Основные характеристики компьютеров. Программное обеспечение: классификация и его назначение, сетевое программное обеспечение</w:t>
      </w:r>
    </w:p>
    <w:tbl>
      <w:tblPr>
        <w:tblpPr w:leftFromText="180" w:rightFromText="180" w:vertAnchor="text" w:horzAnchor="margin" w:tblpY="1232"/>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26"/>
              <w:jc w:val="both"/>
              <w:rPr>
                <w:rFonts w:ascii="Times New Roman" w:hAnsi="Times New Roman"/>
                <w:b/>
              </w:rPr>
            </w:pPr>
            <w:r w:rsidRPr="00682541">
              <w:rPr>
                <w:rFonts w:ascii="Times New Roman" w:hAnsi="Times New Roman"/>
                <w:b/>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rPr>
      </w:pPr>
      <w:r w:rsidRPr="00682541">
        <w:rPr>
          <w:rFonts w:ascii="Times New Roman" w:eastAsia="Calibri" w:hAnsi="Times New Roman"/>
          <w:b/>
        </w:rPr>
        <w:t xml:space="preserve">Задание 2. </w:t>
      </w:r>
      <w:r w:rsidRPr="00682541">
        <w:rPr>
          <w:rFonts w:ascii="Times New Roman" w:eastAsia="Calibri" w:hAnsi="Times New Roman"/>
        </w:rPr>
        <w:t xml:space="preserve">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spacing w:after="200" w:line="276" w:lineRule="auto"/>
        <w:ind w:left="284"/>
        <w:jc w:val="center"/>
        <w:rPr>
          <w:rFonts w:ascii="Times New Roman" w:eastAsia="Calibri" w:hAnsi="Times New Roman"/>
          <w:b/>
          <w:sz w:val="28"/>
          <w:szCs w:val="22"/>
          <w:lang w:eastAsia="ru-RU"/>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6</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Защита информации. Безопасность в Интернете (сетевые угрозы, мошенничество).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rPr>
          <w:rFonts w:eastAsia="Calibri"/>
          <w:noProof/>
          <w:sz w:val="22"/>
          <w:szCs w:val="22"/>
          <w:lang w:eastAsia="ru-RU"/>
        </w:rPr>
      </w:pPr>
      <w:r w:rsidRPr="00682541">
        <w:rPr>
          <w:rFonts w:eastAsia="Calibri"/>
          <w:noProof/>
          <w:sz w:val="22"/>
          <w:szCs w:val="22"/>
          <w:lang w:eastAsia="ru-RU"/>
        </w:rPr>
        <w:drawing>
          <wp:inline distT="0" distB="0" distL="0" distR="0" wp14:anchorId="026B2FAA" wp14:editId="65104913">
            <wp:extent cx="4975860" cy="1905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5860" cy="1905000"/>
                    </a:xfrm>
                    <a:prstGeom prst="rect">
                      <a:avLst/>
                    </a:prstGeom>
                    <a:noFill/>
                    <a:ln>
                      <a:noFill/>
                    </a:ln>
                  </pic:spPr>
                </pic:pic>
              </a:graphicData>
            </a:graphic>
          </wp:inline>
        </w:drawing>
      </w: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32"/>
          <w:szCs w:val="22"/>
        </w:rPr>
      </w:pPr>
      <w:r w:rsidRPr="00682541">
        <w:rPr>
          <w:rFonts w:ascii="Times New Roman" w:eastAsia="Calibri" w:hAnsi="Times New Roman"/>
          <w:b/>
          <w:sz w:val="32"/>
          <w:szCs w:val="22"/>
        </w:rPr>
        <w:t>Билет № 7</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Вредоносные программы. Антивирусные программы.</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Word</w:t>
      </w:r>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8</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Представление о компьютерных моделях. Виды моделей. Адекватность модели. Основные этапы компьютерного моделирования.</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9</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Базы данных как модель предметной области. Способы организации данных в базах данных. Система управления базами данных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(понятия запись, поле и ключ, четыре основных объекта окна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Дополните таблицу, пользуясь функциями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022"/>
        <w:gridCol w:w="1261"/>
        <w:gridCol w:w="1261"/>
        <w:gridCol w:w="1261"/>
        <w:gridCol w:w="1262"/>
        <w:gridCol w:w="1262"/>
      </w:tblGrid>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Ф.И.О.</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3-й заплыв</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Лучшее время участника</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 участника</w:t>
            </w: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Иванов Н.А.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3,23</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3,30</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Фёдоров М.И.</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3,21</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3,22</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Сидоркин О.Е.</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3,17</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4</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Петров Р.Н.</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3,20</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trHeight w:val="170"/>
        </w:trPr>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5</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Романов Л.А.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3,52</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Height w:val="170"/>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Лучший результат</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Height w:val="170"/>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bl>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10</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Базы данных как модель предметной области</w:t>
      </w:r>
      <w:proofErr w:type="gramStart"/>
      <w:r w:rsidRPr="00682541">
        <w:rPr>
          <w:rFonts w:ascii="Times New Roman" w:eastAsia="Calibri" w:hAnsi="Times New Roman"/>
        </w:rPr>
        <w:t xml:space="preserve">.. </w:t>
      </w:r>
      <w:proofErr w:type="gramEnd"/>
      <w:r w:rsidRPr="00682541">
        <w:rPr>
          <w:rFonts w:ascii="Times New Roman" w:eastAsia="Calibri" w:hAnsi="Times New Roman"/>
        </w:rPr>
        <w:t xml:space="preserve">Табличный процессор. Основные объекты  табличного процессора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w:t>
      </w:r>
    </w:p>
    <w:tbl>
      <w:tblPr>
        <w:tblpPr w:leftFromText="180" w:rightFromText="180" w:vertAnchor="text" w:horzAnchor="margin" w:tblpY="990"/>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26"/>
              <w:jc w:val="both"/>
              <w:rPr>
                <w:rFonts w:ascii="Times New Roman" w:hAnsi="Times New Roman"/>
                <w:b/>
                <w:lang w:val="en-US"/>
              </w:rPr>
            </w:pPr>
            <w:r w:rsidRPr="00682541">
              <w:rPr>
                <w:rFonts w:ascii="Times New Roman" w:hAnsi="Times New Roman"/>
                <w:b/>
                <w:lang w:val="en-US"/>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line="360" w:lineRule="auto"/>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sz w:val="22"/>
        </w:rPr>
      </w:pPr>
      <w:r w:rsidRPr="00682541">
        <w:rPr>
          <w:rFonts w:ascii="Times New Roman" w:eastAsia="Calibri" w:hAnsi="Times New Roman"/>
          <w:b/>
        </w:rPr>
        <w:t>Задание 2.</w:t>
      </w:r>
      <w:r w:rsidRPr="00682541">
        <w:rPr>
          <w:rFonts w:ascii="Times New Roman" w:eastAsia="Calibri" w:hAnsi="Times New Roman"/>
        </w:rPr>
        <w:t xml:space="preserve"> 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11</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Табличный процессор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Понятие первичных и производных данных, типы ссылок, типы данных в ячейках таблицы, формулы, функции и аргументы.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12</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Растровая и векторная графики и их отличия. Форматы </w:t>
      </w:r>
      <w:r w:rsidRPr="00682541">
        <w:rPr>
          <w:rFonts w:ascii="Times New Roman" w:eastAsia="Calibri" w:hAnsi="Times New Roman"/>
          <w:lang w:val="en-US"/>
        </w:rPr>
        <w:t>PNG</w:t>
      </w:r>
      <w:r w:rsidRPr="00682541">
        <w:rPr>
          <w:rFonts w:ascii="Times New Roman" w:eastAsia="Calibri" w:hAnsi="Times New Roman"/>
        </w:rPr>
        <w:t xml:space="preserve"> и </w:t>
      </w:r>
      <w:r w:rsidRPr="00682541">
        <w:rPr>
          <w:rFonts w:ascii="Times New Roman" w:eastAsia="Calibri" w:hAnsi="Times New Roman"/>
          <w:lang w:val="en-US"/>
        </w:rPr>
        <w:t>JPG</w:t>
      </w:r>
      <w:r w:rsidRPr="00682541">
        <w:rPr>
          <w:rFonts w:ascii="Times New Roman" w:eastAsia="Calibri" w:hAnsi="Times New Roman"/>
        </w:rPr>
        <w:t>. Размеры изображения в пикселях и понятие разрешения изображения.</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 xml:space="preserve">Задание 2. </w:t>
      </w:r>
      <w:r w:rsidRPr="00682541">
        <w:rPr>
          <w:rFonts w:ascii="Times New Roman" w:eastAsia="Calibri" w:hAnsi="Times New Roman"/>
        </w:rPr>
        <w:t xml:space="preserve">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eastAsia="Calibri"/>
          <w:noProof/>
          <w:sz w:val="22"/>
          <w:szCs w:val="22"/>
          <w:lang w:eastAsia="ru-RU"/>
        </w:rPr>
        <w:drawing>
          <wp:inline distT="0" distB="0" distL="0" distR="0" wp14:anchorId="3CD04036" wp14:editId="1C3C2E16">
            <wp:extent cx="5943600" cy="1699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699260"/>
                    </a:xfrm>
                    <a:prstGeom prst="rect">
                      <a:avLst/>
                    </a:prstGeom>
                    <a:noFill/>
                    <a:ln>
                      <a:noFill/>
                    </a:ln>
                  </pic:spPr>
                </pic:pic>
              </a:graphicData>
            </a:graphic>
          </wp:inline>
        </w:drawing>
      </w:r>
      <w:r w:rsidRPr="00682541">
        <w:rPr>
          <w:rFonts w:ascii="Times New Roman" w:eastAsia="Calibri" w:hAnsi="Times New Roman"/>
        </w:rPr>
        <w:br/>
      </w: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pageBreakBefore/>
        <w:spacing w:after="200" w:line="276" w:lineRule="auto"/>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rPr>
          <w:rFonts w:eastAsia="Calibri"/>
          <w:sz w:val="22"/>
          <w:szCs w:val="22"/>
        </w:rPr>
      </w:pPr>
    </w:p>
    <w:p w:rsidR="00682541" w:rsidRPr="00682541" w:rsidRDefault="00682541" w:rsidP="00682541">
      <w:pPr>
        <w:spacing w:after="200" w:line="276" w:lineRule="auto"/>
        <w:jc w:val="center"/>
        <w:rPr>
          <w:rFonts w:ascii="Times New Roman" w:eastAsia="Calibri" w:hAnsi="Times New Roman"/>
          <w:b/>
          <w:sz w:val="32"/>
          <w:szCs w:val="22"/>
        </w:rPr>
      </w:pPr>
      <w:r w:rsidRPr="00682541">
        <w:rPr>
          <w:rFonts w:ascii="Times New Roman" w:eastAsia="Calibri" w:hAnsi="Times New Roman"/>
          <w:b/>
          <w:sz w:val="32"/>
          <w:szCs w:val="22"/>
        </w:rPr>
        <w:t>Билет № 13</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Word</w:t>
      </w:r>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32"/>
          <w:szCs w:val="22"/>
        </w:rPr>
      </w:pPr>
      <w:r w:rsidRPr="00682541">
        <w:rPr>
          <w:rFonts w:ascii="Times New Roman" w:eastAsia="Calibri" w:hAnsi="Times New Roman"/>
          <w:b/>
          <w:sz w:val="32"/>
          <w:szCs w:val="22"/>
        </w:rPr>
        <w:t>Билет № 14</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Принципы построения компьютеров. Принцип открытой архитектуры. Магистраль.</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15</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Аппаратное устройство компьютера. Внешняя память. Устройства ввода-вывода. Поколения ЭВМ.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Решите задачу с помощью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Из 50 кг</w:t>
      </w:r>
      <w:proofErr w:type="gramStart"/>
      <w:r w:rsidRPr="00682541">
        <w:rPr>
          <w:rFonts w:ascii="Times New Roman" w:eastAsia="Calibri" w:hAnsi="Times New Roman"/>
        </w:rPr>
        <w:t>.</w:t>
      </w:r>
      <w:proofErr w:type="gramEnd"/>
      <w:r w:rsidRPr="00682541">
        <w:rPr>
          <w:rFonts w:ascii="Times New Roman" w:eastAsia="Calibri" w:hAnsi="Times New Roman"/>
        </w:rPr>
        <w:t xml:space="preserve"> </w:t>
      </w:r>
      <w:proofErr w:type="gramStart"/>
      <w:r w:rsidRPr="00682541">
        <w:rPr>
          <w:rFonts w:ascii="Times New Roman" w:eastAsia="Calibri" w:hAnsi="Times New Roman"/>
        </w:rPr>
        <w:t>с</w:t>
      </w:r>
      <w:proofErr w:type="gramEnd"/>
      <w:r w:rsidRPr="00682541">
        <w:rPr>
          <w:rFonts w:ascii="Times New Roman" w:eastAsia="Calibri" w:hAnsi="Times New Roman"/>
        </w:rPr>
        <w:t>емян, собранных волонтерами, 17% составили семена клена, 15% - семена липы, 25% - семена акации, а стальное - семена дуба. Сколько килограмм семян дуба собрали волонтеры?</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16</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Основные характеристики компьютеров. Программное обеспечение: классификация и его назначение, сетевое программное обеспечение</w:t>
      </w:r>
    </w:p>
    <w:tbl>
      <w:tblPr>
        <w:tblpPr w:leftFromText="180" w:rightFromText="180" w:vertAnchor="text" w:horzAnchor="margin" w:tblpY="1065"/>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26"/>
              <w:jc w:val="both"/>
              <w:rPr>
                <w:rFonts w:ascii="Times New Roman" w:hAnsi="Times New Roman"/>
                <w:b/>
                <w:lang w:val="en-US"/>
              </w:rPr>
            </w:pPr>
            <w:r w:rsidRPr="00682541">
              <w:rPr>
                <w:rFonts w:ascii="Times New Roman" w:hAnsi="Times New Roman"/>
                <w:b/>
                <w:lang w:val="en-US"/>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rPr>
      </w:pPr>
      <w:r w:rsidRPr="00682541">
        <w:rPr>
          <w:rFonts w:ascii="Times New Roman" w:eastAsia="Calibri" w:hAnsi="Times New Roman"/>
          <w:b/>
        </w:rPr>
        <w:t>Задание 2.</w:t>
      </w:r>
      <w:r w:rsidRPr="00682541">
        <w:rPr>
          <w:rFonts w:ascii="Times New Roman" w:eastAsia="Calibri" w:hAnsi="Times New Roman"/>
        </w:rPr>
        <w:t xml:space="preserve"> 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17</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Компьютерные сети и их классификация. Работа в локальной сети. Топологии локальных сетей. Глобальная сеть Интернет. </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18</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Защита информации. Безопасность в Интернете (сетевые угрозы, мошенничество). </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rPr>
          <w:rFonts w:eastAsia="Calibri"/>
          <w:noProof/>
          <w:sz w:val="22"/>
          <w:szCs w:val="22"/>
          <w:lang w:eastAsia="ru-RU"/>
        </w:rPr>
      </w:pPr>
      <w:r w:rsidRPr="00682541">
        <w:rPr>
          <w:rFonts w:eastAsia="Calibri"/>
          <w:noProof/>
          <w:sz w:val="22"/>
          <w:szCs w:val="22"/>
          <w:lang w:eastAsia="ru-RU"/>
        </w:rPr>
        <w:drawing>
          <wp:inline distT="0" distB="0" distL="0" distR="0" wp14:anchorId="4BC0CCFF" wp14:editId="3E8525A8">
            <wp:extent cx="5798820" cy="22174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8820" cy="2217420"/>
                    </a:xfrm>
                    <a:prstGeom prst="rect">
                      <a:avLst/>
                    </a:prstGeom>
                    <a:noFill/>
                    <a:ln>
                      <a:noFill/>
                    </a:ln>
                  </pic:spPr>
                </pic:pic>
              </a:graphicData>
            </a:graphic>
          </wp:inline>
        </w:drawing>
      </w: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19</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Информационная безопасность. Вредоносные программы. Антивирусные программы.</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текстовом редакторе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Word</w:t>
      </w:r>
      <w:r w:rsidRPr="00682541">
        <w:rPr>
          <w:rFonts w:ascii="Times New Roman" w:eastAsia="Calibri" w:hAnsi="Times New Roman"/>
        </w:rPr>
        <w:t xml:space="preserve"> </w:t>
      </w:r>
      <w:proofErr w:type="spellStart"/>
      <w:r w:rsidRPr="00682541">
        <w:rPr>
          <w:rFonts w:ascii="Times New Roman" w:eastAsia="Calibri" w:hAnsi="Times New Roman"/>
        </w:rPr>
        <w:t>автособираемое</w:t>
      </w:r>
      <w:proofErr w:type="spellEnd"/>
      <w:r w:rsidRPr="00682541">
        <w:rPr>
          <w:rFonts w:ascii="Times New Roman" w:eastAsia="Calibri" w:hAnsi="Times New Roman"/>
        </w:rPr>
        <w:t xml:space="preserve"> оглавление и титульный лист в соответствии с требованиями ГОСТ</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20</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Представление о компьютерных моделях. Виды моделей. Адекватность модели. Основные этапы компьютерного моделирования.</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программе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PowerPoint</w:t>
      </w:r>
      <w:r w:rsidRPr="00682541">
        <w:rPr>
          <w:rFonts w:ascii="Times New Roman" w:eastAsia="Calibri" w:hAnsi="Times New Roman"/>
        </w:rPr>
        <w:t xml:space="preserve"> презентацию о своей профессии (минимум 5 слайдов)</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21</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Базы данных как модель предметной области. Способы организации данных в базах данных. Система управления базами данных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(понятия запись, поле и ключ, четыре основных объекта окна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Дополните таблицу, пользуясь функциями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022"/>
        <w:gridCol w:w="1261"/>
        <w:gridCol w:w="1261"/>
        <w:gridCol w:w="1261"/>
        <w:gridCol w:w="1262"/>
        <w:gridCol w:w="1262"/>
      </w:tblGrid>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Ф.И.О.</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2-й заплыв</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3-й заплыв</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Лучшее время участника</w:t>
            </w:r>
          </w:p>
        </w:tc>
        <w:tc>
          <w:tcPr>
            <w:tcW w:w="126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 участника</w:t>
            </w: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1</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Иванов Н.А.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3,23</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3,30</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2</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Фёдоров М.И.</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3,21</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3,22</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Сидоркин О.Е.</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3,17</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4</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Петров Р.Н.</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3,20</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3,18</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c>
          <w:tcPr>
            <w:tcW w:w="5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5</w:t>
            </w:r>
          </w:p>
        </w:tc>
        <w:tc>
          <w:tcPr>
            <w:tcW w:w="2022"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Романов Л.А.</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3,56</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3,44</w:t>
            </w:r>
          </w:p>
        </w:tc>
        <w:tc>
          <w:tcPr>
            <w:tcW w:w="126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3,52</w:t>
            </w: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Лучший результат</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r w:rsidR="00682541" w:rsidRPr="00682541" w:rsidTr="00682541">
        <w:trPr>
          <w:gridAfter w:val="4"/>
          <w:wAfter w:w="5046" w:type="dxa"/>
        </w:trPr>
        <w:tc>
          <w:tcPr>
            <w:tcW w:w="2544" w:type="dxa"/>
            <w:gridSpan w:val="2"/>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rPr>
              <w:t>Среднее время</w:t>
            </w:r>
          </w:p>
        </w:tc>
        <w:tc>
          <w:tcPr>
            <w:tcW w:w="1261"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uppressAutoHyphens/>
              <w:spacing w:after="200" w:line="360" w:lineRule="auto"/>
              <w:rPr>
                <w:rFonts w:ascii="Times New Roman" w:eastAsia="Calibri" w:hAnsi="Times New Roman"/>
              </w:rPr>
            </w:pPr>
          </w:p>
        </w:tc>
      </w:tr>
    </w:tbl>
    <w:p w:rsidR="00682541" w:rsidRPr="00682541" w:rsidRDefault="00682541" w:rsidP="00682541">
      <w:pPr>
        <w:suppressAutoHyphens/>
        <w:spacing w:after="200" w:line="360" w:lineRule="auto"/>
        <w:jc w:val="right"/>
        <w:rPr>
          <w:rFonts w:ascii="Times New Roman" w:eastAsia="Calibri" w:hAnsi="Times New Roman"/>
          <w:szCs w:val="28"/>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p>
          <w:p w:rsidR="002819A9" w:rsidRPr="002819A9" w:rsidRDefault="002819A9" w:rsidP="002819A9">
            <w:pPr>
              <w:spacing w:after="200" w:line="276" w:lineRule="auto"/>
              <w:jc w:val="center"/>
              <w:rPr>
                <w:rFonts w:ascii="Times New Roman" w:eastAsia="Calibri" w:hAnsi="Times New Roman"/>
                <w:szCs w:val="28"/>
              </w:rPr>
            </w:pP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38.02.03 Операционная деятельность в логистике</w:t>
            </w:r>
          </w:p>
          <w:p w:rsidR="00682541" w:rsidRPr="00682541"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Курс 1 Группа Лк-11</w:t>
            </w: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22</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 xml:space="preserve">Задание 1. </w:t>
      </w:r>
      <w:r w:rsidRPr="00682541">
        <w:rPr>
          <w:rFonts w:ascii="Times New Roman" w:eastAsia="Calibri" w:hAnsi="Times New Roman"/>
        </w:rPr>
        <w:t>Базы данных как модель предметной области</w:t>
      </w:r>
      <w:proofErr w:type="gramStart"/>
      <w:r w:rsidRPr="00682541">
        <w:rPr>
          <w:rFonts w:ascii="Times New Roman" w:eastAsia="Calibri" w:hAnsi="Times New Roman"/>
        </w:rPr>
        <w:t xml:space="preserve">.. </w:t>
      </w:r>
      <w:proofErr w:type="gramEnd"/>
      <w:r w:rsidRPr="00682541">
        <w:rPr>
          <w:rFonts w:ascii="Times New Roman" w:eastAsia="Calibri" w:hAnsi="Times New Roman"/>
        </w:rPr>
        <w:t xml:space="preserve">Табличный процессор. Основные объекты  табличного процессора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w:t>
      </w:r>
    </w:p>
    <w:tbl>
      <w:tblPr>
        <w:tblpPr w:leftFromText="180" w:rightFromText="180" w:vertAnchor="text" w:tblpY="1185"/>
        <w:tblW w:w="7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5"/>
        <w:gridCol w:w="1336"/>
        <w:gridCol w:w="1418"/>
        <w:gridCol w:w="993"/>
        <w:gridCol w:w="566"/>
        <w:gridCol w:w="566"/>
        <w:gridCol w:w="569"/>
        <w:gridCol w:w="1559"/>
      </w:tblGrid>
      <w:tr w:rsidR="00682541" w:rsidRPr="00682541" w:rsidTr="00682541">
        <w:trPr>
          <w:trHeight w:hRule="exact" w:val="423"/>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26"/>
              <w:jc w:val="both"/>
              <w:rPr>
                <w:rFonts w:ascii="Times New Roman" w:hAnsi="Times New Roman"/>
                <w:b/>
                <w:lang w:val="en-US"/>
              </w:rPr>
            </w:pPr>
            <w:r w:rsidRPr="00682541">
              <w:rPr>
                <w:rFonts w:ascii="Times New Roman" w:hAnsi="Times New Roman"/>
                <w:b/>
                <w:lang w:val="en-US"/>
              </w:rPr>
              <w:t>№</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6"/>
              <w:jc w:val="both"/>
              <w:rPr>
                <w:rFonts w:ascii="Times New Roman" w:hAnsi="Times New Roman"/>
                <w:b/>
                <w:lang w:val="en-US"/>
              </w:rPr>
            </w:pPr>
            <w:proofErr w:type="spellStart"/>
            <w:r w:rsidRPr="00682541">
              <w:rPr>
                <w:rFonts w:ascii="Times New Roman" w:hAnsi="Times New Roman"/>
                <w:b/>
                <w:lang w:val="en-US"/>
              </w:rPr>
              <w:t>Фамилия</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58"/>
              <w:jc w:val="both"/>
              <w:rPr>
                <w:rFonts w:ascii="Times New Roman" w:hAnsi="Times New Roman"/>
                <w:b/>
                <w:lang w:val="en-US"/>
              </w:rPr>
            </w:pPr>
            <w:proofErr w:type="spellStart"/>
            <w:r w:rsidRPr="00682541">
              <w:rPr>
                <w:rFonts w:ascii="Times New Roman" w:hAnsi="Times New Roman"/>
                <w:b/>
                <w:lang w:val="en-US"/>
              </w:rPr>
              <w:t>Имя</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0" w:right="151"/>
              <w:jc w:val="both"/>
              <w:rPr>
                <w:rFonts w:ascii="Times New Roman" w:hAnsi="Times New Roman"/>
                <w:b/>
                <w:lang w:val="en-US"/>
              </w:rPr>
            </w:pPr>
            <w:proofErr w:type="spellStart"/>
            <w:r w:rsidRPr="00682541">
              <w:rPr>
                <w:rFonts w:ascii="Times New Roman" w:hAnsi="Times New Roman"/>
                <w:b/>
                <w:lang w:val="en-US"/>
              </w:rPr>
              <w:t>Класс</w:t>
            </w:r>
            <w:proofErr w:type="spellEnd"/>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о2</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58"/>
              <w:jc w:val="both"/>
              <w:rPr>
                <w:rFonts w:ascii="Times New Roman" w:hAnsi="Times New Roman"/>
                <w:b/>
                <w:lang w:val="en-US"/>
              </w:rPr>
            </w:pPr>
            <w:r w:rsidRPr="00682541">
              <w:rPr>
                <w:rFonts w:ascii="Times New Roman" w:hAnsi="Times New Roman"/>
                <w:b/>
                <w:lang w:val="en-US"/>
              </w:rPr>
              <w:t>о3</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436"/>
              <w:jc w:val="both"/>
              <w:rPr>
                <w:rFonts w:ascii="Times New Roman" w:hAnsi="Times New Roman"/>
                <w:b/>
                <w:lang w:val="en-US"/>
              </w:rPr>
            </w:pPr>
            <w:proofErr w:type="spellStart"/>
            <w:r w:rsidRPr="00682541">
              <w:rPr>
                <w:rFonts w:ascii="Times New Roman" w:hAnsi="Times New Roman"/>
                <w:b/>
                <w:lang w:val="en-US"/>
              </w:rPr>
              <w:t>Хобби</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1</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Жилкин</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Артем</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танцы</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2</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Иванов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Иван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3</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рисование</w:t>
            </w:r>
            <w:proofErr w:type="spellEnd"/>
          </w:p>
        </w:tc>
      </w:tr>
      <w:tr w:rsidR="00682541" w:rsidRPr="00682541" w:rsidTr="00682541">
        <w:trPr>
          <w:trHeight w:hRule="exact" w:val="422"/>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3</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Петров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Андрей</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4</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Карпов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Александр</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11</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4</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музыка</w:t>
            </w:r>
            <w:proofErr w:type="spellEnd"/>
          </w:p>
        </w:tc>
      </w:tr>
      <w:tr w:rsidR="00682541" w:rsidRPr="00682541" w:rsidTr="00682541">
        <w:trPr>
          <w:trHeight w:hRule="exact" w:val="425"/>
        </w:trPr>
        <w:tc>
          <w:tcPr>
            <w:tcW w:w="50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right="187"/>
              <w:jc w:val="both"/>
              <w:rPr>
                <w:rFonts w:ascii="Times New Roman" w:hAnsi="Times New Roman"/>
                <w:lang w:val="en-US"/>
              </w:rPr>
            </w:pPr>
            <w:r w:rsidRPr="00682541">
              <w:rPr>
                <w:rFonts w:ascii="Times New Roman" w:hAnsi="Times New Roman"/>
                <w:lang w:val="en-US"/>
              </w:rPr>
              <w:t>5</w:t>
            </w:r>
          </w:p>
        </w:tc>
        <w:tc>
          <w:tcPr>
            <w:tcW w:w="1337"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9"/>
              <w:jc w:val="both"/>
              <w:rPr>
                <w:rFonts w:ascii="Times New Roman" w:hAnsi="Times New Roman"/>
                <w:lang w:val="en-US"/>
              </w:rPr>
            </w:pPr>
            <w:proofErr w:type="spellStart"/>
            <w:r w:rsidRPr="00682541">
              <w:rPr>
                <w:rFonts w:ascii="Times New Roman" w:hAnsi="Times New Roman"/>
                <w:lang w:val="en-US"/>
              </w:rPr>
              <w:t>Михайлов</w:t>
            </w:r>
            <w:proofErr w:type="spellEnd"/>
          </w:p>
        </w:tc>
        <w:tc>
          <w:tcPr>
            <w:tcW w:w="141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28"/>
              <w:jc w:val="both"/>
              <w:rPr>
                <w:rFonts w:ascii="Times New Roman" w:hAnsi="Times New Roman"/>
                <w:lang w:val="en-US"/>
              </w:rPr>
            </w:pPr>
            <w:proofErr w:type="spellStart"/>
            <w:r w:rsidRPr="00682541">
              <w:rPr>
                <w:rFonts w:ascii="Times New Roman" w:hAnsi="Times New Roman"/>
                <w:lang w:val="en-US"/>
              </w:rPr>
              <w:t>Антон</w:t>
            </w:r>
            <w:proofErr w:type="spellEnd"/>
          </w:p>
        </w:tc>
        <w:tc>
          <w:tcPr>
            <w:tcW w:w="994"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49" w:right="151"/>
              <w:jc w:val="both"/>
              <w:rPr>
                <w:rFonts w:ascii="Times New Roman" w:hAnsi="Times New Roman"/>
                <w:lang w:val="en-US"/>
              </w:rPr>
            </w:pPr>
            <w:r w:rsidRPr="00682541">
              <w:rPr>
                <w:rFonts w:ascii="Times New Roman" w:hAnsi="Times New Roman"/>
                <w:lang w:val="en-US"/>
              </w:rPr>
              <w:t>10</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566"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rPr>
            </w:pPr>
            <w:r w:rsidRPr="00682541">
              <w:rPr>
                <w:rFonts w:ascii="Times New Roman" w:hAnsi="Times New Roman"/>
              </w:rPr>
              <w:t>5</w:t>
            </w:r>
          </w:p>
        </w:tc>
        <w:tc>
          <w:tcPr>
            <w:tcW w:w="569"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3"/>
              <w:jc w:val="both"/>
              <w:rPr>
                <w:rFonts w:ascii="Times New Roman" w:hAnsi="Times New Roman"/>
                <w:lang w:val="en-US"/>
              </w:rPr>
            </w:pPr>
            <w:r w:rsidRPr="00682541">
              <w:rPr>
                <w:rFonts w:ascii="Times New Roman" w:hAnsi="Times New Roman"/>
                <w:lang w:val="en-US"/>
              </w:rPr>
              <w:t>5</w:t>
            </w:r>
          </w:p>
        </w:tc>
        <w:tc>
          <w:tcPr>
            <w:tcW w:w="1560" w:type="dxa"/>
            <w:tcBorders>
              <w:top w:val="single" w:sz="4" w:space="0" w:color="000000"/>
              <w:left w:val="single" w:sz="4" w:space="0" w:color="000000"/>
              <w:bottom w:val="single" w:sz="4" w:space="0" w:color="000000"/>
              <w:right w:val="single" w:sz="4" w:space="0" w:color="000000"/>
            </w:tcBorders>
            <w:hideMark/>
          </w:tcPr>
          <w:p w:rsidR="00682541" w:rsidRPr="00682541" w:rsidRDefault="00682541" w:rsidP="00682541">
            <w:pPr>
              <w:widowControl w:val="0"/>
              <w:autoSpaceDE w:val="0"/>
              <w:autoSpaceDN w:val="0"/>
              <w:spacing w:before="100" w:beforeAutospacing="1" w:after="100" w:afterAutospacing="1"/>
              <w:ind w:left="100"/>
              <w:jc w:val="both"/>
              <w:rPr>
                <w:rFonts w:ascii="Times New Roman" w:hAnsi="Times New Roman"/>
                <w:lang w:val="en-US"/>
              </w:rPr>
            </w:pPr>
            <w:proofErr w:type="spellStart"/>
            <w:r w:rsidRPr="00682541">
              <w:rPr>
                <w:rFonts w:ascii="Times New Roman" w:hAnsi="Times New Roman"/>
                <w:lang w:val="en-US"/>
              </w:rPr>
              <w:t>футбол</w:t>
            </w:r>
            <w:proofErr w:type="spellEnd"/>
          </w:p>
        </w:tc>
      </w:tr>
    </w:tbl>
    <w:p w:rsidR="00682541" w:rsidRPr="00682541" w:rsidRDefault="00682541" w:rsidP="00682541">
      <w:pPr>
        <w:suppressAutoHyphens/>
        <w:spacing w:before="100" w:beforeAutospacing="1" w:after="100" w:afterAutospacing="1" w:line="360" w:lineRule="auto"/>
        <w:rPr>
          <w:rFonts w:eastAsia="Calibri"/>
          <w:b/>
        </w:rPr>
      </w:pPr>
      <w:r w:rsidRPr="00682541">
        <w:rPr>
          <w:rFonts w:ascii="Times New Roman" w:eastAsia="Calibri" w:hAnsi="Times New Roman"/>
          <w:b/>
        </w:rPr>
        <w:t>Задания 2.</w:t>
      </w:r>
      <w:r w:rsidRPr="00682541">
        <w:rPr>
          <w:rFonts w:ascii="Times New Roman" w:eastAsia="Calibri" w:hAnsi="Times New Roman"/>
        </w:rPr>
        <w:t xml:space="preserve"> Создайте запрос «отличники» в СУБД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Access</w:t>
      </w:r>
      <w:r w:rsidRPr="00682541">
        <w:rPr>
          <w:rFonts w:ascii="Times New Roman" w:eastAsia="Calibri" w:hAnsi="Times New Roman"/>
        </w:rPr>
        <w:t xml:space="preserve"> по предоставленным исходным данным</w:t>
      </w:r>
      <w:r w:rsidRPr="00682541">
        <w:rPr>
          <w:rFonts w:ascii="Times New Roman" w:eastAsia="Calibri" w:hAnsi="Times New Roman"/>
        </w:rPr>
        <w:br/>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Экзамен по учебной дисциплине ООД.08 Информатика</w:t>
            </w:r>
            <w:r w:rsidRPr="002819A9">
              <w:rPr>
                <w:rFonts w:ascii="Times New Roman" w:eastAsia="Calibri" w:hAnsi="Times New Roman"/>
                <w:szCs w:val="28"/>
              </w:rPr>
              <w:br/>
            </w:r>
          </w:p>
          <w:p w:rsidR="002819A9" w:rsidRPr="002819A9" w:rsidRDefault="002819A9" w:rsidP="002819A9">
            <w:pPr>
              <w:spacing w:after="200" w:line="276" w:lineRule="auto"/>
              <w:jc w:val="center"/>
              <w:rPr>
                <w:rFonts w:ascii="Times New Roman" w:eastAsia="Calibri" w:hAnsi="Times New Roman"/>
                <w:szCs w:val="28"/>
              </w:rPr>
            </w:pPr>
            <w:r w:rsidRPr="002819A9">
              <w:rPr>
                <w:rFonts w:ascii="Times New Roman" w:eastAsia="Calibri" w:hAnsi="Times New Roman"/>
                <w:szCs w:val="28"/>
              </w:rPr>
              <w:t xml:space="preserve">Специальность </w:t>
            </w:r>
            <w:r w:rsidRPr="002819A9">
              <w:rPr>
                <w:rFonts w:ascii="Times New Roman" w:eastAsia="Calibri" w:hAnsi="Times New Roman"/>
                <w:szCs w:val="28"/>
              </w:rPr>
              <w:br/>
              <w:t>38.02.03 Операционная деятельность в логистике</w:t>
            </w:r>
            <w:r w:rsidRPr="002819A9">
              <w:rPr>
                <w:rFonts w:ascii="Times New Roman" w:eastAsia="Calibri" w:hAnsi="Times New Roman"/>
                <w:szCs w:val="28"/>
              </w:rPr>
              <w:br/>
              <w:t>Курс 1 Группа Лк-11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23</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Табличный процессор </w:t>
      </w:r>
      <w:r w:rsidRPr="00682541">
        <w:rPr>
          <w:rFonts w:ascii="Times New Roman" w:eastAsia="Calibri" w:hAnsi="Times New Roman"/>
          <w:lang w:val="en-US"/>
        </w:rPr>
        <w:t>MS</w:t>
      </w:r>
      <w:r w:rsidRPr="00682541">
        <w:rPr>
          <w:rFonts w:ascii="Times New Roman" w:eastAsia="Calibri" w:hAnsi="Times New Roman"/>
        </w:rPr>
        <w:t xml:space="preserve"> </w:t>
      </w:r>
      <w:r w:rsidRPr="00682541">
        <w:rPr>
          <w:rFonts w:ascii="Times New Roman" w:eastAsia="Calibri" w:hAnsi="Times New Roman"/>
          <w:lang w:val="en-US"/>
        </w:rPr>
        <w:t>Excel</w:t>
      </w:r>
      <w:r w:rsidRPr="00682541">
        <w:rPr>
          <w:rFonts w:ascii="Times New Roman" w:eastAsia="Calibri" w:hAnsi="Times New Roman"/>
        </w:rPr>
        <w:t xml:space="preserve">. Понятие первичных и производных данных, типы ссылок, типы данных в ячейках таблицы, формулы, функции и аргументы. </w:t>
      </w:r>
    </w:p>
    <w:p w:rsidR="00682541" w:rsidRPr="00682541" w:rsidRDefault="00682541" w:rsidP="00682541">
      <w:pPr>
        <w:suppressAutoHyphens/>
        <w:spacing w:after="200" w:line="360" w:lineRule="auto"/>
        <w:ind w:left="284"/>
        <w:rPr>
          <w:rFonts w:ascii="Times New Roman" w:eastAsia="Calibri" w:hAnsi="Times New Roman"/>
        </w:rPr>
      </w:pPr>
      <w:r w:rsidRPr="00682541">
        <w:rPr>
          <w:rFonts w:ascii="Times New Roman" w:eastAsia="Calibri" w:hAnsi="Times New Roman"/>
          <w:b/>
        </w:rPr>
        <w:t>Задание 2.</w:t>
      </w:r>
      <w:r w:rsidRPr="00682541">
        <w:rPr>
          <w:rFonts w:ascii="Times New Roman" w:eastAsia="Calibri" w:hAnsi="Times New Roman"/>
        </w:rPr>
        <w:t xml:space="preserve"> Создайте в графическом редакторе </w:t>
      </w:r>
      <w:r w:rsidRPr="00682541">
        <w:rPr>
          <w:rFonts w:ascii="Times New Roman" w:eastAsia="Calibri" w:hAnsi="Times New Roman"/>
          <w:lang w:val="en-US"/>
        </w:rPr>
        <w:t>Adobe</w:t>
      </w:r>
      <w:r w:rsidRPr="00682541">
        <w:rPr>
          <w:rFonts w:ascii="Times New Roman" w:eastAsia="Calibri" w:hAnsi="Times New Roman"/>
        </w:rPr>
        <w:t xml:space="preserve"> </w:t>
      </w:r>
      <w:r w:rsidRPr="00682541">
        <w:rPr>
          <w:rFonts w:ascii="Times New Roman" w:eastAsia="Calibri" w:hAnsi="Times New Roman"/>
          <w:lang w:val="en-US"/>
        </w:rPr>
        <w:t>Photoshop</w:t>
      </w:r>
      <w:r w:rsidRPr="00682541">
        <w:rPr>
          <w:rFonts w:ascii="Times New Roman" w:eastAsia="Calibri" w:hAnsi="Times New Roman"/>
        </w:rPr>
        <w:t xml:space="preserve"> покадровую анимацию (минимум 5 кадров)</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ind w:left="284"/>
        <w:rPr>
          <w:rFonts w:ascii="Times New Roman" w:eastAsia="Calibri" w:hAnsi="Times New Roman"/>
        </w:rPr>
      </w:pPr>
    </w:p>
    <w:p w:rsidR="00682541" w:rsidRPr="00682541" w:rsidRDefault="00682541" w:rsidP="00682541">
      <w:pPr>
        <w:pageBreakBefore/>
        <w:spacing w:after="200" w:line="276" w:lineRule="auto"/>
        <w:ind w:left="284"/>
        <w:jc w:val="center"/>
        <w:rPr>
          <w:rFonts w:ascii="Times New Roman" w:eastAsia="Calibri" w:hAnsi="Times New Roman"/>
          <w:b/>
          <w:sz w:val="28"/>
          <w:lang w:eastAsia="ru-RU"/>
        </w:rPr>
      </w:pPr>
      <w:r w:rsidRPr="00682541">
        <w:rPr>
          <w:rFonts w:ascii="Times New Roman" w:eastAsia="Calibri" w:hAnsi="Times New Roman"/>
          <w:b/>
          <w:sz w:val="28"/>
          <w:szCs w:val="22"/>
          <w:lang w:eastAsia="ru-RU"/>
        </w:rPr>
        <w:lastRenderedPageBreak/>
        <w:t>НИЖЕГОРОДСКИЙ КОЛЛЕДЖ МАЛОГО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682541" w:rsidRPr="00682541" w:rsidTr="00682541">
        <w:tc>
          <w:tcPr>
            <w:tcW w:w="3190"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rPr>
                <w:rFonts w:ascii="Times New Roman" w:eastAsia="Calibri" w:hAnsi="Times New Roman"/>
                <w:szCs w:val="28"/>
                <w:lang w:eastAsia="zh-CN"/>
              </w:rPr>
            </w:pPr>
            <w:r w:rsidRPr="00682541">
              <w:rPr>
                <w:rFonts w:ascii="Times New Roman" w:eastAsia="Calibri" w:hAnsi="Times New Roman"/>
                <w:szCs w:val="28"/>
              </w:rPr>
              <w:t>СОГЛАСОВАНО на заседании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цикловой комиссии</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 xml:space="preserve">математических и </w:t>
            </w:r>
            <w:proofErr w:type="gramStart"/>
            <w:r w:rsidRPr="00682541">
              <w:rPr>
                <w:rFonts w:ascii="Times New Roman" w:eastAsia="Calibri" w:hAnsi="Times New Roman"/>
                <w:szCs w:val="28"/>
              </w:rPr>
              <w:t>естественно-научных</w:t>
            </w:r>
            <w:proofErr w:type="gramEnd"/>
            <w:r w:rsidRPr="00682541">
              <w:rPr>
                <w:rFonts w:ascii="Times New Roman" w:eastAsia="Calibri" w:hAnsi="Times New Roman"/>
                <w:szCs w:val="28"/>
              </w:rPr>
              <w:t xml:space="preserve"> дисциплин</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Протокол №__________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от______________</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Председатель ЦК</w:t>
            </w:r>
          </w:p>
          <w:p w:rsidR="00682541" w:rsidRPr="00682541" w:rsidRDefault="00682541" w:rsidP="00682541">
            <w:pPr>
              <w:spacing w:line="276" w:lineRule="auto"/>
              <w:rPr>
                <w:rFonts w:ascii="Times New Roman" w:eastAsia="Calibri" w:hAnsi="Times New Roman"/>
                <w:szCs w:val="28"/>
              </w:rPr>
            </w:pPr>
            <w:r w:rsidRPr="00682541">
              <w:rPr>
                <w:rFonts w:ascii="Times New Roman" w:eastAsia="Calibri" w:hAnsi="Times New Roman"/>
                <w:szCs w:val="28"/>
              </w:rPr>
              <w:t>______ Э.Ю. Кувшинова</w:t>
            </w:r>
          </w:p>
        </w:tc>
        <w:tc>
          <w:tcPr>
            <w:tcW w:w="3190" w:type="dxa"/>
            <w:tcBorders>
              <w:top w:val="single" w:sz="4" w:space="0" w:color="auto"/>
              <w:left w:val="single" w:sz="4" w:space="0" w:color="auto"/>
              <w:bottom w:val="single" w:sz="4" w:space="0" w:color="auto"/>
              <w:right w:val="single" w:sz="4" w:space="0" w:color="auto"/>
            </w:tcBorders>
          </w:tcPr>
          <w:p w:rsidR="00682541" w:rsidRPr="00682541" w:rsidRDefault="00682541" w:rsidP="00682541">
            <w:pPr>
              <w:spacing w:after="200" w:line="276" w:lineRule="auto"/>
              <w:jc w:val="center"/>
              <w:rPr>
                <w:rFonts w:ascii="Times New Roman" w:eastAsia="Calibri" w:hAnsi="Times New Roman"/>
                <w:szCs w:val="28"/>
              </w:rPr>
            </w:pPr>
            <w:r w:rsidRPr="00682541">
              <w:rPr>
                <w:rFonts w:ascii="Times New Roman" w:eastAsia="Calibri" w:hAnsi="Times New Roman"/>
                <w:szCs w:val="28"/>
              </w:rPr>
              <w:t>Экзамен по учебной дисциплине ООД.08</w:t>
            </w:r>
            <w:r w:rsidRPr="00682541">
              <w:rPr>
                <w:rFonts w:ascii="Times New Roman" w:eastAsia="Calibri" w:hAnsi="Times New Roman"/>
                <w:szCs w:val="28"/>
                <w:highlight w:val="yellow"/>
              </w:rPr>
              <w:t xml:space="preserve"> </w:t>
            </w:r>
            <w:r w:rsidRPr="00682541">
              <w:rPr>
                <w:rFonts w:ascii="Times New Roman" w:eastAsia="Calibri" w:hAnsi="Times New Roman"/>
                <w:szCs w:val="28"/>
              </w:rPr>
              <w:t>Информатика</w:t>
            </w:r>
            <w:r w:rsidRPr="00682541">
              <w:rPr>
                <w:rFonts w:ascii="Times New Roman" w:eastAsia="Calibri" w:hAnsi="Times New Roman"/>
                <w:szCs w:val="28"/>
              </w:rPr>
              <w:br/>
            </w:r>
          </w:p>
          <w:p w:rsidR="00682541" w:rsidRPr="00682541" w:rsidRDefault="00682541" w:rsidP="00682541">
            <w:pPr>
              <w:spacing w:after="200" w:line="276" w:lineRule="auto"/>
              <w:jc w:val="center"/>
              <w:rPr>
                <w:rFonts w:ascii="Times New Roman" w:eastAsia="Calibri" w:hAnsi="Times New Roman"/>
                <w:szCs w:val="28"/>
              </w:rPr>
            </w:pPr>
            <w:r w:rsidRPr="00682541">
              <w:rPr>
                <w:rFonts w:ascii="Times New Roman" w:eastAsia="Calibri" w:hAnsi="Times New Roman"/>
                <w:szCs w:val="28"/>
              </w:rPr>
              <w:t xml:space="preserve">Специальность </w:t>
            </w:r>
            <w:r w:rsidRPr="00682541">
              <w:rPr>
                <w:rFonts w:ascii="Times New Roman" w:eastAsia="Calibri" w:hAnsi="Times New Roman"/>
                <w:szCs w:val="28"/>
              </w:rPr>
              <w:br/>
            </w:r>
            <w:r w:rsidRPr="00682541">
              <w:rPr>
                <w:rFonts w:ascii="Times New Roman" w:eastAsia="Calibri" w:hAnsi="Times New Roman"/>
              </w:rPr>
              <w:t>38.02.0</w:t>
            </w:r>
            <w:r>
              <w:rPr>
                <w:rFonts w:ascii="Times New Roman" w:eastAsia="Calibri" w:hAnsi="Times New Roman"/>
              </w:rPr>
              <w:t>3</w:t>
            </w:r>
            <w:r w:rsidRPr="00682541">
              <w:rPr>
                <w:rFonts w:ascii="Times New Roman" w:eastAsia="Calibri" w:hAnsi="Times New Roman"/>
              </w:rPr>
              <w:t xml:space="preserve"> </w:t>
            </w:r>
            <w:r>
              <w:rPr>
                <w:rFonts w:ascii="Times New Roman" w:eastAsia="Calibri" w:hAnsi="Times New Roman"/>
              </w:rPr>
              <w:t>Операционная деятельность в логистике</w:t>
            </w:r>
            <w:r>
              <w:rPr>
                <w:rFonts w:ascii="Times New Roman" w:eastAsia="Calibri" w:hAnsi="Times New Roman"/>
                <w:szCs w:val="28"/>
              </w:rPr>
              <w:br/>
              <w:t>Курс 1 Группа Л</w:t>
            </w:r>
            <w:r w:rsidRPr="00682541">
              <w:rPr>
                <w:rFonts w:ascii="Times New Roman" w:eastAsia="Calibri" w:hAnsi="Times New Roman"/>
                <w:szCs w:val="28"/>
              </w:rPr>
              <w:t>к-11</w:t>
            </w:r>
          </w:p>
          <w:p w:rsidR="00682541" w:rsidRPr="00682541" w:rsidRDefault="00682541" w:rsidP="00682541">
            <w:pPr>
              <w:spacing w:after="200" w:line="276" w:lineRule="auto"/>
              <w:jc w:val="center"/>
              <w:rPr>
                <w:rFonts w:ascii="Times New Roman" w:eastAsia="Calibri" w:hAnsi="Times New Roman"/>
                <w:szCs w:val="28"/>
              </w:rPr>
            </w:pPr>
          </w:p>
        </w:tc>
        <w:tc>
          <w:tcPr>
            <w:tcW w:w="3191" w:type="dxa"/>
            <w:tcBorders>
              <w:top w:val="single" w:sz="4" w:space="0" w:color="auto"/>
              <w:left w:val="single" w:sz="4" w:space="0" w:color="auto"/>
              <w:bottom w:val="single" w:sz="4" w:space="0" w:color="auto"/>
              <w:right w:val="single" w:sz="4" w:space="0" w:color="auto"/>
            </w:tcBorders>
            <w:hideMark/>
          </w:tcPr>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УТВЕРЖДАЮ</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Зам. директора по УР</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 xml:space="preserve"> _____/ Николаева И.Н.</w:t>
            </w:r>
          </w:p>
          <w:p w:rsidR="00682541" w:rsidRPr="00682541" w:rsidRDefault="00682541" w:rsidP="00682541">
            <w:pPr>
              <w:spacing w:line="276" w:lineRule="auto"/>
              <w:jc w:val="right"/>
              <w:rPr>
                <w:rFonts w:ascii="Times New Roman" w:eastAsia="Calibri" w:hAnsi="Times New Roman"/>
                <w:szCs w:val="28"/>
              </w:rPr>
            </w:pPr>
            <w:r w:rsidRPr="00682541">
              <w:rPr>
                <w:rFonts w:ascii="Times New Roman" w:eastAsia="Calibri" w:hAnsi="Times New Roman"/>
                <w:szCs w:val="28"/>
              </w:rPr>
              <w:t>_____________ 2024 г.</w:t>
            </w:r>
          </w:p>
        </w:tc>
      </w:tr>
    </w:tbl>
    <w:p w:rsidR="00682541" w:rsidRPr="00682541" w:rsidRDefault="00682541" w:rsidP="00682541">
      <w:pPr>
        <w:spacing w:after="200" w:line="276" w:lineRule="auto"/>
        <w:ind w:left="644"/>
        <w:rPr>
          <w:rFonts w:eastAsia="Calibri"/>
          <w:sz w:val="22"/>
          <w:szCs w:val="22"/>
        </w:rPr>
      </w:pPr>
    </w:p>
    <w:p w:rsidR="00682541" w:rsidRPr="00682541" w:rsidRDefault="00682541" w:rsidP="00682541">
      <w:pPr>
        <w:spacing w:after="200" w:line="276" w:lineRule="auto"/>
        <w:ind w:left="644"/>
        <w:jc w:val="center"/>
        <w:rPr>
          <w:rFonts w:ascii="Times New Roman" w:eastAsia="Calibri" w:hAnsi="Times New Roman"/>
          <w:b/>
          <w:sz w:val="28"/>
          <w:szCs w:val="22"/>
        </w:rPr>
      </w:pPr>
      <w:r w:rsidRPr="00682541">
        <w:rPr>
          <w:rFonts w:ascii="Times New Roman" w:eastAsia="Calibri" w:hAnsi="Times New Roman"/>
          <w:b/>
          <w:sz w:val="28"/>
          <w:szCs w:val="22"/>
        </w:rPr>
        <w:t>Билет № 24</w:t>
      </w:r>
    </w:p>
    <w:p w:rsidR="00682541" w:rsidRPr="00682541" w:rsidRDefault="00682541" w:rsidP="00682541">
      <w:pPr>
        <w:suppressAutoHyphens/>
        <w:spacing w:after="200" w:line="360" w:lineRule="auto"/>
        <w:rPr>
          <w:rFonts w:ascii="Times New Roman" w:eastAsia="Calibri" w:hAnsi="Times New Roman"/>
        </w:rPr>
      </w:pPr>
      <w:r w:rsidRPr="00682541">
        <w:rPr>
          <w:rFonts w:ascii="Times New Roman" w:eastAsia="Calibri" w:hAnsi="Times New Roman"/>
          <w:b/>
        </w:rPr>
        <w:t>Задание 1.</w:t>
      </w:r>
      <w:r w:rsidRPr="00682541">
        <w:rPr>
          <w:rFonts w:ascii="Times New Roman" w:eastAsia="Calibri" w:hAnsi="Times New Roman"/>
        </w:rPr>
        <w:t xml:space="preserve"> Растровая и векторная графики и их отличия. Форматы </w:t>
      </w:r>
      <w:r w:rsidRPr="00682541">
        <w:rPr>
          <w:rFonts w:ascii="Times New Roman" w:eastAsia="Calibri" w:hAnsi="Times New Roman"/>
          <w:lang w:val="en-US"/>
        </w:rPr>
        <w:t>PNG</w:t>
      </w:r>
      <w:r w:rsidRPr="00682541">
        <w:rPr>
          <w:rFonts w:ascii="Times New Roman" w:eastAsia="Calibri" w:hAnsi="Times New Roman"/>
        </w:rPr>
        <w:t xml:space="preserve"> и </w:t>
      </w:r>
      <w:r w:rsidRPr="00682541">
        <w:rPr>
          <w:rFonts w:ascii="Times New Roman" w:eastAsia="Calibri" w:hAnsi="Times New Roman"/>
          <w:lang w:val="en-US"/>
        </w:rPr>
        <w:t>JPG</w:t>
      </w:r>
      <w:r w:rsidRPr="00682541">
        <w:rPr>
          <w:rFonts w:ascii="Times New Roman" w:eastAsia="Calibri" w:hAnsi="Times New Roman"/>
        </w:rPr>
        <w:t>. Размеры изображения в пикселях и понятие разрешения изображения</w:t>
      </w:r>
      <w:proofErr w:type="gramStart"/>
      <w:r w:rsidRPr="00682541">
        <w:rPr>
          <w:rFonts w:ascii="Times New Roman" w:eastAsia="Calibri" w:hAnsi="Times New Roman"/>
        </w:rPr>
        <w:t>.</w:t>
      </w:r>
      <w:proofErr w:type="gramEnd"/>
      <w:r w:rsidRPr="00682541">
        <w:rPr>
          <w:rFonts w:ascii="Times New Roman" w:eastAsia="Calibri" w:hAnsi="Times New Roman"/>
        </w:rPr>
        <w:t xml:space="preserve"> </w:t>
      </w:r>
      <w:proofErr w:type="spellStart"/>
      <w:proofErr w:type="gramStart"/>
      <w:r w:rsidRPr="00682541">
        <w:rPr>
          <w:rFonts w:ascii="Times New Roman" w:eastAsia="Calibri" w:hAnsi="Times New Roman"/>
          <w:b/>
        </w:rPr>
        <w:t>а</w:t>
      </w:r>
      <w:proofErr w:type="gramEnd"/>
      <w:r w:rsidRPr="00682541">
        <w:rPr>
          <w:rFonts w:ascii="Times New Roman" w:eastAsia="Calibri" w:hAnsi="Times New Roman"/>
          <w:b/>
        </w:rPr>
        <w:t>дание</w:t>
      </w:r>
      <w:proofErr w:type="spellEnd"/>
      <w:r w:rsidRPr="00682541">
        <w:rPr>
          <w:rFonts w:ascii="Times New Roman" w:eastAsia="Calibri" w:hAnsi="Times New Roman"/>
          <w:b/>
        </w:rPr>
        <w:t xml:space="preserve"> 2.</w:t>
      </w:r>
      <w:r w:rsidRPr="00682541">
        <w:rPr>
          <w:rFonts w:ascii="Times New Roman" w:eastAsia="Calibri" w:hAnsi="Times New Roman"/>
        </w:rPr>
        <w:t xml:space="preserve"> Создайте </w:t>
      </w:r>
      <w:r w:rsidRPr="00682541">
        <w:rPr>
          <w:rFonts w:ascii="Times New Roman" w:eastAsia="Calibri" w:hAnsi="Times New Roman"/>
          <w:lang w:val="en-US"/>
        </w:rPr>
        <w:t>web</w:t>
      </w:r>
      <w:r w:rsidRPr="00682541">
        <w:rPr>
          <w:rFonts w:ascii="Times New Roman" w:eastAsia="Calibri" w:hAnsi="Times New Roman"/>
        </w:rPr>
        <w:t>-документ на языке HTML по образцу</w:t>
      </w:r>
    </w:p>
    <w:p w:rsidR="00682541" w:rsidRPr="00682541" w:rsidRDefault="00682541" w:rsidP="00682541">
      <w:pPr>
        <w:suppressAutoHyphens/>
        <w:spacing w:after="200" w:line="360" w:lineRule="auto"/>
        <w:jc w:val="right"/>
        <w:rPr>
          <w:rFonts w:ascii="Times New Roman" w:eastAsia="Calibri" w:hAnsi="Times New Roman"/>
          <w:szCs w:val="28"/>
        </w:rPr>
      </w:pPr>
      <w:r w:rsidRPr="00682541">
        <w:rPr>
          <w:rFonts w:eastAsia="Calibri"/>
          <w:noProof/>
          <w:sz w:val="22"/>
          <w:szCs w:val="22"/>
          <w:lang w:eastAsia="ru-RU"/>
        </w:rPr>
        <w:drawing>
          <wp:inline distT="0" distB="0" distL="0" distR="0" wp14:anchorId="150281C4" wp14:editId="1C38E69D">
            <wp:extent cx="5943600" cy="169926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699260"/>
                    </a:xfrm>
                    <a:prstGeom prst="rect">
                      <a:avLst/>
                    </a:prstGeom>
                    <a:noFill/>
                    <a:ln>
                      <a:noFill/>
                    </a:ln>
                  </pic:spPr>
                </pic:pic>
              </a:graphicData>
            </a:graphic>
          </wp:inline>
        </w:drawing>
      </w:r>
      <w:r w:rsidRPr="00682541">
        <w:rPr>
          <w:rFonts w:ascii="Times New Roman" w:eastAsia="Calibri" w:hAnsi="Times New Roman"/>
        </w:rPr>
        <w:br/>
      </w:r>
      <w:r w:rsidRPr="00682541">
        <w:rPr>
          <w:rFonts w:ascii="Times New Roman" w:eastAsia="Calibri" w:hAnsi="Times New Roman"/>
          <w:szCs w:val="28"/>
        </w:rPr>
        <w:t xml:space="preserve">Преподаватель _____________ </w:t>
      </w:r>
    </w:p>
    <w:p w:rsidR="00682541" w:rsidRPr="00682541" w:rsidRDefault="00682541" w:rsidP="00682541">
      <w:pPr>
        <w:suppressAutoHyphens/>
        <w:spacing w:after="200" w:line="360" w:lineRule="auto"/>
        <w:rPr>
          <w:rFonts w:ascii="Times New Roman" w:eastAsia="Calibri" w:hAnsi="Times New Roman"/>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uppressAutoHyphens/>
        <w:spacing w:after="200" w:line="360" w:lineRule="auto"/>
        <w:rPr>
          <w:rFonts w:ascii="Times New Roman" w:eastAsia="Calibri" w:hAnsi="Times New Roman"/>
          <w:b/>
        </w:rPr>
      </w:pPr>
    </w:p>
    <w:p w:rsidR="00682541" w:rsidRPr="00682541" w:rsidRDefault="00682541" w:rsidP="00682541">
      <w:pPr>
        <w:spacing w:line="360" w:lineRule="auto"/>
        <w:jc w:val="both"/>
        <w:rPr>
          <w:rFonts w:ascii="Times New Roman" w:eastAsia="Calibri" w:hAnsi="Times New Roman"/>
          <w:b/>
        </w:rPr>
      </w:pPr>
    </w:p>
    <w:p w:rsidR="00682541" w:rsidRPr="009726BA" w:rsidRDefault="00682541" w:rsidP="003F2024">
      <w:pPr>
        <w:jc w:val="center"/>
        <w:rPr>
          <w:rFonts w:ascii="Times New Roman" w:hAnsi="Times New Roman"/>
          <w:b/>
        </w:rPr>
      </w:pPr>
    </w:p>
    <w:sectPr w:rsidR="00682541" w:rsidRPr="009726BA" w:rsidSect="000025E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123" w:rsidRDefault="00EB7123" w:rsidP="009F6EF6">
      <w:r>
        <w:separator/>
      </w:r>
    </w:p>
  </w:endnote>
  <w:endnote w:type="continuationSeparator" w:id="0">
    <w:p w:rsidR="00EB7123" w:rsidRDefault="00EB7123"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063505"/>
      <w:docPartObj>
        <w:docPartGallery w:val="Page Numbers (Bottom of Page)"/>
        <w:docPartUnique/>
      </w:docPartObj>
    </w:sdtPr>
    <w:sdtEndPr/>
    <w:sdtContent>
      <w:p w:rsidR="00682541" w:rsidRDefault="00682541">
        <w:pPr>
          <w:pStyle w:val="af7"/>
          <w:jc w:val="center"/>
        </w:pPr>
        <w:r>
          <w:fldChar w:fldCharType="begin"/>
        </w:r>
        <w:r>
          <w:instrText>PAGE   \* MERGEFORMAT</w:instrText>
        </w:r>
        <w:r>
          <w:fldChar w:fldCharType="separate"/>
        </w:r>
        <w:r w:rsidR="00A75D3C">
          <w:rPr>
            <w:noProof/>
          </w:rPr>
          <w:t>35</w:t>
        </w:r>
        <w:r>
          <w:fldChar w:fldCharType="end"/>
        </w:r>
      </w:p>
    </w:sdtContent>
  </w:sdt>
  <w:p w:rsidR="00682541" w:rsidRDefault="00682541">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123" w:rsidRDefault="00EB7123" w:rsidP="009F6EF6">
      <w:r>
        <w:separator/>
      </w:r>
    </w:p>
  </w:footnote>
  <w:footnote w:type="continuationSeparator" w:id="0">
    <w:p w:rsidR="00EB7123" w:rsidRDefault="00EB7123"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541" w:rsidRDefault="00682541">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025E0"/>
    <w:rsid w:val="000A0D00"/>
    <w:rsid w:val="000F793D"/>
    <w:rsid w:val="0011060E"/>
    <w:rsid w:val="00132EC4"/>
    <w:rsid w:val="00135521"/>
    <w:rsid w:val="00140702"/>
    <w:rsid w:val="001D0E27"/>
    <w:rsid w:val="00207AB0"/>
    <w:rsid w:val="002172E9"/>
    <w:rsid w:val="002819A9"/>
    <w:rsid w:val="00283D81"/>
    <w:rsid w:val="002C39A0"/>
    <w:rsid w:val="0031747E"/>
    <w:rsid w:val="0037545E"/>
    <w:rsid w:val="003D1AD3"/>
    <w:rsid w:val="003D40D4"/>
    <w:rsid w:val="003F2024"/>
    <w:rsid w:val="00442D32"/>
    <w:rsid w:val="00452FA5"/>
    <w:rsid w:val="00463DEC"/>
    <w:rsid w:val="004B77C6"/>
    <w:rsid w:val="004D6EA9"/>
    <w:rsid w:val="004F18C5"/>
    <w:rsid w:val="004F4AB5"/>
    <w:rsid w:val="006140F0"/>
    <w:rsid w:val="0063184E"/>
    <w:rsid w:val="00660C5A"/>
    <w:rsid w:val="00665430"/>
    <w:rsid w:val="00665F15"/>
    <w:rsid w:val="006813E7"/>
    <w:rsid w:val="00682541"/>
    <w:rsid w:val="00686584"/>
    <w:rsid w:val="00692E23"/>
    <w:rsid w:val="006937FD"/>
    <w:rsid w:val="006C3EDA"/>
    <w:rsid w:val="006C4E54"/>
    <w:rsid w:val="006D3082"/>
    <w:rsid w:val="006D65B1"/>
    <w:rsid w:val="006F3F38"/>
    <w:rsid w:val="00761941"/>
    <w:rsid w:val="007B47FA"/>
    <w:rsid w:val="007D1F3C"/>
    <w:rsid w:val="007D32ED"/>
    <w:rsid w:val="008253F3"/>
    <w:rsid w:val="008318D7"/>
    <w:rsid w:val="00865A64"/>
    <w:rsid w:val="008B2E94"/>
    <w:rsid w:val="008D497F"/>
    <w:rsid w:val="00913D73"/>
    <w:rsid w:val="00933C16"/>
    <w:rsid w:val="009726BA"/>
    <w:rsid w:val="009E059F"/>
    <w:rsid w:val="009F6EF6"/>
    <w:rsid w:val="00A654AE"/>
    <w:rsid w:val="00A75D3C"/>
    <w:rsid w:val="00AC505E"/>
    <w:rsid w:val="00B119F4"/>
    <w:rsid w:val="00B27005"/>
    <w:rsid w:val="00B9691B"/>
    <w:rsid w:val="00BD54EC"/>
    <w:rsid w:val="00C91691"/>
    <w:rsid w:val="00CC3D83"/>
    <w:rsid w:val="00D45F7C"/>
    <w:rsid w:val="00D644B3"/>
    <w:rsid w:val="00DA392A"/>
    <w:rsid w:val="00DC205B"/>
    <w:rsid w:val="00DF33FB"/>
    <w:rsid w:val="00E046D8"/>
    <w:rsid w:val="00E069AA"/>
    <w:rsid w:val="00E41829"/>
    <w:rsid w:val="00E63C72"/>
    <w:rsid w:val="00EB7123"/>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9A9"/>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0025E0"/>
    <w:pPr>
      <w:spacing w:before="100" w:beforeAutospacing="1" w:after="100" w:afterAutospacing="1"/>
    </w:pPr>
    <w:rPr>
      <w:rFonts w:ascii="Times New Roman" w:hAnsi="Times New Roman"/>
      <w:lang w:eastAsia="ru-RU"/>
    </w:rPr>
  </w:style>
  <w:style w:type="character" w:customStyle="1" w:styleId="dt-m">
    <w:name w:val="dt-m"/>
    <w:basedOn w:val="a0"/>
    <w:rsid w:val="000025E0"/>
  </w:style>
  <w:style w:type="numbering" w:customStyle="1" w:styleId="29">
    <w:name w:val="Нет списка2"/>
    <w:next w:val="a2"/>
    <w:uiPriority w:val="99"/>
    <w:semiHidden/>
    <w:unhideWhenUsed/>
    <w:rsid w:val="006825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431365958">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5036</Words>
  <Characters>28707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37</cp:revision>
  <cp:lastPrinted>2023-05-03T05:46:00Z</cp:lastPrinted>
  <dcterms:created xsi:type="dcterms:W3CDTF">2016-04-13T10:31:00Z</dcterms:created>
  <dcterms:modified xsi:type="dcterms:W3CDTF">2024-11-18T10:02:00Z</dcterms:modified>
</cp:coreProperties>
</file>