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44" w:rsidRDefault="00F11B44" w:rsidP="00F11B44">
      <w:pPr>
        <w:pStyle w:val="Standard"/>
        <w:spacing w:line="360" w:lineRule="auto"/>
        <w:ind w:right="-1"/>
        <w:jc w:val="center"/>
      </w:pPr>
      <w:r>
        <w:rPr>
          <w:b/>
          <w:sz w:val="28"/>
          <w:szCs w:val="28"/>
        </w:rPr>
        <w:t>МИНИСТЕРСТВО ОБРАЗОВАНИЯ</w:t>
      </w:r>
      <w:r w:rsidR="00CA07FA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НАУКИ НИЖЕГОРОДСКОЙ ОБЛАСТИ</w:t>
      </w:r>
    </w:p>
    <w:p w:rsidR="00F11B44" w:rsidRDefault="00F11B44" w:rsidP="00F11B44">
      <w:pPr>
        <w:pStyle w:val="Standard"/>
        <w:spacing w:line="360" w:lineRule="auto"/>
        <w:ind w:right="-1"/>
        <w:jc w:val="center"/>
      </w:pPr>
      <w:r>
        <w:rPr>
          <w:b/>
          <w:sz w:val="28"/>
          <w:szCs w:val="28"/>
        </w:rPr>
        <w:t xml:space="preserve">Государственное бюджетное профессиональное </w:t>
      </w:r>
      <w:r>
        <w:rPr>
          <w:b/>
          <w:sz w:val="28"/>
          <w:szCs w:val="28"/>
        </w:rPr>
        <w:br/>
        <w:t>образовательное учреждение</w:t>
      </w:r>
    </w:p>
    <w:p w:rsidR="00F11B44" w:rsidRDefault="00F11B44" w:rsidP="00F11B44">
      <w:pPr>
        <w:pStyle w:val="Standard"/>
        <w:spacing w:line="360" w:lineRule="auto"/>
        <w:ind w:right="-1"/>
        <w:jc w:val="center"/>
      </w:pPr>
      <w:r>
        <w:rPr>
          <w:b/>
          <w:sz w:val="28"/>
          <w:szCs w:val="28"/>
        </w:rPr>
        <w:t>“НИЖЕГОРОДСКИЙ  КОЛЛЕДЖ  МАЛОГО БИЗНЕСА”</w:t>
      </w: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786E76" w:rsidRPr="00786E76" w:rsidRDefault="00786E76" w:rsidP="00786E76">
      <w:pPr>
        <w:widowControl/>
        <w:suppressAutoHyphens w:val="0"/>
        <w:autoSpaceDN/>
        <w:spacing w:line="276" w:lineRule="auto"/>
        <w:contextualSpacing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Комплект оценочных (контрольно-измерительных) материалов</w:t>
      </w:r>
    </w:p>
    <w:p w:rsidR="00786E76" w:rsidRDefault="00786E76" w:rsidP="00786E76">
      <w:pPr>
        <w:widowControl/>
        <w:suppressAutoHyphens w:val="0"/>
        <w:autoSpaceDN/>
        <w:spacing w:line="276" w:lineRule="auto"/>
        <w:contextualSpacing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дисциплины</w:t>
      </w:r>
    </w:p>
    <w:p w:rsidR="00786E76" w:rsidRPr="00786E76" w:rsidRDefault="00786E76" w:rsidP="00786E76">
      <w:pPr>
        <w:widowControl/>
        <w:suppressAutoHyphens w:val="0"/>
        <w:autoSpaceDN/>
        <w:spacing w:line="276" w:lineRule="auto"/>
        <w:contextualSpacing/>
        <w:jc w:val="center"/>
        <w:textAlignment w:val="auto"/>
        <w:rPr>
          <w:rFonts w:ascii="Times New Roman" w:eastAsia="Calibri" w:hAnsi="Times New Roman" w:cs="Times New Roman"/>
          <w:b/>
          <w:kern w:val="0"/>
          <w:sz w:val="32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sz w:val="32"/>
          <w:szCs w:val="28"/>
          <w:lang w:eastAsia="en-US" w:bidi="ar-SA"/>
        </w:rPr>
        <w:t>ООД.02 ЛИТЕРАТУРА</w:t>
      </w:r>
    </w:p>
    <w:p w:rsidR="00F11B44" w:rsidRDefault="00F11B44" w:rsidP="00F11B44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  <w:r w:rsidR="00786E76">
        <w:rPr>
          <w:sz w:val="28"/>
          <w:szCs w:val="28"/>
        </w:rPr>
        <w:t xml:space="preserve"> СПО</w:t>
      </w:r>
    </w:p>
    <w:p w:rsidR="00786E76" w:rsidRPr="00786E76" w:rsidRDefault="00786E76" w:rsidP="00786E76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38.02.03 Операционная деятельность в логистике</w:t>
      </w:r>
    </w:p>
    <w:p w:rsidR="00F11B44" w:rsidRDefault="00F11B44" w:rsidP="00C77BA4">
      <w:pPr>
        <w:pStyle w:val="Standard"/>
        <w:spacing w:line="360" w:lineRule="auto"/>
        <w:jc w:val="center"/>
        <w:rPr>
          <w:sz w:val="20"/>
        </w:rPr>
      </w:pPr>
    </w:p>
    <w:p w:rsidR="00F11B44" w:rsidRDefault="00F11B44" w:rsidP="00F11B44">
      <w:pPr>
        <w:pStyle w:val="Standard"/>
        <w:spacing w:line="360" w:lineRule="auto"/>
        <w:jc w:val="center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Pr="00CA07FA" w:rsidRDefault="00F11B44" w:rsidP="00F11B44">
      <w:pPr>
        <w:pStyle w:val="Standard"/>
        <w:spacing w:line="360" w:lineRule="auto"/>
        <w:jc w:val="center"/>
        <w:rPr>
          <w:sz w:val="28"/>
          <w:szCs w:val="28"/>
        </w:rPr>
      </w:pPr>
      <w:r w:rsidRPr="00CA07FA">
        <w:rPr>
          <w:sz w:val="28"/>
          <w:szCs w:val="28"/>
        </w:rPr>
        <w:t>Нижний Новгород</w:t>
      </w:r>
    </w:p>
    <w:p w:rsidR="00F11B44" w:rsidRDefault="00F11B44" w:rsidP="00F11B44">
      <w:pPr>
        <w:pStyle w:val="Standard"/>
        <w:spacing w:line="360" w:lineRule="auto"/>
        <w:jc w:val="center"/>
        <w:rPr>
          <w:sz w:val="28"/>
          <w:szCs w:val="28"/>
        </w:rPr>
      </w:pPr>
      <w:r w:rsidRPr="00CA07FA">
        <w:rPr>
          <w:sz w:val="28"/>
          <w:szCs w:val="28"/>
        </w:rPr>
        <w:t>202</w:t>
      </w:r>
      <w:r w:rsidR="00CA07FA" w:rsidRPr="00CA07FA">
        <w:rPr>
          <w:sz w:val="28"/>
          <w:szCs w:val="28"/>
        </w:rPr>
        <w:t>3</w:t>
      </w:r>
    </w:p>
    <w:p w:rsidR="00C77BA4" w:rsidRPr="00CA07FA" w:rsidRDefault="00C77BA4" w:rsidP="00F11B44">
      <w:pPr>
        <w:pStyle w:val="Standard"/>
        <w:spacing w:line="360" w:lineRule="auto"/>
        <w:jc w:val="center"/>
        <w:rPr>
          <w:sz w:val="28"/>
          <w:szCs w:val="28"/>
        </w:rPr>
      </w:pPr>
    </w:p>
    <w:p w:rsidR="00F11B44" w:rsidRDefault="00F11B44" w:rsidP="00F11B44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786E76" w:rsidRPr="00786E76" w:rsidRDefault="00786E76" w:rsidP="00786E76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lastRenderedPageBreak/>
        <w:t>СОСТАВ КОМПЛЕКТА</w:t>
      </w:r>
    </w:p>
    <w:p w:rsidR="00786E76" w:rsidRPr="00786E76" w:rsidRDefault="00786E76" w:rsidP="00786E76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</w:p>
    <w:tbl>
      <w:tblPr>
        <w:tblpPr w:leftFromText="180" w:rightFromText="180" w:bottomFromText="200" w:vertAnchor="text" w:horzAnchor="margin" w:tblpY="-38"/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1. </w:t>
            </w:r>
            <w:r w:rsidRPr="00786E76">
              <w:rPr>
                <w:rFonts w:ascii="Times New Roman" w:eastAsia="Calibri" w:hAnsi="Times New Roman" w:cs="Times New Roman"/>
                <w:kern w:val="0"/>
                <w:szCs w:val="28"/>
                <w:lang w:eastAsia="en-US" w:bidi="ar-SA"/>
              </w:rPr>
              <w:t>Паспорт комплекта оценочных (контрольно-измерительных) материалов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1.1 Область применения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1.2 Описание процедуры оценки и системы оценивания по программе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1.2.1 Общие положения об организации оценки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2. </w:t>
            </w:r>
            <w:r w:rsidRPr="00786E76">
              <w:rPr>
                <w:rFonts w:ascii="Times New Roman" w:eastAsia="Calibri" w:hAnsi="Times New Roman" w:cs="Times New Roman"/>
                <w:kern w:val="0"/>
                <w:szCs w:val="28"/>
                <w:lang w:eastAsia="en-US" w:bidi="ar-SA"/>
              </w:rPr>
              <w:t xml:space="preserve">Оценочные (контрольно-измерительные) материалы </w:t>
            </w: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промежуточной аттестации</w:t>
            </w:r>
          </w:p>
        </w:tc>
        <w:tc>
          <w:tcPr>
            <w:tcW w:w="958" w:type="dxa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25</w:t>
            </w:r>
            <w:bookmarkStart w:id="0" w:name="_GoBack"/>
            <w:bookmarkEnd w:id="0"/>
          </w:p>
        </w:tc>
      </w:tr>
    </w:tbl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5F58ED" w:rsidRDefault="005F58ED" w:rsidP="00F11B44">
      <w:pPr>
        <w:pStyle w:val="a4"/>
        <w:widowControl w:val="0"/>
        <w:autoSpaceDE w:val="0"/>
        <w:spacing w:line="360" w:lineRule="auto"/>
        <w:ind w:left="0"/>
        <w:jc w:val="center"/>
        <w:rPr>
          <w:b/>
          <w:sz w:val="28"/>
          <w:szCs w:val="28"/>
        </w:rPr>
        <w:sectPr w:rsidR="005F58ED" w:rsidSect="0009592D">
          <w:footerReference w:type="default" r:id="rId8"/>
          <w:pgSz w:w="11906" w:h="16838"/>
          <w:pgMar w:top="1134" w:right="850" w:bottom="1134" w:left="1701" w:header="720" w:footer="720" w:gutter="0"/>
          <w:cols w:space="720"/>
        </w:sectPr>
      </w:pPr>
    </w:p>
    <w:p w:rsidR="00786E76" w:rsidRPr="00786E76" w:rsidRDefault="00786E76" w:rsidP="00786E76">
      <w:pPr>
        <w:suppressAutoHyphens w:val="0"/>
        <w:autoSpaceDE w:val="0"/>
        <w:adjustRightInd w:val="0"/>
        <w:spacing w:line="360" w:lineRule="auto"/>
        <w:ind w:left="709"/>
        <w:jc w:val="center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lastRenderedPageBreak/>
        <w:t>1. Паспорт комплекта оценочных (контрольно-измерительных) материалов</w:t>
      </w:r>
    </w:p>
    <w:p w:rsidR="00786E76" w:rsidRPr="00786E76" w:rsidRDefault="00786E76" w:rsidP="00786E76">
      <w:pPr>
        <w:suppressAutoHyphens w:val="0"/>
        <w:autoSpaceDE w:val="0"/>
        <w:adjustRightInd w:val="0"/>
        <w:spacing w:line="36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t>1.1. Область применения</w:t>
      </w:r>
    </w:p>
    <w:p w:rsidR="00F11B44" w:rsidRPr="00786E76" w:rsidRDefault="00F11B44" w:rsidP="00CA07FA">
      <w:pPr>
        <w:pStyle w:val="Standard"/>
        <w:widowControl w:val="0"/>
        <w:autoSpaceDE w:val="0"/>
        <w:spacing w:line="360" w:lineRule="auto"/>
        <w:jc w:val="both"/>
      </w:pPr>
      <w:proofErr w:type="spellStart"/>
      <w:r w:rsidRPr="00786E76">
        <w:t>Контрольно</w:t>
      </w:r>
      <w:proofErr w:type="spellEnd"/>
      <w:r w:rsidRPr="00786E76">
        <w:t xml:space="preserve"> – измерительные материалы предназначены для контроля и оценки результатов освоения профильной учебной дисциплины «Литература» обучающимися специальностей СПО </w:t>
      </w:r>
      <w:r w:rsidR="00CA07FA" w:rsidRPr="00786E76">
        <w:t xml:space="preserve">подготовки специалистов среднего звена по специальности </w:t>
      </w:r>
      <w:r w:rsidR="00786E76" w:rsidRPr="00786E76">
        <w:rPr>
          <w:bCs/>
        </w:rPr>
        <w:t>38.02.03 Операционная деятельность в логистике</w:t>
      </w:r>
    </w:p>
    <w:p w:rsidR="00B15957" w:rsidRPr="00786E76" w:rsidRDefault="00B15957" w:rsidP="00B15957">
      <w:pPr>
        <w:spacing w:line="360" w:lineRule="auto"/>
        <w:jc w:val="both"/>
        <w:rPr>
          <w:rFonts w:hint="eastAsia"/>
          <w:b/>
        </w:rPr>
      </w:pPr>
      <w:r w:rsidRPr="00786E76">
        <w:rPr>
          <w:b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5F58ED" w:rsidRPr="00786E76" w:rsidRDefault="005F58ED" w:rsidP="00CA07FA">
      <w:pPr>
        <w:pStyle w:val="Standard"/>
        <w:spacing w:line="360" w:lineRule="auto"/>
        <w:rPr>
          <w:b/>
          <w:iCs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951"/>
        <w:gridCol w:w="4073"/>
      </w:tblGrid>
      <w:tr w:rsidR="00786E76" w:rsidRPr="00786E76" w:rsidTr="00BB3C02">
        <w:tc>
          <w:tcPr>
            <w:tcW w:w="2235" w:type="dxa"/>
            <w:vMerge w:val="restart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Код и наименование формируемых компетенций</w:t>
            </w:r>
          </w:p>
        </w:tc>
        <w:tc>
          <w:tcPr>
            <w:tcW w:w="7024" w:type="dxa"/>
            <w:gridSpan w:val="2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Планируемые результаты</w:t>
            </w:r>
          </w:p>
        </w:tc>
      </w:tr>
      <w:tr w:rsidR="00786E76" w:rsidRPr="00786E76" w:rsidTr="00BB3C02">
        <w:tc>
          <w:tcPr>
            <w:tcW w:w="2235" w:type="dxa"/>
            <w:vMerge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2951" w:type="dxa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Общие</w:t>
            </w:r>
          </w:p>
        </w:tc>
        <w:tc>
          <w:tcPr>
            <w:tcW w:w="4073" w:type="dxa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Дисциплинарные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01. Выбирать способы решения задач профессиональной деятельности применительно </w:t>
            </w:r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br/>
              <w:t>к различным контекстам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части трудового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к труду, осознание ценности мастерства, трудолюбие;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интерес к различным сферам профессиональной деятельности,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Овладение </w:t>
            </w: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универсальными учебными познавательными действиями: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а) базовые логические действия: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определять цели деятельности, задавать параметры и критерии их достижения;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выявлять закономерности и противоречия в рассматриваемых явлениях;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развивать креативное мышление при решении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жизненных проблем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б) 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переносить знания в познавательную и практическую области жизнедеятельности;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уметь интегрировать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знания из разных предметных областей;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выдвигать новые идеи, предлагать оригинальные подходы и 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ценностного отношения к литературе как неотъемлемой части культуры;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сформировать умения определять и учитывать историко-культурный контекст и конте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кст тв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02.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области ценности научного познания: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группе;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Овладение универсальными учебными познавательными действиями: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в) работа с информацией: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использовать средства информационных 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распознавания и защиты информации, информационной безопасности личности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shd w:val="clear" w:color="auto" w:fill="FFFFFF"/>
                <w:lang w:eastAsia="en-US" w:bidi="ar-SA"/>
              </w:rPr>
              <w:t xml:space="preserve">; </w:t>
            </w:r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изученным на уровне начального общего и основного общего образования);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совершенствовать собственные письменные высказывания с учетом норм русского литературного языка;</w:t>
            </w:r>
            <w:proofErr w:type="gramEnd"/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уметь работать с разными информационными источниками, в том числе в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медиапространстве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, использовать ресурсы традиционных библиотек и электронных библиотечных систем;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03.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различных жизненных ситуациях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tabs>
                <w:tab w:val="left" w:pos="182"/>
              </w:tabs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 xml:space="preserve"> </w:t>
            </w: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области духовно-нравственного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нравственного сознания, этического поведения;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осознание личного вклада в построение устойчивого будущего;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ответственное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Овладение универсальными регулятивными действиями: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а) самоорганизация: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давать оценку новым ситуациям;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способствовать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б) самоконтроль: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использовать приемы рефлексии для оценки ситуации, выбора верного решения;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оценивать риски и своевременно принимать решения по их снижению;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 xml:space="preserve">в) эмоциональный интеллект, предполагающий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эмпатии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осознавать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художественную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04. Эффективно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взаимодействовать и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работать в коллективе и команде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готовность к саморазвитию, самостоятельности 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самоопределению;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1689"/>
                <w:tab w:val="left" w:pos="3112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-овладение навыками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учебно-исследовательской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,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проектной и социальной деятельности;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175"/>
                <w:tab w:val="left" w:pos="3900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универсальными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коммуникативными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действиями: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б) совместная деятельность: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понимать и использовать преимущества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командной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индивидуальной работы;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0"/>
                <w:tab w:val="left" w:pos="2047"/>
                <w:tab w:val="left" w:pos="2918"/>
                <w:tab w:val="left" w:pos="4468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принимать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цели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совместной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деятельности,</w:t>
            </w:r>
          </w:p>
          <w:p w:rsidR="00786E76" w:rsidRPr="00786E76" w:rsidRDefault="00786E76" w:rsidP="00786E76">
            <w:pPr>
              <w:tabs>
                <w:tab w:val="left" w:pos="33"/>
                <w:tab w:val="left" w:pos="1905"/>
                <w:tab w:val="left" w:pos="2234"/>
                <w:tab w:val="left" w:pos="4063"/>
                <w:tab w:val="left" w:pos="5172"/>
                <w:tab w:val="left" w:pos="5618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организовывать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координировать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действия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по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ее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достижению: составлять план действий, распределять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роли с учетом мнений участников обсуждать результаты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совместной работы;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координировать и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выполнять работу в условиях</w:t>
            </w:r>
          </w:p>
          <w:p w:rsidR="00786E76" w:rsidRPr="00786E76" w:rsidRDefault="00786E76" w:rsidP="00786E76">
            <w:pPr>
              <w:tabs>
                <w:tab w:val="left" w:pos="33"/>
                <w:tab w:val="left" w:pos="3381"/>
                <w:tab w:val="left" w:pos="394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реального,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виртуального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комбинированного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взаимодействия;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осуществлять позитивное стратегическое поведение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2913"/>
                <w:tab w:val="left" w:pos="4272"/>
                <w:tab w:val="left" w:pos="571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различных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ситуациях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проявлять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творчество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воображение, быть инициативным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 универсальными регулятивными действиями: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г) принятие себя и других людей: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принимать мотивы и аргументы других людей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при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анализе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результатов деятельности;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признавать свое право и право других людей на ошибки;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развивать способность понимать мир с позиции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другого</w:t>
            </w:r>
            <w:proofErr w:type="gramEnd"/>
          </w:p>
          <w:p w:rsidR="00786E76" w:rsidRPr="00786E76" w:rsidRDefault="00786E76" w:rsidP="00786E76">
            <w:pPr>
              <w:widowControl/>
              <w:tabs>
                <w:tab w:val="left" w:pos="33"/>
              </w:tabs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человека;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 xml:space="preserve">- уметь создавать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устные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монологические и диалогические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высказывания различных типов и жанров;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употреблять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– уметь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выступать публично,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представлять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4606"/>
                <w:tab w:val="left" w:pos="508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результаты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учебно-исследовательской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проектной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439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деятельности;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образовательные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использовать информационно-коммуникационные  инструменты и ресурсы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для решения учебных задач;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сформировать представления об аспектах культуры речи: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нормативном, коммуникативном и этическом; - сформировать системы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знаний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нормах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 xml:space="preserve">русского литературного языка и их основных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видах (орфоэпические, лексические,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грамматические,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стилистические);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применять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 русского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литературного языка в речевой практике, корректировать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устные и письменные высказывания;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обобщать знания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об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4186"/>
                <w:tab w:val="left" w:pos="5575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основных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правилах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орфографии и пунктуации,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 xml:space="preserve">уметь применять правила орфографии и пунктуации в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практикписьма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;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работать со словарями и справочниками, в том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числе академическими словарями и справочниками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электронном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формате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уметь использовать правила русского речевого этикета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2789"/>
                <w:tab w:val="left" w:pos="481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социально-культурной,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учебно-научной,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официально-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5194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деловой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сферах общения, в повседневном общении, интернет-коммуникации.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05. Осуществлять устную и письменную коммуникацию на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В области эстетического воспитания: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5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эстетическое отношение к миру, включая эстетику быта,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научного и технического творчества, спорта, труда и общественных отношений;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7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8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50"/>
                <w:tab w:val="left" w:pos="1701"/>
                <w:tab w:val="left" w:pos="3900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готовность к самовыражению в разных видах искусства, стремление проявлять качества творческой личности; Овладение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универсальными коммуникативными действиями: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а) общение: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48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осуществлять коммуникации во всех сферах жизни;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46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распознавать невербальные средства общения, понимать значение социальных знаков, распознавать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предпосылки конфликтных ситуаций и смягчать конфликты;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34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развернуто и логично излагать свою точку зрения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</w:t>
            </w:r>
            <w:proofErr w:type="gramEnd"/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ind w:left="33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использованием языковых средств;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widowControl/>
              <w:numPr>
                <w:ilvl w:val="0"/>
                <w:numId w:val="5"/>
              </w:numPr>
              <w:tabs>
                <w:tab w:val="left" w:pos="24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 xml:space="preserve">сформировать представления о функциях русского языка в современном мире (государственный язык Российской Федерации, язык межнационального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сформировать ценностное отношение к русскому языку;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ind w:left="33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сформировать знания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ind w:left="33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создавать тексты разных функционально-смысловых типов; тексты научного, публицистического, официальн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о-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делового стилей разных жанров (объем сочинения не менее 150 слов);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06.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осознание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обучающимися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российской гражданской идентичности;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части гражданского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осознание своих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конституционных прав и обязанностей, уважение закона и правопорядка;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786E76" w:rsidRPr="00786E76" w:rsidRDefault="00786E76" w:rsidP="00786E76">
            <w:pPr>
              <w:widowControl/>
              <w:tabs>
                <w:tab w:val="left" w:pos="419"/>
              </w:tabs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готовность к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гуманитарной и волонтерской деятельности;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патриотического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освоенные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обучающимися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межпредметные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понятия и универсальные учебные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действия (регулятивные, познавательные, коммуникативные);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5"/>
              </w:numPr>
              <w:tabs>
                <w:tab w:val="left" w:pos="24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сформировать умения определять и учитывать историко-культурный контекст и конте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кст тв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numPr>
                <w:ilvl w:val="0"/>
                <w:numId w:val="6"/>
              </w:numPr>
              <w:tabs>
                <w:tab w:val="left" w:pos="404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наличие мотивации к обучению и личностному развитию;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 области ценности научного познания: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6"/>
              </w:numPr>
              <w:tabs>
                <w:tab w:val="left" w:pos="31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мировоззрения, соответствующего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77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Овладение универсальными учебными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навательными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действиями: б) 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466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9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способность и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готовность к самостоятельному поиску методов решения практических задач, применению различных методов познания;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79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353"/>
              </w:tabs>
              <w:suppressAutoHyphens w:val="0"/>
              <w:autoSpaceDE w:val="0"/>
              <w:autoSpaceDN/>
              <w:spacing w:before="1"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-осуществлять целенаправленный поиск переноса средств и способов действия в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профессиональную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средупознавательными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действиями: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б) 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466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владеть навыками учебно-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исследовательской и проектной деятельности, навыками разрешения проблем;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9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79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353"/>
              </w:tabs>
              <w:suppressAutoHyphens w:val="0"/>
              <w:autoSpaceDE w:val="0"/>
              <w:autoSpaceDN/>
              <w:spacing w:before="1"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widowControl/>
              <w:numPr>
                <w:ilvl w:val="0"/>
                <w:numId w:val="7"/>
              </w:numPr>
              <w:tabs>
                <w:tab w:val="left" w:pos="289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 xml:space="preserve">уметь использовать разные виды чтения и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аудирования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инфографику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и другое (объем текста для чтения – 450-500 слов; объем прослушанного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функц</w:t>
            </w:r>
            <w:bookmarkStart w:id="1" w:name="_bookmark2"/>
            <w:bookmarkEnd w:id="1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9"/>
              </w:numPr>
              <w:tabs>
                <w:tab w:val="left" w:pos="36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функциональных разновидностей языка (разговорная речь, функциональные стили, язык художественной литературы);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5"/>
              </w:numPr>
              <w:tabs>
                <w:tab w:val="left" w:pos="24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ПК 3.3.</w:t>
            </w:r>
            <w:r w:rsidRPr="00786E76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 w:bidi="ar-SA"/>
              </w:rPr>
              <w:t xml:space="preserve">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Оценивать качество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логистического сервиса</w:t>
            </w:r>
            <w:r w:rsidRPr="00786E76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В части трудового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- готовность к труду, осознание ценности мастерства, трудолюбие;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интерес к различным сферам профессиональной деятельности,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Овладение универсальными учебными познавательными действиями: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а) базовые логические действия: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устанавливать существенный признак или основания для сравнения,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классификации и обобщения;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определять цели деятельности, задавать параметры и критерии их достижения;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выявлять закономерности и противоречия в рассматриваемых явлениях;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развивать креативное мышление при решении жизненных проблем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б) 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разрешения проблем;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переносить знания в познавательную и практическую области жизнедеятельности;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интегрировать знания из разных предметных областей;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выдвигать новые идеи, предлагать оригинальные подходы и 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осознавать причастность к отечественным традициям 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исторической преемственности поколений; 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сформировать умения определять и учитывать историко-культурный контекст и конте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кст тв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уметь создавать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устные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монологические и диалогические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высказывания различных типов и жанров;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употреблять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языковые средства в соответствии с речевой ситуацией;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– уметь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выступать публично;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 xml:space="preserve">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использовать информационно-коммуникационные  инструменты и ресурсы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для решения учебных задач;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сформировать представления об аспектах культуры речи: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нормативном, коммуникативном и этическом; - сформировать системы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знаний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нормах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русского литературного языка и их основных видах (орфоэпические, лексические,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грамматические,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ab/>
              <w:t>стилистические);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применять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 русского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литературного языка в речевой практике, корректировать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устные и письменные высказывания;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уметь использовать правила русского речевого этикета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2789"/>
                <w:tab w:val="left" w:pos="481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социально-культурной,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учебно-научной,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официально-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деловой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сферах общения, в повседневном общении, интернет-коммуникации</w:t>
            </w:r>
          </w:p>
          <w:p w:rsidR="00786E76" w:rsidRPr="00786E76" w:rsidRDefault="00786E76" w:rsidP="00786E76">
            <w:pPr>
              <w:tabs>
                <w:tab w:val="left" w:pos="243"/>
              </w:tabs>
              <w:suppressAutoHyphens w:val="0"/>
              <w:autoSpaceDE w:val="0"/>
              <w:spacing w:line="276" w:lineRule="auto"/>
              <w:ind w:left="-31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</w:p>
        </w:tc>
      </w:tr>
    </w:tbl>
    <w:p w:rsidR="00786E76" w:rsidRPr="00786E76" w:rsidRDefault="00786E76" w:rsidP="00CA07FA">
      <w:pPr>
        <w:pStyle w:val="Standard"/>
        <w:spacing w:line="360" w:lineRule="auto"/>
        <w:rPr>
          <w:b/>
          <w:iCs/>
        </w:rPr>
      </w:pPr>
    </w:p>
    <w:p w:rsidR="00786E76" w:rsidRPr="00786E76" w:rsidRDefault="00786E76" w:rsidP="00CA07FA">
      <w:pPr>
        <w:pStyle w:val="Standard"/>
        <w:spacing w:line="360" w:lineRule="auto"/>
        <w:rPr>
          <w:b/>
          <w:iCs/>
        </w:rPr>
      </w:pPr>
    </w:p>
    <w:p w:rsidR="00786E76" w:rsidRPr="00786E76" w:rsidRDefault="00786E76" w:rsidP="00786E76">
      <w:pPr>
        <w:widowControl/>
        <w:suppressAutoHyphens w:val="0"/>
        <w:autoSpaceDN/>
        <w:spacing w:line="360" w:lineRule="auto"/>
        <w:ind w:left="540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t>1.2 Описание процедуры оценки и системы оценивания по программе</w:t>
      </w:r>
    </w:p>
    <w:p w:rsidR="00786E76" w:rsidRPr="00786E76" w:rsidRDefault="00786E76" w:rsidP="00786E76">
      <w:pPr>
        <w:widowControl/>
        <w:suppressAutoHyphens w:val="0"/>
        <w:autoSpaceDN/>
        <w:spacing w:line="360" w:lineRule="auto"/>
        <w:ind w:left="540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t>1.2.1 Общие положения об организации оценки</w:t>
      </w:r>
    </w:p>
    <w:p w:rsidR="00786E76" w:rsidRPr="00786E76" w:rsidRDefault="00786E76" w:rsidP="00786E76">
      <w:pPr>
        <w:pStyle w:val="Standard"/>
        <w:spacing w:line="276" w:lineRule="auto"/>
        <w:ind w:firstLine="284"/>
        <w:jc w:val="both"/>
      </w:pPr>
      <w:r w:rsidRPr="00786E76">
        <w:rPr>
          <w:b/>
          <w:iCs/>
        </w:rPr>
        <w:tab/>
      </w:r>
      <w:r w:rsidRPr="00786E76">
        <w:t xml:space="preserve">Промежуточная аттестация по дисциплине проводится в форме  дифференцированного зачета по окончании курса в виде защиты </w:t>
      </w:r>
      <w:proofErr w:type="gramStart"/>
      <w:r w:rsidRPr="00786E76">
        <w:t>индивидуального проекта</w:t>
      </w:r>
      <w:proofErr w:type="gramEnd"/>
      <w:r w:rsidRPr="00786E76">
        <w:t>.</w:t>
      </w:r>
    </w:p>
    <w:p w:rsidR="00786E76" w:rsidRPr="00786E76" w:rsidRDefault="00786E76" w:rsidP="00786E76">
      <w:pPr>
        <w:spacing w:line="276" w:lineRule="auto"/>
        <w:jc w:val="both"/>
        <w:rPr>
          <w:rFonts w:hint="eastAsia"/>
        </w:rPr>
      </w:pPr>
      <w:r w:rsidRPr="00786E76">
        <w:t>Для оценки результатов выполнения проекта на дифференцированном зачете применена дихотомическая система оценивания. Критерием оценки выступает правило: за правильное решение выставляется 1 балл, за неправильное решение – 0 баллов</w:t>
      </w:r>
      <w:proofErr w:type="gramStart"/>
      <w:r w:rsidRPr="00786E76">
        <w:t>.</w:t>
      </w:r>
      <w:proofErr w:type="gramEnd"/>
      <w:r w:rsidRPr="00786E76">
        <w:t xml:space="preserve"> </w:t>
      </w:r>
      <w:proofErr w:type="gramStart"/>
      <w:r w:rsidRPr="00786E76">
        <w:t>с</w:t>
      </w:r>
      <w:proofErr w:type="gramEnd"/>
      <w:r w:rsidRPr="00786E76">
        <w:t>умма баллов оценивания равна количеству правильных решений.</w:t>
      </w:r>
    </w:p>
    <w:p w:rsidR="00786E76" w:rsidRPr="00786E76" w:rsidRDefault="00786E76" w:rsidP="00786E76">
      <w:pPr>
        <w:spacing w:line="276" w:lineRule="auto"/>
        <w:jc w:val="both"/>
        <w:rPr>
          <w:rFonts w:hint="eastAsia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4"/>
        <w:gridCol w:w="2116"/>
        <w:gridCol w:w="2831"/>
      </w:tblGrid>
      <w:tr w:rsidR="00786E76" w:rsidRPr="00786E76" w:rsidTr="00BB3C02">
        <w:trPr>
          <w:trHeight w:val="457"/>
        </w:trPr>
        <w:tc>
          <w:tcPr>
            <w:tcW w:w="4694" w:type="dxa"/>
            <w:vMerge w:val="restart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376" w:righ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6E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Процент результативности</w:t>
            </w:r>
          </w:p>
          <w:p w:rsidR="00786E76" w:rsidRPr="00786E76" w:rsidRDefault="00786E76" w:rsidP="00BB3C02">
            <w:pPr>
              <w:pStyle w:val="TableParagraph"/>
              <w:spacing w:line="276" w:lineRule="auto"/>
              <w:ind w:left="376" w:right="3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6E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(соответствия критериям оценивания)</w:t>
            </w:r>
          </w:p>
        </w:tc>
        <w:tc>
          <w:tcPr>
            <w:tcW w:w="4947" w:type="dxa"/>
            <w:gridSpan w:val="2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Качественная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уровня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  <w:proofErr w:type="spellEnd"/>
          </w:p>
        </w:tc>
      </w:tr>
      <w:tr w:rsidR="00786E76" w:rsidRPr="00786E76" w:rsidTr="00BB3C02">
        <w:trPr>
          <w:trHeight w:val="455"/>
        </w:trPr>
        <w:tc>
          <w:tcPr>
            <w:tcW w:w="4694" w:type="dxa"/>
            <w:vMerge/>
            <w:tcBorders>
              <w:top w:val="nil"/>
            </w:tcBorders>
          </w:tcPr>
          <w:p w:rsidR="00786E76" w:rsidRPr="00786E76" w:rsidRDefault="00786E76" w:rsidP="00BB3C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4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аналог</w:t>
            </w:r>
            <w:proofErr w:type="spellEnd"/>
          </w:p>
        </w:tc>
      </w:tr>
      <w:tr w:rsidR="00786E76" w:rsidRPr="00786E76" w:rsidTr="00BB3C02">
        <w:trPr>
          <w:trHeight w:val="455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 – 100 %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</w:p>
        </w:tc>
      </w:tr>
      <w:tr w:rsidR="00786E76" w:rsidRPr="00786E76" w:rsidTr="00BB3C02">
        <w:trPr>
          <w:trHeight w:val="457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</w:p>
        </w:tc>
      </w:tr>
      <w:tr w:rsidR="00786E76" w:rsidRPr="00786E76" w:rsidTr="00BB3C02">
        <w:trPr>
          <w:trHeight w:val="455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50 – 59 %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</w:tr>
      <w:tr w:rsidR="00786E76" w:rsidRPr="00786E76" w:rsidTr="00BB3C02">
        <w:trPr>
          <w:trHeight w:val="457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 xml:space="preserve"> 50 %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</w:p>
        </w:tc>
      </w:tr>
    </w:tbl>
    <w:p w:rsidR="00786E76" w:rsidRPr="00786E76" w:rsidRDefault="00786E76" w:rsidP="00786E76">
      <w:pPr>
        <w:pStyle w:val="Standard"/>
        <w:tabs>
          <w:tab w:val="left" w:pos="936"/>
        </w:tabs>
        <w:spacing w:line="360" w:lineRule="auto"/>
        <w:rPr>
          <w:b/>
          <w:iCs/>
        </w:rPr>
      </w:pPr>
    </w:p>
    <w:p w:rsidR="00786E76" w:rsidRPr="00786E76" w:rsidRDefault="00786E76" w:rsidP="00786E76">
      <w:pPr>
        <w:rPr>
          <w:rFonts w:hint="eastAsia"/>
          <w:lang w:bidi="ar-SA"/>
        </w:rPr>
      </w:pPr>
    </w:p>
    <w:p w:rsidR="00786E76" w:rsidRPr="00786E76" w:rsidRDefault="00786E76" w:rsidP="00786E76">
      <w:pPr>
        <w:rPr>
          <w:lang w:bidi="ar-SA"/>
        </w:rPr>
        <w:sectPr w:rsidR="00786E76" w:rsidRPr="00786E76" w:rsidSect="00786E76">
          <w:pgSz w:w="11906" w:h="16838"/>
          <w:pgMar w:top="1134" w:right="851" w:bottom="1134" w:left="1134" w:header="720" w:footer="720" w:gutter="0"/>
          <w:cols w:space="720"/>
          <w:docGrid w:linePitch="326"/>
        </w:sectPr>
      </w:pPr>
    </w:p>
    <w:p w:rsidR="00786E76" w:rsidRPr="00786E76" w:rsidRDefault="00786E76" w:rsidP="00786E76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lastRenderedPageBreak/>
        <w:t>2. Оценочные (контрольно-измерительные) материалы для промежуточной аттестации</w:t>
      </w:r>
    </w:p>
    <w:p w:rsidR="00F5403C" w:rsidRPr="00F26ABB" w:rsidRDefault="00F5403C" w:rsidP="00F5403C">
      <w:pPr>
        <w:pStyle w:val="a6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570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2289"/>
        <w:gridCol w:w="2330"/>
        <w:gridCol w:w="2772"/>
      </w:tblGrid>
      <w:tr w:rsidR="00F5403C" w:rsidRPr="00F26ABB" w:rsidTr="00F5403C">
        <w:trPr>
          <w:trHeight w:val="369"/>
        </w:trPr>
        <w:tc>
          <w:tcPr>
            <w:tcW w:w="9570" w:type="dxa"/>
            <w:gridSpan w:val="4"/>
          </w:tcPr>
          <w:p w:rsidR="00F5403C" w:rsidRPr="00F26ABB" w:rsidRDefault="00F5403C" w:rsidP="00F5403C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F5403C" w:rsidRPr="00F26ABB" w:rsidTr="00F5403C">
        <w:trPr>
          <w:trHeight w:val="1250"/>
        </w:trPr>
        <w:tc>
          <w:tcPr>
            <w:tcW w:w="9570" w:type="dxa"/>
            <w:gridSpan w:val="4"/>
          </w:tcPr>
          <w:p w:rsidR="008E3286" w:rsidRDefault="00F5403C" w:rsidP="00F5403C">
            <w:pPr>
              <w:pStyle w:val="TableParagraph"/>
              <w:spacing w:line="276" w:lineRule="auto"/>
              <w:ind w:left="131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выполнения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учебный кабинет, текст задания, тех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ническая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возможность продемонстрировать иллюстративный материал</w:t>
            </w:r>
            <w:r w:rsidR="008E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5403C" w:rsidRPr="00F5403C" w:rsidRDefault="00F5403C" w:rsidP="00F5403C">
            <w:pPr>
              <w:pStyle w:val="TableParagraph"/>
              <w:spacing w:line="276" w:lineRule="auto"/>
              <w:ind w:left="131" w:right="8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Максимальное время выполнения задания 45 мин</w:t>
            </w:r>
          </w:p>
          <w:p w:rsidR="00F5403C" w:rsidRPr="00966F3A" w:rsidRDefault="00F5403C" w:rsidP="00F5403C">
            <w:pPr>
              <w:pStyle w:val="TableParagraph"/>
              <w:spacing w:line="276" w:lineRule="auto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03C" w:rsidRPr="00F26ABB" w:rsidTr="00F5403C">
        <w:trPr>
          <w:trHeight w:val="417"/>
        </w:trPr>
        <w:tc>
          <w:tcPr>
            <w:tcW w:w="9570" w:type="dxa"/>
            <w:gridSpan w:val="4"/>
          </w:tcPr>
          <w:p w:rsidR="00F5403C" w:rsidRPr="00F26ABB" w:rsidRDefault="00F5403C" w:rsidP="00F5403C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  <w:proofErr w:type="spellEnd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принимающего</w:t>
            </w:r>
            <w:proofErr w:type="spellEnd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дифзачет</w:t>
            </w:r>
            <w:proofErr w:type="spellEnd"/>
          </w:p>
        </w:tc>
      </w:tr>
      <w:tr w:rsidR="00F5403C" w:rsidRPr="00F26ABB" w:rsidTr="00F5403C">
        <w:trPr>
          <w:trHeight w:val="354"/>
        </w:trPr>
        <w:tc>
          <w:tcPr>
            <w:tcW w:w="2179" w:type="dxa"/>
            <w:vMerge w:val="restart"/>
          </w:tcPr>
          <w:p w:rsidR="00F5403C" w:rsidRPr="00F26ABB" w:rsidRDefault="00F5403C" w:rsidP="0009592D">
            <w:pPr>
              <w:pStyle w:val="TableParagraph"/>
              <w:spacing w:line="276" w:lineRule="auto"/>
              <w:ind w:left="2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Объекты</w:t>
            </w:r>
            <w:proofErr w:type="spellEnd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289" w:type="dxa"/>
            <w:vMerge w:val="restart"/>
          </w:tcPr>
          <w:p w:rsidR="00F5403C" w:rsidRPr="00F26ABB" w:rsidRDefault="00F5403C" w:rsidP="0009592D">
            <w:pPr>
              <w:pStyle w:val="TableParagraph"/>
              <w:spacing w:line="276" w:lineRule="auto"/>
              <w:ind w:left="588" w:hanging="3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5102" w:type="dxa"/>
            <w:gridSpan w:val="2"/>
          </w:tcPr>
          <w:p w:rsidR="00F5403C" w:rsidRPr="00F26ABB" w:rsidRDefault="00F5403C" w:rsidP="0009592D">
            <w:pPr>
              <w:pStyle w:val="TableParagraph"/>
              <w:spacing w:line="276" w:lineRule="auto"/>
              <w:ind w:left="2119" w:right="2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</w:p>
        </w:tc>
      </w:tr>
      <w:tr w:rsidR="00F5403C" w:rsidRPr="00F26ABB" w:rsidTr="00F5403C">
        <w:trPr>
          <w:trHeight w:val="409"/>
        </w:trPr>
        <w:tc>
          <w:tcPr>
            <w:tcW w:w="2179" w:type="dxa"/>
            <w:vMerge/>
            <w:tcBorders>
              <w:top w:val="nil"/>
            </w:tcBorders>
          </w:tcPr>
          <w:p w:rsidR="00F5403C" w:rsidRPr="00F26ABB" w:rsidRDefault="00F5403C" w:rsidP="0009592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  <w:vMerge/>
            <w:tcBorders>
              <w:top w:val="nil"/>
            </w:tcBorders>
          </w:tcPr>
          <w:p w:rsidR="00F5403C" w:rsidRPr="00F26ABB" w:rsidRDefault="00F5403C" w:rsidP="0009592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0" w:type="dxa"/>
          </w:tcPr>
          <w:p w:rsidR="00F5403C" w:rsidRPr="00F26ABB" w:rsidRDefault="00F5403C" w:rsidP="00F5403C">
            <w:pPr>
              <w:pStyle w:val="TableParagraph"/>
              <w:spacing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2772" w:type="dxa"/>
          </w:tcPr>
          <w:p w:rsidR="00F5403C" w:rsidRPr="00F26ABB" w:rsidRDefault="00F5403C" w:rsidP="00F5403C">
            <w:pPr>
              <w:pStyle w:val="TableParagraph"/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spellEnd"/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 умение давать интерпретацию изученного произведения на основе личностного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310"/>
              </w:tabs>
              <w:spacing w:line="276" w:lineRule="auto"/>
              <w:ind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уметь грамотно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строить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развернутые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аргументированыевысказывания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форм и жанров</w:t>
            </w:r>
          </w:p>
        </w:tc>
        <w:tc>
          <w:tcPr>
            <w:tcW w:w="2289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507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1)работа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самостоятельная, оригинальная, соответствует заявленной теме и выполнена творчески (ни одна</w:t>
            </w:r>
            <w:proofErr w:type="gramEnd"/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ее частей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является плагиатом), то есть продемонстрировано умение давать интерпретацию изученного произведения на основе личностного восприятия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57"/>
                <w:tab w:val="left" w:pos="131"/>
                <w:tab w:val="left" w:pos="199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(работа) соответствует заявленной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теме, выполнена самостоятельно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творчески более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</w:t>
            </w:r>
          </w:p>
        </w:tc>
        <w:tc>
          <w:tcPr>
            <w:tcW w:w="2772" w:type="dxa"/>
          </w:tcPr>
          <w:p w:rsidR="00F5403C" w:rsidRPr="00F5403C" w:rsidRDefault="00F5403C" w:rsidP="00F5403C">
            <w:pPr>
              <w:pStyle w:val="TableParagraph"/>
              <w:tabs>
                <w:tab w:val="left" w:pos="57"/>
                <w:tab w:val="left" w:pos="131"/>
                <w:tab w:val="left" w:pos="199"/>
                <w:tab w:val="left" w:pos="1700"/>
                <w:tab w:val="left" w:pos="2211"/>
                <w:tab w:val="left" w:pos="2429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считается неудовлетворительно выполненным,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если работа не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самостоятельна и не оригинальна (плагиат) то 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есть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продемонстрирована подмена самостоятельной интерпретации изученного произведения на основе личностного восприятия посредством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чужих суждений из сторонних источников</w:t>
            </w:r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966F3A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</w:t>
            </w:r>
          </w:p>
          <w:p w:rsidR="00F5403C" w:rsidRPr="00966F3A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определять этическую, нравственн</w:t>
            </w:r>
            <w:proofErr w:type="gramStart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философскую, социально- историческую проблематику произведения;</w:t>
            </w:r>
          </w:p>
        </w:tc>
        <w:tc>
          <w:tcPr>
            <w:tcW w:w="2289" w:type="dxa"/>
          </w:tcPr>
          <w:p w:rsidR="00F5403C" w:rsidRPr="00F5403C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продемонстрировано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47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этическую, нравственн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философскую, социально- историческую проблематику произведения (творчества писателя,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поэта);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430"/>
                <w:tab w:val="left" w:pos="1485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знание текста художественных произведений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(основных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фактов, имен персонажей и др.)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Этическая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558"/>
                <w:tab w:val="left" w:pos="1860"/>
                <w:tab w:val="left" w:pos="209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философская, социально- историческая проблематика произведения (творчества писателя,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поэта) определена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верно; содержание художественных произведений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 истолковании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 оценке представлено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корректно</w:t>
            </w:r>
          </w:p>
        </w:tc>
        <w:tc>
          <w:tcPr>
            <w:tcW w:w="2772" w:type="dxa"/>
          </w:tcPr>
          <w:p w:rsidR="00F5403C" w:rsidRPr="00966F3A" w:rsidRDefault="00F5403C" w:rsidP="00F5403C">
            <w:pPr>
              <w:pStyle w:val="TableParagraph"/>
              <w:tabs>
                <w:tab w:val="left" w:pos="131"/>
                <w:tab w:val="left" w:pos="1700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966F3A" w:rsidRDefault="00F5403C" w:rsidP="00F5403C">
            <w:pPr>
              <w:pStyle w:val="TableParagraph"/>
              <w:tabs>
                <w:tab w:val="left" w:pos="131"/>
                <w:tab w:val="left" w:pos="221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 выполненным,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если этическая, нравственн</w:t>
            </w:r>
            <w:proofErr w:type="gramStart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философская,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534"/>
                <w:tab w:val="left" w:pos="1736"/>
                <w:tab w:val="left" w:pos="1781"/>
                <w:tab w:val="left" w:pos="2302"/>
                <w:tab w:val="left" w:pos="2559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социально-историческая проблематика произведения определены неверно (с существенными искажениями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смысла); содержание художественных произведений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при истолковании и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оценке изученного художественного произведения представлено некорректно,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 существенными фактическими ошибками (более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50%) или продемонстрировано полное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незнание содержания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изученного произведения (-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5403C" w:rsidRPr="00F26ABB" w:rsidTr="0009592D">
        <w:trPr>
          <w:trHeight w:val="131"/>
        </w:trPr>
        <w:tc>
          <w:tcPr>
            <w:tcW w:w="2179" w:type="dxa"/>
          </w:tcPr>
          <w:p w:rsidR="00F5403C" w:rsidRPr="00966F3A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Сформированное</w:t>
            </w:r>
          </w:p>
          <w:p w:rsidR="00F5403C" w:rsidRPr="00F5403C" w:rsidRDefault="00F5403C" w:rsidP="0009592D">
            <w:pPr>
              <w:pStyle w:val="TableParagraph"/>
              <w:tabs>
                <w:tab w:val="left" w:pos="131"/>
                <w:tab w:val="left" w:pos="1708"/>
                <w:tab w:val="left" w:pos="1830"/>
                <w:tab w:val="left" w:pos="1946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сведения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истории и теории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истолковании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оценке изученного художественного произведения</w:t>
            </w:r>
          </w:p>
        </w:tc>
        <w:tc>
          <w:tcPr>
            <w:tcW w:w="2289" w:type="dxa"/>
          </w:tcPr>
          <w:p w:rsidR="00F5403C" w:rsidRPr="00F5403C" w:rsidRDefault="00F5403C" w:rsidP="0009592D">
            <w:pPr>
              <w:pStyle w:val="TableParagraph"/>
              <w:tabs>
                <w:tab w:val="left" w:pos="131"/>
                <w:tab w:val="left" w:pos="775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использованы</w:t>
            </w:r>
          </w:p>
          <w:p w:rsidR="00F5403C" w:rsidRPr="00F5403C" w:rsidRDefault="00F5403C" w:rsidP="0009592D">
            <w:pPr>
              <w:pStyle w:val="TableParagraph"/>
              <w:tabs>
                <w:tab w:val="left" w:pos="131"/>
                <w:tab w:val="left" w:pos="1051"/>
                <w:tab w:val="left" w:pos="1142"/>
                <w:tab w:val="left" w:pos="1490"/>
                <w:tab w:val="left" w:pos="1819"/>
                <w:tab w:val="left" w:pos="1943"/>
                <w:tab w:val="left" w:pos="2059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истории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истолковании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оценке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 художественного произведения; отсутствуют фактические ошибки;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982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090"/>
                <w:tab w:val="left" w:pos="1162"/>
                <w:tab w:val="left" w:pos="1529"/>
                <w:tab w:val="left" w:pos="1860"/>
                <w:tab w:val="left" w:pos="209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литературы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 истолковании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оценке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изученного художественного произведения использована корректно (не менее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50%)</w:t>
            </w:r>
          </w:p>
        </w:tc>
        <w:tc>
          <w:tcPr>
            <w:tcW w:w="2772" w:type="dxa"/>
          </w:tcPr>
          <w:p w:rsidR="00F5403C" w:rsidRPr="0009592D" w:rsidRDefault="00F5403C" w:rsidP="00F5403C">
            <w:pPr>
              <w:pStyle w:val="TableParagraph"/>
              <w:tabs>
                <w:tab w:val="left" w:pos="131"/>
                <w:tab w:val="left" w:pos="1700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09592D" w:rsidRDefault="00F5403C" w:rsidP="00F5403C">
            <w:pPr>
              <w:pStyle w:val="TableParagraph"/>
              <w:tabs>
                <w:tab w:val="left" w:pos="131"/>
                <w:tab w:val="left" w:pos="1719"/>
                <w:tab w:val="left" w:pos="2432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неудовлетворительно 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выполненным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если информация по истории и теории литературы при истолковании и оценке изученного художественного произведения использована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некорректно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2211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использована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вообще</w:t>
            </w:r>
            <w:proofErr w:type="spellEnd"/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966F3A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</w:t>
            </w:r>
          </w:p>
          <w:p w:rsidR="00F5403C" w:rsidRPr="0009592D" w:rsidRDefault="00F5403C" w:rsidP="0009592D">
            <w:pPr>
              <w:pStyle w:val="TableParagraph"/>
              <w:tabs>
                <w:tab w:val="left" w:pos="131"/>
                <w:tab w:val="left" w:pos="959"/>
                <w:tab w:val="left" w:pos="1389"/>
                <w:tab w:val="left" w:pos="1454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работать со справочным аппаратом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книги, различными источниками информации, критически анализировать полученные данные и строить ответ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учетом полученных сведений</w:t>
            </w:r>
          </w:p>
        </w:tc>
        <w:tc>
          <w:tcPr>
            <w:tcW w:w="2289" w:type="dxa"/>
          </w:tcPr>
          <w:p w:rsidR="00F5403C" w:rsidRPr="0009592D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4)продемонстрировано умение работать 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справочным аппаратом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книги, различными источниками информации, критически анализировать полученные данные и строить ответ с 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учетом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полученных сведений;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36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ab/>
              <w:t>(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403C" w:rsidRPr="0009592D" w:rsidRDefault="00F5403C" w:rsidP="0009592D">
            <w:pPr>
              <w:pStyle w:val="TableParagraph"/>
              <w:tabs>
                <w:tab w:val="left" w:pos="131"/>
                <w:tab w:val="left" w:pos="1034"/>
                <w:tab w:val="left" w:pos="198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 с учетом информации, полученной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справочного аппарата книг и др. доп</w:t>
            </w:r>
            <w:proofErr w:type="gramStart"/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</w:t>
            </w:r>
            <w:proofErr w:type="gramEnd"/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сточников, аналитически самостоятельно переработанной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менее, чем на 50%</w:t>
            </w:r>
          </w:p>
        </w:tc>
        <w:tc>
          <w:tcPr>
            <w:tcW w:w="2772" w:type="dxa"/>
          </w:tcPr>
          <w:p w:rsidR="00F5403C" w:rsidRPr="00346F5D" w:rsidRDefault="00F5403C" w:rsidP="00346F5D">
            <w:pPr>
              <w:pStyle w:val="TableParagraph"/>
              <w:tabs>
                <w:tab w:val="left" w:pos="137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966F3A" w:rsidRDefault="00F5403C" w:rsidP="00346F5D">
            <w:pPr>
              <w:pStyle w:val="TableParagraph"/>
              <w:tabs>
                <w:tab w:val="left" w:pos="137"/>
                <w:tab w:val="left" w:pos="970"/>
                <w:tab w:val="left" w:pos="1220"/>
                <w:tab w:val="left" w:pos="1354"/>
                <w:tab w:val="left" w:pos="1510"/>
                <w:tab w:val="left" w:pos="1575"/>
                <w:tab w:val="left" w:pos="1767"/>
                <w:tab w:val="left" w:pos="1841"/>
                <w:tab w:val="left" w:pos="2024"/>
                <w:tab w:val="left" w:pos="2211"/>
                <w:tab w:val="left" w:pos="2331"/>
                <w:tab w:val="left" w:pos="2429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 выполненным,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если задание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сделано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без учета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 полученной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из справочного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аппарата книг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др.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доп. источников, или если эта информация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подверглась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никакой аналитической самостоятельной переработке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менее</w:t>
            </w:r>
            <w:proofErr w:type="gramStart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</w:t>
            </w:r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966F3A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</w:t>
            </w:r>
          </w:p>
          <w:p w:rsidR="00F5403C" w:rsidRPr="00346F5D" w:rsidRDefault="00F5403C" w:rsidP="00346F5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выполнять письменные работы 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азличного характера,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сочинения разных жанров, используя соответствующие задаче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средства</w:t>
            </w:r>
          </w:p>
        </w:tc>
        <w:tc>
          <w:tcPr>
            <w:tcW w:w="2289" w:type="dxa"/>
          </w:tcPr>
          <w:p w:rsidR="00F5403C" w:rsidRPr="00346F5D" w:rsidRDefault="00F5403C" w:rsidP="00346F5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5)продемонстрировано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умение</w:t>
            </w:r>
          </w:p>
          <w:p w:rsidR="00346F5D" w:rsidRDefault="00F5403C" w:rsidP="0009592D">
            <w:pPr>
              <w:pStyle w:val="TableParagraph"/>
              <w:tabs>
                <w:tab w:val="left" w:pos="131"/>
                <w:tab w:val="left" w:pos="1180"/>
                <w:tab w:val="left" w:pos="1214"/>
                <w:tab w:val="left" w:pos="2078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соответствующие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задаче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языковые средства; </w:t>
            </w:r>
          </w:p>
          <w:p w:rsidR="00F5403C" w:rsidRPr="00346F5D" w:rsidRDefault="00346F5D" w:rsidP="0009592D">
            <w:pPr>
              <w:pStyle w:val="TableParagraph"/>
              <w:tabs>
                <w:tab w:val="left" w:pos="131"/>
                <w:tab w:val="left" w:pos="1180"/>
                <w:tab w:val="left" w:pos="1214"/>
                <w:tab w:val="left" w:pos="2078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ответы на вопросы </w:t>
            </w:r>
            <w:r w:rsidR="00F5403C"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изложены литературным языком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F5403C"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F5403C" w:rsidRPr="00346F5D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 языковых норм</w:t>
            </w:r>
          </w:p>
        </w:tc>
        <w:tc>
          <w:tcPr>
            <w:tcW w:w="2330" w:type="dxa"/>
          </w:tcPr>
          <w:p w:rsidR="00F5403C" w:rsidRPr="00346F5D" w:rsidRDefault="00F5403C" w:rsidP="00346F5D">
            <w:pPr>
              <w:pStyle w:val="TableParagraph"/>
              <w:tabs>
                <w:tab w:val="left" w:pos="131"/>
                <w:tab w:val="left" w:pos="1035"/>
                <w:tab w:val="left" w:pos="136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Проект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(работа)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211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</w:t>
            </w:r>
            <w:proofErr w:type="gramEnd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грамотным литературным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языком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129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 языковых норм; или работа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написана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211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связно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1279"/>
                <w:tab w:val="left" w:pos="198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 языковых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норм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менее</w:t>
            </w:r>
            <w:proofErr w:type="gramStart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</w:t>
            </w:r>
          </w:p>
        </w:tc>
        <w:tc>
          <w:tcPr>
            <w:tcW w:w="2772" w:type="dxa"/>
          </w:tcPr>
          <w:p w:rsidR="00F5403C" w:rsidRPr="00346F5D" w:rsidRDefault="00F5403C" w:rsidP="00346F5D">
            <w:pPr>
              <w:pStyle w:val="TableParagraph"/>
              <w:tabs>
                <w:tab w:val="left" w:pos="137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346F5D" w:rsidRDefault="00F5403C" w:rsidP="00346F5D">
            <w:pPr>
              <w:pStyle w:val="TableParagraph"/>
              <w:tabs>
                <w:tab w:val="left" w:pos="137"/>
                <w:tab w:val="left" w:pos="279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 выполненным,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 проект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неграмотным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языком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с грубым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нарушением языковых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норм;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или работа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написана</w:t>
            </w:r>
          </w:p>
          <w:p w:rsidR="00F5403C" w:rsidRPr="00346F5D" w:rsidRDefault="00F5403C" w:rsidP="00346F5D">
            <w:pPr>
              <w:pStyle w:val="TableParagraph"/>
              <w:tabs>
                <w:tab w:val="left" w:pos="137"/>
                <w:tab w:val="left" w:pos="2540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бессвязно и без соблюдения языковых норм, что затрудняет ее понимание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оценивание.</w:t>
            </w:r>
          </w:p>
        </w:tc>
      </w:tr>
    </w:tbl>
    <w:p w:rsidR="00900872" w:rsidRDefault="00900872" w:rsidP="0077453E">
      <w:pPr>
        <w:spacing w:line="276" w:lineRule="auto"/>
        <w:jc w:val="both"/>
        <w:rPr>
          <w:rFonts w:hint="eastAsia"/>
        </w:rPr>
      </w:pPr>
    </w:p>
    <w:p w:rsidR="00F11B44" w:rsidRPr="007C7C75" w:rsidRDefault="00F11B44" w:rsidP="00F11B44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</w:rPr>
      </w:pPr>
      <w:r w:rsidRPr="007C7C75">
        <w:rPr>
          <w:rFonts w:ascii="Times New Roman" w:hAnsi="Times New Roman" w:cs="Times New Roman"/>
          <w:b/>
          <w:sz w:val="28"/>
          <w:szCs w:val="28"/>
        </w:rPr>
        <w:t>Примерные темы индивидуальных и групповых итоговых проектов</w:t>
      </w:r>
    </w:p>
    <w:p w:rsidR="00F11B44" w:rsidRPr="007C7C75" w:rsidRDefault="00D01029" w:rsidP="00F11B44">
      <w:pPr>
        <w:spacing w:line="256" w:lineRule="auto"/>
        <w:rPr>
          <w:rFonts w:hint="eastAsia"/>
          <w:b/>
        </w:rPr>
      </w:pPr>
      <w:r>
        <w:rPr>
          <w:rFonts w:ascii="Times New Roman" w:hAnsi="Times New Roman" w:cs="Times New Roman"/>
          <w:b/>
        </w:rPr>
        <w:t>Проект «</w:t>
      </w:r>
      <w:r w:rsidR="00EE6478">
        <w:rPr>
          <w:rFonts w:ascii="Times New Roman" w:hAnsi="Times New Roman" w:cs="Times New Roman"/>
          <w:b/>
        </w:rPr>
        <w:t>Взгляд на писателя из 21 века</w:t>
      </w:r>
      <w:r w:rsidR="00F11B44">
        <w:rPr>
          <w:rFonts w:ascii="Times New Roman" w:hAnsi="Times New Roman" w:cs="Times New Roman"/>
          <w:b/>
        </w:rPr>
        <w:t>»</w:t>
      </w:r>
      <w:r w:rsidR="00F11B44" w:rsidRPr="007C7C75">
        <w:rPr>
          <w:b/>
        </w:rPr>
        <w:t xml:space="preserve"> </w:t>
      </w:r>
    </w:p>
    <w:p w:rsidR="00D01029" w:rsidRPr="00966F3A" w:rsidRDefault="00D01029" w:rsidP="00D01029">
      <w:pPr>
        <w:spacing w:line="276" w:lineRule="auto"/>
        <w:jc w:val="both"/>
        <w:rPr>
          <w:rFonts w:ascii="Times New Roman" w:hAnsi="Times New Roman" w:cs="Times New Roman"/>
          <w:kern w:val="0"/>
        </w:rPr>
      </w:pPr>
      <w:r w:rsidRPr="00D01029">
        <w:rPr>
          <w:rFonts w:ascii="Times New Roman" w:hAnsi="Times New Roman" w:cs="Times New Roman"/>
          <w:kern w:val="0"/>
        </w:rPr>
        <w:t>Цель проекта – 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</w:t>
      </w:r>
      <w:r w:rsidR="00844CDA">
        <w:rPr>
          <w:rFonts w:ascii="Times New Roman" w:hAnsi="Times New Roman" w:cs="Times New Roman"/>
          <w:kern w:val="0"/>
        </w:rPr>
        <w:t>,</w:t>
      </w:r>
      <w:r w:rsidRPr="00844CDA">
        <w:rPr>
          <w:rFonts w:ascii="Times New Roman" w:hAnsi="Times New Roman" w:cs="Times New Roman"/>
          <w:kern w:val="0"/>
        </w:rPr>
        <w:t xml:space="preserve"> </w:t>
      </w:r>
      <w:r w:rsidR="00966F3A" w:rsidRPr="00844CDA">
        <w:rPr>
          <w:rFonts w:ascii="Times New Roman" w:hAnsi="Times New Roman" w:cs="Times New Roman"/>
        </w:rPr>
        <w:t>расширить  кругозор и представления о классиках</w:t>
      </w:r>
      <w:r w:rsidR="00844CDA">
        <w:rPr>
          <w:rFonts w:ascii="Times New Roman" w:hAnsi="Times New Roman" w:cs="Times New Roman"/>
        </w:rPr>
        <w:t>.</w:t>
      </w:r>
    </w:p>
    <w:p w:rsidR="00EE6478" w:rsidRDefault="00D01029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23AB0">
        <w:rPr>
          <w:rFonts w:ascii="Times New Roman" w:hAnsi="Times New Roman" w:cs="Times New Roman"/>
          <w:sz w:val="24"/>
          <w:szCs w:val="24"/>
        </w:rPr>
        <w:t>Проект состоит из</w:t>
      </w:r>
      <w:r w:rsidR="00993090" w:rsidRPr="00993090">
        <w:rPr>
          <w:rFonts w:ascii="Times New Roman" w:hAnsi="Times New Roman" w:cs="Times New Roman"/>
          <w:sz w:val="24"/>
          <w:szCs w:val="24"/>
        </w:rPr>
        <w:t xml:space="preserve"> 3 </w:t>
      </w:r>
      <w:r w:rsidRPr="00723AB0">
        <w:rPr>
          <w:rFonts w:ascii="Times New Roman" w:hAnsi="Times New Roman" w:cs="Times New Roman"/>
          <w:sz w:val="24"/>
          <w:szCs w:val="24"/>
        </w:rPr>
        <w:t xml:space="preserve">частей. </w:t>
      </w:r>
    </w:p>
    <w:p w:rsidR="00966F3A" w:rsidRDefault="00D01029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23AB0">
        <w:rPr>
          <w:rFonts w:ascii="Times New Roman" w:hAnsi="Times New Roman" w:cs="Times New Roman"/>
          <w:sz w:val="24"/>
          <w:szCs w:val="24"/>
        </w:rPr>
        <w:t>В 1 части обучающиеся составляют биографию конкретного писателя/ поэта в неканоническом освещении</w:t>
      </w:r>
      <w:r w:rsidR="00723AB0" w:rsidRPr="00723A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6F3A" w:rsidRDefault="00966F3A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работы:</w:t>
      </w:r>
      <w:r w:rsidR="00723AB0">
        <w:rPr>
          <w:rFonts w:ascii="Times New Roman" w:hAnsi="Times New Roman" w:cs="Times New Roman"/>
          <w:sz w:val="24"/>
          <w:szCs w:val="24"/>
        </w:rPr>
        <w:t xml:space="preserve"> и</w:t>
      </w:r>
      <w:r w:rsidR="00723AB0" w:rsidRPr="00723AB0">
        <w:rPr>
          <w:rFonts w:ascii="Times New Roman" w:hAnsi="Times New Roman" w:cs="Times New Roman"/>
          <w:sz w:val="24"/>
          <w:szCs w:val="24"/>
        </w:rPr>
        <w:t>зучить биографии</w:t>
      </w:r>
      <w:r w:rsidR="00723AB0" w:rsidRPr="00D01029">
        <w:rPr>
          <w:rFonts w:ascii="Times New Roman" w:hAnsi="Times New Roman" w:cs="Times New Roman"/>
          <w:sz w:val="24"/>
          <w:szCs w:val="24"/>
        </w:rPr>
        <w:t xml:space="preserve"> писателей в разных источниках: школьных учебниках; словарях писателей; в других (книги о писателях, Интернет-ресурсы, рекомендованные преподавателями, и по собственному выбору)</w:t>
      </w:r>
      <w:r w:rsidR="00723AB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66F3A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01029" w:rsidRPr="00D0102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йти</w:t>
      </w:r>
      <w:r w:rsidR="00D01029" w:rsidRPr="00D01029">
        <w:rPr>
          <w:rFonts w:ascii="Times New Roman" w:hAnsi="Times New Roman" w:cs="Times New Roman"/>
          <w:sz w:val="24"/>
          <w:szCs w:val="24"/>
        </w:rPr>
        <w:t xml:space="preserve"> интересные малоизвестные факты, </w:t>
      </w:r>
    </w:p>
    <w:p w:rsidR="00EE6478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01029" w:rsidRPr="00D01029">
        <w:rPr>
          <w:rFonts w:ascii="Times New Roman" w:hAnsi="Times New Roman" w:cs="Times New Roman"/>
          <w:sz w:val="24"/>
          <w:szCs w:val="24"/>
        </w:rPr>
        <w:t>ыяснить, какие факты из биографий классиков обычно не попадают в учебники.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1029" w:rsidRPr="00D01029">
        <w:rPr>
          <w:rFonts w:ascii="Times New Roman" w:hAnsi="Times New Roman" w:cs="Times New Roman"/>
          <w:sz w:val="24"/>
          <w:szCs w:val="24"/>
        </w:rPr>
        <w:t>Выделить необычные, интересные, примечательные, малоизвестные факты из жизни писателей.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F3A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2 части рассмотреть</w:t>
      </w:r>
      <w:r w:rsidR="006D55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534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 xml:space="preserve">творчество указанного писателя/поэта </w:t>
      </w:r>
      <w:r w:rsidRPr="00993090">
        <w:rPr>
          <w:rFonts w:ascii="Times New Roman" w:hAnsi="Times New Roman" w:cs="Times New Roman"/>
          <w:sz w:val="24"/>
          <w:szCs w:val="24"/>
        </w:rPr>
        <w:t xml:space="preserve">нашло отражение в других видах искусства (живописи, графике, </w:t>
      </w:r>
      <w:r w:rsidR="00993090">
        <w:rPr>
          <w:rFonts w:ascii="Times New Roman" w:hAnsi="Times New Roman" w:cs="Times New Roman"/>
          <w:sz w:val="24"/>
          <w:szCs w:val="24"/>
        </w:rPr>
        <w:t>скульптуре</w:t>
      </w:r>
      <w:r w:rsidR="00EE64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6478">
        <w:rPr>
          <w:rFonts w:ascii="Times New Roman" w:hAnsi="Times New Roman" w:cs="Times New Roman"/>
          <w:sz w:val="24"/>
          <w:szCs w:val="24"/>
        </w:rPr>
        <w:t>медиапространстве</w:t>
      </w:r>
      <w:proofErr w:type="spellEnd"/>
      <w:r w:rsidR="00EE6478">
        <w:rPr>
          <w:rFonts w:ascii="Times New Roman" w:hAnsi="Times New Roman" w:cs="Times New Roman"/>
          <w:sz w:val="24"/>
          <w:szCs w:val="24"/>
        </w:rPr>
        <w:t xml:space="preserve"> (Интернет-</w:t>
      </w:r>
      <w:proofErr w:type="spellStart"/>
      <w:r w:rsidR="00EE6478">
        <w:rPr>
          <w:rFonts w:ascii="Times New Roman" w:hAnsi="Times New Roman" w:cs="Times New Roman"/>
          <w:sz w:val="24"/>
          <w:szCs w:val="24"/>
        </w:rPr>
        <w:t>мемы</w:t>
      </w:r>
      <w:proofErr w:type="spellEnd"/>
      <w:r w:rsidR="00EE6478">
        <w:rPr>
          <w:rFonts w:ascii="Times New Roman" w:hAnsi="Times New Roman" w:cs="Times New Roman"/>
          <w:sz w:val="24"/>
          <w:szCs w:val="24"/>
        </w:rPr>
        <w:t>, карикатуры</w:t>
      </w:r>
      <w:r w:rsidR="009A5A1E">
        <w:rPr>
          <w:rFonts w:ascii="Times New Roman" w:hAnsi="Times New Roman" w:cs="Times New Roman"/>
          <w:sz w:val="24"/>
          <w:szCs w:val="24"/>
        </w:rPr>
        <w:t>, реклама</w:t>
      </w:r>
      <w:r w:rsidR="00EE6478">
        <w:rPr>
          <w:rFonts w:ascii="Times New Roman" w:hAnsi="Times New Roman" w:cs="Times New Roman"/>
          <w:sz w:val="24"/>
          <w:szCs w:val="24"/>
        </w:rPr>
        <w:t xml:space="preserve"> и др.), </w:t>
      </w:r>
      <w:r w:rsidR="00EE6478" w:rsidRPr="00993090">
        <w:rPr>
          <w:rFonts w:ascii="Times New Roman" w:hAnsi="Times New Roman" w:cs="Times New Roman"/>
          <w:sz w:val="24"/>
          <w:szCs w:val="24"/>
        </w:rPr>
        <w:t>стрит-арте</w:t>
      </w:r>
      <w:r w:rsidRPr="00993090">
        <w:rPr>
          <w:rFonts w:ascii="Times New Roman" w:hAnsi="Times New Roman" w:cs="Times New Roman"/>
          <w:sz w:val="24"/>
          <w:szCs w:val="24"/>
        </w:rPr>
        <w:t xml:space="preserve"> и пр.)</w:t>
      </w:r>
      <w:r w:rsidR="00D01029" w:rsidRPr="00993090">
        <w:rPr>
          <w:rFonts w:ascii="Times New Roman" w:hAnsi="Times New Roman" w:cs="Times New Roman"/>
          <w:sz w:val="24"/>
          <w:szCs w:val="24"/>
        </w:rPr>
        <w:t>.</w:t>
      </w:r>
      <w:r w:rsidR="00993090" w:rsidRPr="00993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478" w:rsidRDefault="0099309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</w:rPr>
      </w:pPr>
      <w:r w:rsidRPr="00993090">
        <w:rPr>
          <w:rFonts w:ascii="Times New Roman" w:hAnsi="Times New Roman" w:cs="Times New Roman"/>
          <w:sz w:val="24"/>
        </w:rPr>
        <w:t>Написать</w:t>
      </w:r>
      <w:r w:rsidRPr="00993090">
        <w:rPr>
          <w:rFonts w:ascii="Times New Roman" w:hAnsi="Times New Roman" w:cs="Times New Roman"/>
          <w:spacing w:val="-10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обзор,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какие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proofErr w:type="gramStart"/>
      <w:r w:rsidRPr="00993090">
        <w:rPr>
          <w:rFonts w:ascii="Times New Roman" w:hAnsi="Times New Roman" w:cs="Times New Roman"/>
          <w:sz w:val="24"/>
        </w:rPr>
        <w:t>темы</w:t>
      </w:r>
      <w:proofErr w:type="gramEnd"/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/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какие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произведения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/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какие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литературные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герои</w:t>
      </w:r>
      <w:r w:rsidRPr="00993090">
        <w:rPr>
          <w:rFonts w:ascii="Times New Roman" w:hAnsi="Times New Roman" w:cs="Times New Roman"/>
          <w:spacing w:val="-73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становились</w:t>
      </w:r>
      <w:r w:rsidRPr="00993090">
        <w:rPr>
          <w:rFonts w:ascii="Times New Roman" w:hAnsi="Times New Roman" w:cs="Times New Roman"/>
          <w:spacing w:val="-4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объектом</w:t>
      </w:r>
      <w:r w:rsidRPr="00993090">
        <w:rPr>
          <w:rFonts w:ascii="Times New Roman" w:hAnsi="Times New Roman" w:cs="Times New Roman"/>
          <w:spacing w:val="-1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внимания</w:t>
      </w:r>
      <w:r w:rsidRPr="00993090">
        <w:rPr>
          <w:rFonts w:ascii="Times New Roman" w:hAnsi="Times New Roman" w:cs="Times New Roman"/>
          <w:spacing w:val="-4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художников</w:t>
      </w:r>
      <w:r>
        <w:rPr>
          <w:rFonts w:ascii="Times New Roman" w:hAnsi="Times New Roman" w:cs="Times New Roman"/>
          <w:sz w:val="24"/>
        </w:rPr>
        <w:t>/скульпторов</w:t>
      </w:r>
      <w:r w:rsidRPr="00993090">
        <w:rPr>
          <w:rFonts w:ascii="Times New Roman" w:hAnsi="Times New Roman" w:cs="Times New Roman"/>
          <w:spacing w:val="-3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и</w:t>
      </w:r>
      <w:r w:rsidRPr="00993090">
        <w:rPr>
          <w:rFonts w:ascii="Times New Roman" w:hAnsi="Times New Roman" w:cs="Times New Roman"/>
          <w:spacing w:val="-1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 xml:space="preserve">почему. </w:t>
      </w:r>
    </w:p>
    <w:p w:rsidR="00D01029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93090">
        <w:rPr>
          <w:rFonts w:ascii="Times New Roman" w:hAnsi="Times New Roman" w:cs="Times New Roman"/>
          <w:sz w:val="24"/>
          <w:szCs w:val="24"/>
        </w:rPr>
        <w:t>В 3 части рассмотреть, как творчество указанного писателя/поэта повлияло на творчество последующих авторов,</w:t>
      </w:r>
      <w:r>
        <w:rPr>
          <w:rFonts w:ascii="Times New Roman" w:hAnsi="Times New Roman" w:cs="Times New Roman"/>
          <w:sz w:val="24"/>
          <w:szCs w:val="24"/>
        </w:rPr>
        <w:t xml:space="preserve"> нашло отражение в конкретных произведениях современной литературы. </w:t>
      </w:r>
      <w:r w:rsidR="00993090">
        <w:rPr>
          <w:rFonts w:ascii="Times New Roman" w:hAnsi="Times New Roman" w:cs="Times New Roman"/>
          <w:sz w:val="24"/>
          <w:szCs w:val="24"/>
        </w:rPr>
        <w:t xml:space="preserve">На конкретных произведениях рассмотреть, какие заимствования/ аллюзии, реминисценции использовали последующие авторы.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478" w:rsidRDefault="00EE6478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из студентов выбирает одного из писателей/ поэтов из списка и выполняет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3090" w:rsidRDefault="00EE6478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Представить проект</w:t>
      </w:r>
      <w:r w:rsidR="00993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формате доклада и </w:t>
      </w:r>
      <w:r w:rsidR="00993090">
        <w:rPr>
          <w:rFonts w:ascii="Times New Roman" w:hAnsi="Times New Roman" w:cs="Times New Roman"/>
          <w:sz w:val="24"/>
          <w:szCs w:val="24"/>
        </w:rPr>
        <w:t>презентаци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9309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материалом.</w:t>
      </w:r>
    </w:p>
    <w:p w:rsidR="00EE6478" w:rsidRDefault="00EE6478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E6478" w:rsidRDefault="00EE6478" w:rsidP="00EE6478">
      <w:pPr>
        <w:pStyle w:val="a6"/>
        <w:spacing w:before="1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писателей: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429"/>
        <w:gridCol w:w="4421"/>
      </w:tblGrid>
      <w:tr w:rsidR="00844CDA" w:rsidTr="00844CDA">
        <w:tc>
          <w:tcPr>
            <w:tcW w:w="4785" w:type="dxa"/>
          </w:tcPr>
          <w:p w:rsidR="00844CDA" w:rsidRPr="00D01029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 Л.Н. 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Ахмадуллина Б.А.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Ахматова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Бродский И.А.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Булгаков М.А.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Бунин И.А.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Высоцкий В.С.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Горький А.М.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Добролюбов Н.А.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Довлатов 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Достоевский Ф.М.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Есенин С.А.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Куприн А.И.</w:t>
            </w:r>
          </w:p>
          <w:p w:rsidR="00844CDA" w:rsidRPr="00521FD0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FD0">
              <w:rPr>
                <w:rFonts w:ascii="Times New Roman" w:hAnsi="Times New Roman" w:cs="Times New Roman"/>
                <w:sz w:val="24"/>
                <w:szCs w:val="24"/>
              </w:rPr>
              <w:t>Лесков Н.С.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Маяковский В.В.</w:t>
            </w:r>
          </w:p>
          <w:p w:rsidR="00844CDA" w:rsidRDefault="00844CDA" w:rsidP="00844CDA">
            <w:pPr>
              <w:pStyle w:val="a6"/>
              <w:spacing w:before="1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Некрасов Н.А.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Окуджава Б.Ш.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Островский А.Н.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Пастернак Б.Л.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Пелевин В.О.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Платонов 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Солженицын А.И.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Стругацкие А.Н. и Б.Н.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Толстой Л.Н.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Тургенев И.С.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Тютчев Ф.И.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Цветаева М.И.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Чехов А.П.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Шаламов В.Т.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Шолохов М.А.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Шукшин В.М.</w:t>
            </w:r>
          </w:p>
          <w:p w:rsidR="00844CDA" w:rsidRDefault="00844CDA" w:rsidP="003A2CC4">
            <w:pPr>
              <w:pStyle w:val="a6"/>
              <w:spacing w:before="1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029" w:rsidRDefault="00D01029" w:rsidP="00D01029">
      <w:pPr>
        <w:spacing w:line="256" w:lineRule="auto"/>
        <w:jc w:val="both"/>
        <w:rPr>
          <w:rFonts w:hint="eastAsia"/>
          <w:b/>
        </w:rPr>
      </w:pPr>
    </w:p>
    <w:p w:rsidR="00B244A0" w:rsidRPr="00844CDA" w:rsidRDefault="00B244A0" w:rsidP="00B244A0">
      <w:pPr>
        <w:spacing w:line="256" w:lineRule="auto"/>
        <w:rPr>
          <w:rFonts w:ascii="Times New Roman" w:hAnsi="Times New Roman" w:cs="Times New Roman"/>
          <w:b/>
        </w:rPr>
      </w:pPr>
      <w:r w:rsidRPr="008E3286">
        <w:rPr>
          <w:b/>
          <w:sz w:val="28"/>
          <w:szCs w:val="28"/>
        </w:rPr>
        <w:t xml:space="preserve"> </w:t>
      </w:r>
      <w:r w:rsidRPr="008E3286">
        <w:rPr>
          <w:rFonts w:ascii="Times New Roman" w:hAnsi="Times New Roman" w:cs="Times New Roman"/>
          <w:b/>
        </w:rPr>
        <w:t>Примерные темы индивидуальных и групповых итоговых проектов</w:t>
      </w:r>
    </w:p>
    <w:p w:rsidR="00683112" w:rsidRPr="00844CDA" w:rsidRDefault="00683112" w:rsidP="00B244A0">
      <w:pPr>
        <w:shd w:val="clear" w:color="auto" w:fill="FFFFFF"/>
        <w:spacing w:line="276" w:lineRule="auto"/>
        <w:ind w:left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1 «Биография писателя в покрое его языка»</w:t>
      </w:r>
      <w:r w:rsidR="00642115"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>И.Бродский</w:t>
      </w:r>
    </w:p>
    <w:p w:rsidR="00642115" w:rsidRPr="00844CDA" w:rsidRDefault="00683112" w:rsidP="00642115">
      <w:pPr>
        <w:spacing w:line="276" w:lineRule="auto"/>
        <w:jc w:val="both"/>
        <w:rPr>
          <w:rFonts w:ascii="Times New Roman" w:hAnsi="Times New Roman" w:cs="Times New Roman"/>
          <w:kern w:val="0"/>
        </w:rPr>
      </w:pPr>
      <w:r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>Цель</w:t>
      </w:r>
      <w:r w:rsidR="00642115"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проекта</w:t>
      </w:r>
      <w:r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42115" w:rsidRPr="00844CDA">
        <w:rPr>
          <w:rFonts w:ascii="Times New Roman" w:hAnsi="Times New Roman" w:cs="Times New Roman"/>
          <w:kern w:val="0"/>
        </w:rPr>
        <w:t xml:space="preserve"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</w:t>
      </w:r>
      <w:r w:rsidR="00642115" w:rsidRPr="00844CDA">
        <w:rPr>
          <w:rFonts w:ascii="Times New Roman" w:hAnsi="Times New Roman" w:cs="Times New Roman"/>
        </w:rPr>
        <w:t>расширить  кругозор и представления о классиках,</w:t>
      </w:r>
    </w:p>
    <w:p w:rsidR="00683112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познакомится с творчеством  поэтов 19-20 веков и современных авторов. </w:t>
      </w:r>
    </w:p>
    <w:p w:rsidR="00683112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Ответить на вопросы:</w:t>
      </w:r>
    </w:p>
    <w:p w:rsidR="00683112" w:rsidRPr="00844CDA" w:rsidRDefault="00683112" w:rsidP="00B244A0">
      <w:pPr>
        <w:pStyle w:val="a4"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contextualSpacing/>
        <w:jc w:val="both"/>
        <w:textAlignment w:val="auto"/>
        <w:rPr>
          <w:lang w:eastAsia="ru-RU"/>
        </w:rPr>
      </w:pPr>
      <w:r w:rsidRPr="00844CDA">
        <w:rPr>
          <w:color w:val="000000"/>
          <w:lang w:eastAsia="ru-RU"/>
        </w:rPr>
        <w:t xml:space="preserve">Проследите преобладающее настроение </w:t>
      </w:r>
      <w:r w:rsidR="00642115" w:rsidRPr="00844CDA">
        <w:rPr>
          <w:color w:val="000000"/>
          <w:lang w:eastAsia="ru-RU"/>
        </w:rPr>
        <w:t xml:space="preserve">в стихотворении </w:t>
      </w:r>
      <w:r w:rsidRPr="00844CDA">
        <w:rPr>
          <w:color w:val="000000"/>
          <w:lang w:eastAsia="ru-RU"/>
        </w:rPr>
        <w:t xml:space="preserve">и способы его выражения. 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>Выпишите и прокомментируйте строки и об</w:t>
      </w:r>
      <w:r w:rsidR="00642115"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разы, которые  вызвали интерес, 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>показались необычными</w:t>
      </w:r>
      <w:r w:rsidR="00642115" w:rsidRPr="00844CDA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 о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собенно понравились или вызвали неприятие, отторжение. Почему? 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Вслушайтесь в переживания и настроения лирического героя, выделите преобладающие.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 Какие внешние проявления человека (возможно, и некоего лирического героя) присутствуют в стихотворении?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 xml:space="preserve"> Попробуйте охарактеризовать лирического героя, выявив  его черты, настроение. Проследите, меняется ли герой на протяжении разных лет? Каково его мировоззрение и мироощущение на разных этапах жизни. Можно ли сказать, что творчество поэта отражает его биографию?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 xml:space="preserve"> Находят ли  автобиографические черты отражение в образе  лирического героя? 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Отражается ли в творчестве поэта  эпоха? Социальная тематика?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Подумайте, какую бы музыку вы подобрали  или сочинили  к понравившимся  вам стихотворениям или отдельным образам?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С какими  эпическими произведениями или художественными образами вы могли бы соотнести данное стихотворение или художественный образ?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Найдите параллели к одному или нескольким стихотворениям рассматриваемого автора</w:t>
      </w:r>
      <w:r w:rsidR="00642115" w:rsidRPr="00844CDA">
        <w:rPr>
          <w:rFonts w:ascii="Times New Roman" w:eastAsia="Times New Roman" w:hAnsi="Times New Roman" w:cs="Times New Roman"/>
          <w:lang w:eastAsia="ru-RU"/>
        </w:rPr>
        <w:t xml:space="preserve"> 19-20 веков 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со стихотворениями современных поэтов. Объясните, на основании чего обнаружили параллели.</w:t>
      </w:r>
    </w:p>
    <w:p w:rsidR="005D2D39" w:rsidRPr="00844CDA" w:rsidRDefault="00642115" w:rsidP="005D2D39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eastAsia="Times New Roman" w:hAnsi="Times New Roman" w:cs="Times New Roman"/>
          <w:lang w:eastAsia="ru-RU"/>
        </w:rPr>
        <w:t>: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2D39" w:rsidRPr="00844CDA">
        <w:rPr>
          <w:rFonts w:ascii="Times New Roman" w:hAnsi="Times New Roman" w:cs="Times New Roman"/>
        </w:rPr>
        <w:t>развернутый иллюстрированный ответ на основе полученной информации в  интересном формате: презентация, видео, серия заметок для блога, обзорная статья</w:t>
      </w:r>
      <w:r w:rsidR="00844CDA" w:rsidRPr="00844CDA">
        <w:rPr>
          <w:rFonts w:ascii="Times New Roman" w:hAnsi="Times New Roman" w:cs="Times New Roman"/>
        </w:rPr>
        <w:t>.</w:t>
      </w:r>
    </w:p>
    <w:p w:rsidR="00642115" w:rsidRPr="00844CDA" w:rsidRDefault="00642115" w:rsidP="00642115">
      <w:pPr>
        <w:shd w:val="clear" w:color="auto" w:fill="FFFFFF"/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83112" w:rsidRPr="00844CDA" w:rsidRDefault="00642115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lastRenderedPageBreak/>
        <w:t>Проект  2 «</w:t>
      </w:r>
      <w:r w:rsidR="00683112" w:rsidRPr="00844CDA">
        <w:rPr>
          <w:rFonts w:ascii="Times New Roman" w:eastAsia="Times New Roman" w:hAnsi="Times New Roman" w:cs="Times New Roman"/>
          <w:b/>
          <w:lang w:eastAsia="ru-RU"/>
        </w:rPr>
        <w:t>Эпистолярное наследие писателей 19-20 веков»</w:t>
      </w:r>
    </w:p>
    <w:p w:rsidR="00683112" w:rsidRPr="00844CDA" w:rsidRDefault="00683112" w:rsidP="003A2CC4">
      <w:pPr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Цель</w:t>
      </w:r>
      <w:r w:rsidR="00642115" w:rsidRPr="00844CDA">
        <w:rPr>
          <w:rFonts w:ascii="Times New Roman" w:eastAsia="Times New Roman" w:hAnsi="Times New Roman" w:cs="Times New Roman"/>
          <w:b/>
          <w:lang w:eastAsia="ru-RU"/>
        </w:rPr>
        <w:t xml:space="preserve"> проекта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642115" w:rsidRPr="00844CDA">
        <w:rPr>
          <w:rFonts w:ascii="Times New Roman" w:hAnsi="Times New Roman" w:cs="Times New Roman"/>
          <w:kern w:val="0"/>
        </w:rPr>
        <w:t xml:space="preserve"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</w:t>
      </w:r>
      <w:r w:rsidR="00642115" w:rsidRPr="00844CDA">
        <w:rPr>
          <w:rFonts w:ascii="Times New Roman" w:hAnsi="Times New Roman" w:cs="Times New Roman"/>
        </w:rPr>
        <w:t xml:space="preserve">расширить  кругозор и представления о </w:t>
      </w:r>
      <w:proofErr w:type="spellStart"/>
      <w:r w:rsidR="00642115" w:rsidRPr="00844CDA">
        <w:rPr>
          <w:rFonts w:ascii="Times New Roman" w:hAnsi="Times New Roman" w:cs="Times New Roman"/>
        </w:rPr>
        <w:t>классиках</w:t>
      </w:r>
      <w:proofErr w:type="gramStart"/>
      <w:r w:rsidR="00642115" w:rsidRPr="00844CDA">
        <w:rPr>
          <w:rFonts w:ascii="Times New Roman" w:hAnsi="Times New Roman" w:cs="Times New Roman"/>
        </w:rPr>
        <w:t>,</w:t>
      </w:r>
      <w:r w:rsidRPr="00844C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844CDA">
        <w:rPr>
          <w:rFonts w:ascii="Times New Roman" w:eastAsia="Times New Roman" w:hAnsi="Times New Roman" w:cs="Times New Roman"/>
          <w:lang w:eastAsia="ru-RU"/>
        </w:rPr>
        <w:t>роследить</w:t>
      </w:r>
      <w:proofErr w:type="spellEnd"/>
      <w:r w:rsidRPr="00844CDA">
        <w:rPr>
          <w:rFonts w:ascii="Times New Roman" w:eastAsia="Times New Roman" w:hAnsi="Times New Roman" w:cs="Times New Roman"/>
          <w:lang w:eastAsia="ru-RU"/>
        </w:rPr>
        <w:t>, как раскрывается личность  и стиль писателя в эпистолярном жанре.</w:t>
      </w:r>
    </w:p>
    <w:p w:rsidR="00683112" w:rsidRPr="00844CDA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Аспекты темы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1.</w:t>
      </w:r>
      <w:r w:rsidR="00642115" w:rsidRPr="00844CDA">
        <w:rPr>
          <w:lang w:eastAsia="ru-RU"/>
        </w:rPr>
        <w:t>Эпистолярный стиль и эпистолярная литература.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2.</w:t>
      </w:r>
      <w:r w:rsidR="00683112" w:rsidRPr="00844CDA">
        <w:rPr>
          <w:lang w:eastAsia="ru-RU"/>
        </w:rPr>
        <w:t>Особенности эпистолярности  одного из писателей или поэтов19-20веков: адресаты</w:t>
      </w:r>
      <w:r w:rsidR="00642115" w:rsidRPr="00844CDA">
        <w:rPr>
          <w:lang w:eastAsia="ru-RU"/>
        </w:rPr>
        <w:t xml:space="preserve"> писем</w:t>
      </w:r>
      <w:r w:rsidR="00683112" w:rsidRPr="00844CDA">
        <w:rPr>
          <w:lang w:eastAsia="ru-RU"/>
        </w:rPr>
        <w:t xml:space="preserve">; </w:t>
      </w:r>
      <w:r w:rsidR="00642115" w:rsidRPr="00844CDA">
        <w:rPr>
          <w:lang w:eastAsia="ru-RU"/>
        </w:rPr>
        <w:t>в</w:t>
      </w:r>
      <w:r w:rsidR="00683112" w:rsidRPr="00844CDA">
        <w:rPr>
          <w:lang w:eastAsia="ru-RU"/>
        </w:rPr>
        <w:t>заимоотношения с современниками  и родственниками, отраженные в переписке; отношение к событиям эпохи, раскрытие  мировоззрения  автора; особенности стиля.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3.</w:t>
      </w:r>
      <w:r w:rsidR="00683112" w:rsidRPr="00844CDA">
        <w:rPr>
          <w:lang w:eastAsia="ru-RU"/>
        </w:rPr>
        <w:t xml:space="preserve">Проследить, как раскрываются   черты характера  автора  через переписку. </w:t>
      </w:r>
    </w:p>
    <w:p w:rsidR="00683112" w:rsidRPr="00844CDA" w:rsidRDefault="00683112" w:rsidP="00844CDA">
      <w:pPr>
        <w:spacing w:line="25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44CDA" w:rsidRPr="00844CDA">
        <w:rPr>
          <w:rFonts w:ascii="Times New Roman" w:hAnsi="Times New Roman" w:cs="Times New Roman"/>
        </w:rPr>
        <w:t xml:space="preserve">развернутый иллюстрированный ответ на основе полученной информации в  интересном формате: презентация, </w:t>
      </w:r>
      <w:r w:rsidR="00844CDA" w:rsidRPr="00844CDA">
        <w:rPr>
          <w:rFonts w:ascii="Times New Roman" w:eastAsia="Times New Roman" w:hAnsi="Times New Roman" w:cs="Times New Roman"/>
          <w:lang w:eastAsia="ru-RU"/>
        </w:rPr>
        <w:t xml:space="preserve">аудио или </w:t>
      </w:r>
      <w:proofErr w:type="spellStart"/>
      <w:r w:rsidR="00844CDA" w:rsidRPr="00844CDA">
        <w:rPr>
          <w:rFonts w:ascii="Times New Roman" w:eastAsia="Times New Roman" w:hAnsi="Times New Roman" w:cs="Times New Roman"/>
          <w:lang w:eastAsia="ru-RU"/>
        </w:rPr>
        <w:t>видеокомпозиция</w:t>
      </w:r>
      <w:proofErr w:type="spellEnd"/>
      <w:r w:rsidR="00844CDA" w:rsidRPr="00844CDA">
        <w:rPr>
          <w:rFonts w:ascii="Times New Roman" w:eastAsia="Times New Roman" w:hAnsi="Times New Roman" w:cs="Times New Roman"/>
          <w:lang w:eastAsia="ru-RU"/>
        </w:rPr>
        <w:t xml:space="preserve"> по теме «Письма издалека»</w:t>
      </w:r>
      <w:r w:rsidR="00844CDA" w:rsidRPr="00844CDA">
        <w:rPr>
          <w:rFonts w:ascii="Times New Roman" w:hAnsi="Times New Roman" w:cs="Times New Roman"/>
        </w:rPr>
        <w:t>, серия заметок для блога, обзорная статья;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D2D39" w:rsidRPr="00844CDA" w:rsidRDefault="005D2D39" w:rsidP="00B244A0">
      <w:pPr>
        <w:shd w:val="clear" w:color="auto" w:fill="FFFFFF"/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83112" w:rsidRPr="00844CDA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3 «Особенности женской прозы  на примере творчества наших современниц».</w:t>
      </w:r>
    </w:p>
    <w:p w:rsidR="00683112" w:rsidRPr="00844CDA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проанализировать тематику, образную систему эпических произведений  писательниц 21 века.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Алгоритм работы</w:t>
      </w:r>
      <w:r w:rsidR="00683112" w:rsidRPr="00844CDA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1.</w:t>
      </w:r>
      <w:r w:rsidR="00683112" w:rsidRPr="00844CDA">
        <w:rPr>
          <w:lang w:eastAsia="ru-RU"/>
        </w:rPr>
        <w:t xml:space="preserve">Проанализировать и раскрыть на примерах произведений женской прозы  взгляд на окружающую действительность с женской точки зрения, с учетом особенностей женской психологии. 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2.</w:t>
      </w:r>
      <w:r w:rsidR="00683112" w:rsidRPr="00844CDA">
        <w:rPr>
          <w:lang w:eastAsia="ru-RU"/>
        </w:rPr>
        <w:t>Выявить типологию сюжетов, образы современниц, их жизненные пути, жизненные ценности, особенности мировосприятия.</w:t>
      </w:r>
    </w:p>
    <w:p w:rsidR="00844CDA" w:rsidRPr="00844CDA" w:rsidRDefault="00683112" w:rsidP="00844CDA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44CDA" w:rsidRPr="00844CDA">
        <w:rPr>
          <w:rFonts w:ascii="Times New Roman" w:hAnsi="Times New Roman" w:cs="Times New Roman"/>
        </w:rPr>
        <w:t xml:space="preserve">развернутый иллюстрированный ответ на основе полученной информации в  интересном формате: презентация, видео, серия заметок для блога, обзорная статья </w:t>
      </w:r>
      <w:r w:rsidR="00844CDA" w:rsidRPr="00844CDA">
        <w:rPr>
          <w:rFonts w:ascii="Times New Roman" w:eastAsia="Times New Roman" w:hAnsi="Times New Roman" w:cs="Times New Roman"/>
          <w:lang w:eastAsia="ru-RU"/>
        </w:rPr>
        <w:t>или другие творческие варианты работ.</w:t>
      </w:r>
    </w:p>
    <w:p w:rsidR="00844CDA" w:rsidRPr="00844CDA" w:rsidRDefault="00844CDA" w:rsidP="00844C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83112" w:rsidRPr="00844CDA" w:rsidRDefault="00683112" w:rsidP="00844C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4</w:t>
      </w:r>
      <w:r w:rsidR="003A2CC4">
        <w:rPr>
          <w:rFonts w:ascii="Times New Roman" w:eastAsia="Times New Roman" w:hAnsi="Times New Roman" w:cs="Times New Roman"/>
          <w:b/>
          <w:lang w:eastAsia="ru-RU"/>
        </w:rPr>
        <w:t>.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«Отражение темы творчества в лирических произведениях поэтов 19-21веков».</w:t>
      </w:r>
    </w:p>
    <w:p w:rsidR="00683112" w:rsidRPr="00844CDA" w:rsidRDefault="00683112" w:rsidP="00B244A0">
      <w:pPr>
        <w:spacing w:line="27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>Цель:</w:t>
      </w:r>
      <w:r w:rsidR="00642115" w:rsidRPr="00844CDA">
        <w:rPr>
          <w:rFonts w:ascii="Times New Roman" w:hAnsi="Times New Roman" w:cs="Times New Roman"/>
          <w:kern w:val="0"/>
        </w:rPr>
        <w:t xml:space="preserve"> 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</w:t>
      </w:r>
      <w:r w:rsidR="00642115" w:rsidRPr="00844CDA">
        <w:rPr>
          <w:rFonts w:ascii="Times New Roman" w:hAnsi="Times New Roman" w:cs="Times New Roman"/>
        </w:rPr>
        <w:t>расширить  кругозор и представления о классиках,</w:t>
      </w:r>
      <w:r w:rsidRPr="00844CDA">
        <w:rPr>
          <w:rFonts w:ascii="Times New Roman" w:hAnsi="Times New Roman" w:cs="Times New Roman"/>
        </w:rPr>
        <w:t xml:space="preserve"> проследить, как осознают и описывают сам процесс творчества  поэты 19-21веков. </w:t>
      </w:r>
    </w:p>
    <w:p w:rsidR="00683112" w:rsidRPr="00844CDA" w:rsidRDefault="00683112" w:rsidP="00B244A0">
      <w:pPr>
        <w:spacing w:line="27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Алгоритм работы</w:t>
      </w:r>
      <w:r w:rsidRPr="00844CDA">
        <w:rPr>
          <w:rFonts w:ascii="Times New Roman" w:hAnsi="Times New Roman" w:cs="Times New Roman"/>
        </w:rPr>
        <w:t>:</w:t>
      </w:r>
    </w:p>
    <w:p w:rsidR="00683112" w:rsidRPr="00844CDA" w:rsidRDefault="00683112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Познакомиться с литературо</w:t>
      </w:r>
      <w:r w:rsidR="005D2D39" w:rsidRPr="00844CDA">
        <w:t>й по теме творчества, искусства.</w:t>
      </w:r>
    </w:p>
    <w:p w:rsidR="005D2D39" w:rsidRPr="00844CDA" w:rsidRDefault="005D2D39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Р</w:t>
      </w:r>
      <w:r w:rsidR="00683112" w:rsidRPr="00844CDA">
        <w:t>азобраться, как понимают сущность, назначение искусства и сам процесс творчества литературоведы и пред</w:t>
      </w:r>
      <w:r w:rsidRPr="00844CDA">
        <w:t>ставители творческих профессий.</w:t>
      </w:r>
    </w:p>
    <w:p w:rsidR="00683112" w:rsidRPr="00844CDA" w:rsidRDefault="005D2D39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П</w:t>
      </w:r>
      <w:r w:rsidR="00683112" w:rsidRPr="00844CDA">
        <w:t>роанализировать произведения поэтов 19-20 веков, в которых</w:t>
      </w:r>
      <w:r w:rsidRPr="00844CDA">
        <w:t xml:space="preserve"> отражается процесс творчества.</w:t>
      </w:r>
    </w:p>
    <w:p w:rsidR="00683112" w:rsidRPr="00844CDA" w:rsidRDefault="005D2D39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В</w:t>
      </w:r>
      <w:r w:rsidR="00683112" w:rsidRPr="00844CDA">
        <w:t>ыявить общие тенденции в возникновении и протекании творческого процесса на основе анализируемых произведений.</w:t>
      </w:r>
    </w:p>
    <w:p w:rsidR="005D2D39" w:rsidRPr="00844CDA" w:rsidRDefault="00683112" w:rsidP="005D2D39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hAnsi="Times New Roman" w:cs="Times New Roman"/>
          <w:lang w:eastAsia="ru-RU"/>
        </w:rPr>
        <w:t>:</w:t>
      </w:r>
      <w:r w:rsidR="005D2D39" w:rsidRPr="00844CDA">
        <w:rPr>
          <w:rFonts w:ascii="Times New Roman" w:hAnsi="Times New Roman" w:cs="Times New Roman"/>
        </w:rPr>
        <w:t xml:space="preserve"> развернутый иллюстрированный ответ на основе полученной информации в  интересном формате: презентация, видео, серия заметок для блога, обзорная статья.</w:t>
      </w:r>
    </w:p>
    <w:p w:rsidR="00844CDA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683112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5</w:t>
      </w:r>
      <w:r w:rsidR="003A2CC4">
        <w:rPr>
          <w:rFonts w:ascii="Times New Roman" w:eastAsia="Times New Roman" w:hAnsi="Times New Roman" w:cs="Times New Roman"/>
          <w:b/>
          <w:lang w:eastAsia="ru-RU"/>
        </w:rPr>
        <w:t>.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«Тема выбора профессии в произведениях русской и зарубежной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lastRenderedPageBreak/>
        <w:t>литературы</w:t>
      </w:r>
      <w:r w:rsidR="00642115"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19-20 веков и современной литературы». 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(Возможен вариант  - </w:t>
      </w:r>
      <w:r w:rsidR="005D2D39" w:rsidRPr="00844CDA">
        <w:rPr>
          <w:rFonts w:ascii="Times New Roman" w:eastAsia="Times New Roman" w:hAnsi="Times New Roman" w:cs="Times New Roman"/>
          <w:lang w:eastAsia="ru-RU"/>
        </w:rPr>
        <w:t xml:space="preserve"> «Т</w:t>
      </w:r>
      <w:r w:rsidR="00642115" w:rsidRPr="00844CDA">
        <w:rPr>
          <w:rFonts w:ascii="Times New Roman" w:eastAsia="Times New Roman" w:hAnsi="Times New Roman" w:cs="Times New Roman"/>
          <w:lang w:eastAsia="ru-RU"/>
        </w:rPr>
        <w:t xml:space="preserve">ема выбора профессии </w:t>
      </w:r>
      <w:r w:rsidRPr="00844CDA">
        <w:rPr>
          <w:rFonts w:ascii="Times New Roman" w:eastAsia="Times New Roman" w:hAnsi="Times New Roman" w:cs="Times New Roman"/>
          <w:lang w:eastAsia="ru-RU"/>
        </w:rPr>
        <w:t>в произведениях</w:t>
      </w:r>
      <w:r w:rsidR="00642115" w:rsidRPr="00844CDA">
        <w:rPr>
          <w:rFonts w:ascii="Times New Roman" w:eastAsia="Times New Roman" w:hAnsi="Times New Roman" w:cs="Times New Roman"/>
          <w:lang w:eastAsia="ru-RU"/>
        </w:rPr>
        <w:t xml:space="preserve"> отечественного и зарубежного 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кинематографа)</w:t>
      </w:r>
    </w:p>
    <w:p w:rsidR="00642115" w:rsidRPr="00844CDA" w:rsidRDefault="00683112" w:rsidP="00844CDA">
      <w:pPr>
        <w:pStyle w:val="a8"/>
        <w:spacing w:before="0" w:beforeAutospacing="0" w:after="0" w:afterAutospacing="0" w:line="276" w:lineRule="auto"/>
        <w:jc w:val="both"/>
      </w:pPr>
      <w:r w:rsidRPr="00844CDA">
        <w:rPr>
          <w:b/>
        </w:rPr>
        <w:t>Цель</w:t>
      </w:r>
      <w:r w:rsidRPr="00844CDA">
        <w:t xml:space="preserve">: </w:t>
      </w:r>
      <w:r w:rsidR="00642115" w:rsidRPr="00844CDA">
        <w:t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расширить  кругозор и представления о классиках,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t>проследить, как представлена в художественной литературе тема выбора профессии.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 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sz w:val="24"/>
          <w:szCs w:val="24"/>
        </w:rPr>
        <w:t>Ответить на вопросы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: 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Проанализировать, кто по профессии главные герои художественных произведений. Обосновать  свой выбор 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 xml:space="preserve">для наблюдения </w:t>
      </w:r>
      <w:r w:rsidRPr="00844CDA">
        <w:rPr>
          <w:rStyle w:val="20"/>
          <w:rFonts w:eastAsiaTheme="minorHAnsi"/>
          <w:b w:val="0"/>
          <w:sz w:val="24"/>
          <w:szCs w:val="24"/>
        </w:rPr>
        <w:t>именно  данного героя.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 xml:space="preserve"> 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Чем </w:t>
      </w:r>
      <w:proofErr w:type="gramStart"/>
      <w:r w:rsidRPr="00844CDA">
        <w:rPr>
          <w:rStyle w:val="20"/>
          <w:rFonts w:eastAsiaTheme="minorHAnsi"/>
          <w:b w:val="0"/>
          <w:sz w:val="24"/>
          <w:szCs w:val="24"/>
        </w:rPr>
        <w:t>показался</w:t>
      </w:r>
      <w:proofErr w:type="gramEnd"/>
      <w:r w:rsidRPr="00844CDA">
        <w:rPr>
          <w:rStyle w:val="20"/>
          <w:rFonts w:eastAsiaTheme="minorHAnsi"/>
          <w:b w:val="0"/>
          <w:sz w:val="24"/>
          <w:szCs w:val="24"/>
        </w:rPr>
        <w:t xml:space="preserve"> интересен герой?  Каково  его отношение к выбранной профессии и работе?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Как представлен в произведении трудовой процесс и отношение  к нему героя? Приве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>сти примеры и прокомментировать отдельные эпизоды.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Обеспечивает ли профессия достойное проживание героя? Какие цели он ставит? Пользуется ли уважением коллег, членов семьи?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Проанализировать результативность деятельности героя, его профессиональные качества, умения, перспективы.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Обосновать, насколько данная профессия была актуальна в описываемую в произведении эпоху? 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На кого из героев хочется быть похожим, почему?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На основании проанализированных художественных произведений сделать вывод об актуальности освещения данной темы  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 xml:space="preserve">в </w:t>
      </w:r>
      <w:r w:rsidRPr="00844CDA">
        <w:rPr>
          <w:rStyle w:val="20"/>
          <w:rFonts w:eastAsiaTheme="minorHAnsi"/>
          <w:b w:val="0"/>
          <w:sz w:val="24"/>
          <w:szCs w:val="24"/>
        </w:rPr>
        <w:t>художественной литературе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>.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 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sz w:val="24"/>
          <w:szCs w:val="24"/>
        </w:rPr>
        <w:t>Форма отчета</w:t>
      </w:r>
      <w:r w:rsidRPr="00844CDA">
        <w:rPr>
          <w:rStyle w:val="20"/>
          <w:rFonts w:eastAsiaTheme="minorHAnsi"/>
          <w:b w:val="0"/>
          <w:sz w:val="24"/>
          <w:szCs w:val="24"/>
        </w:rPr>
        <w:t>: составление жизненного пути героя. Подбор  иллюстраций. Составление резюме героя художественного произведения.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sz w:val="24"/>
          <w:szCs w:val="24"/>
        </w:rPr>
        <w:t>Вариант отчета</w:t>
      </w:r>
      <w:r w:rsidRPr="00844CDA">
        <w:rPr>
          <w:rStyle w:val="20"/>
          <w:rFonts w:eastAsiaTheme="minorHAnsi"/>
          <w:b w:val="0"/>
          <w:sz w:val="24"/>
          <w:szCs w:val="24"/>
        </w:rPr>
        <w:t>: на основании наблюдений за литературным героем написать эссе, включив следующие аспекты: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С какими сложностями пришлось столкнуться героям</w:t>
      </w:r>
      <w:r w:rsidR="005D2D39" w:rsidRPr="00844CDA">
        <w:rPr>
          <w:rStyle w:val="20"/>
          <w:rFonts w:eastAsiaTheme="minorHAnsi"/>
          <w:b w:val="0"/>
          <w:sz w:val="24"/>
          <w:szCs w:val="24"/>
        </w:rPr>
        <w:t xml:space="preserve"> художественных произведений 19-20 веков и современной отечественной и зарубежной литературы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 при самоопределении</w:t>
      </w:r>
      <w:r w:rsidR="005D2D39" w:rsidRPr="00844CDA">
        <w:rPr>
          <w:rStyle w:val="20"/>
          <w:rFonts w:eastAsiaTheme="minorHAnsi"/>
          <w:b w:val="0"/>
          <w:sz w:val="24"/>
          <w:szCs w:val="24"/>
        </w:rPr>
        <w:t xml:space="preserve"> в выборе профессии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? 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Какие факторы повлияли на выбор профессии? 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Какие качества героев показались вам наиболее привлекательными?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Взяли бы вы на работу в свою фирму такого специалиста? 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 Можно ли проследить взаимосвязь между чертами характера героя и его профессией? Обоснуйте свой ответ примерами текста. </w:t>
      </w:r>
    </w:p>
    <w:p w:rsidR="005D2D39" w:rsidRPr="00844CDA" w:rsidRDefault="005D2D39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В чем перспективность вашей будущей профессии?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color w:val="3C3C3C"/>
          <w:sz w:val="24"/>
          <w:szCs w:val="24"/>
        </w:rPr>
      </w:pP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a9"/>
          <w:color w:val="3C3C3C"/>
        </w:rPr>
      </w:pPr>
      <w:r w:rsidRPr="00844CDA">
        <w:rPr>
          <w:b/>
        </w:rPr>
        <w:t>Проект 6</w:t>
      </w:r>
      <w:r w:rsidR="003A2CC4">
        <w:rPr>
          <w:b/>
        </w:rPr>
        <w:t>.</w:t>
      </w:r>
      <w:r w:rsidRPr="00844CDA">
        <w:rPr>
          <w:b/>
        </w:rPr>
        <w:t xml:space="preserve"> «Тема выбора профессии в произведениях русской и зарубежной литературы</w:t>
      </w:r>
      <w:r w:rsidR="005D2D39" w:rsidRPr="00844CDA">
        <w:rPr>
          <w:b/>
        </w:rPr>
        <w:t xml:space="preserve"> </w:t>
      </w:r>
      <w:r w:rsidRPr="00844CDA">
        <w:rPr>
          <w:b/>
        </w:rPr>
        <w:t>19-20 веков и современной литературы».</w:t>
      </w:r>
      <w:r w:rsidRPr="00844CDA">
        <w:rPr>
          <w:rStyle w:val="a9"/>
          <w:color w:val="3C3C3C"/>
        </w:rPr>
        <w:t xml:space="preserve"> </w:t>
      </w:r>
    </w:p>
    <w:p w:rsidR="00683112" w:rsidRPr="008E3286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44CDA">
        <w:rPr>
          <w:rStyle w:val="a9"/>
          <w:b/>
          <w:i w:val="0"/>
          <w:color w:val="3C3C3C"/>
        </w:rPr>
        <w:t>Цель</w:t>
      </w:r>
      <w:r w:rsidRPr="00844CDA">
        <w:rPr>
          <w:rStyle w:val="a9"/>
          <w:i w:val="0"/>
          <w:color w:val="3C3C3C"/>
        </w:rPr>
        <w:t xml:space="preserve">: </w:t>
      </w:r>
      <w:r w:rsidR="005D2D39" w:rsidRPr="008E3286">
        <w:t xml:space="preserve"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расширить  кругозор и представления о классиках, </w:t>
      </w:r>
      <w:r w:rsidRPr="008E3286">
        <w:rPr>
          <w:rStyle w:val="a9"/>
          <w:i w:val="0"/>
        </w:rPr>
        <w:t xml:space="preserve">найти </w:t>
      </w:r>
      <w:r w:rsidR="005D2D39" w:rsidRPr="008E3286">
        <w:rPr>
          <w:rStyle w:val="a9"/>
          <w:i w:val="0"/>
        </w:rPr>
        <w:t>факты трудовой биографии писателя, неосвещаемые  в учебниках по литературе</w:t>
      </w:r>
    </w:p>
    <w:p w:rsidR="00683112" w:rsidRPr="008E3286" w:rsidRDefault="003A2CC4" w:rsidP="00844CDA">
      <w:pPr>
        <w:pStyle w:val="a8"/>
        <w:spacing w:before="0" w:beforeAutospacing="0" w:after="0" w:afterAutospacing="0" w:line="276" w:lineRule="auto"/>
        <w:jc w:val="both"/>
        <w:rPr>
          <w:rStyle w:val="a9"/>
          <w:b/>
          <w:i w:val="0"/>
        </w:rPr>
      </w:pPr>
      <w:r w:rsidRPr="008E3286">
        <w:rPr>
          <w:rStyle w:val="a9"/>
          <w:b/>
          <w:i w:val="0"/>
        </w:rPr>
        <w:t>Алгоритм работы:</w:t>
      </w:r>
    </w:p>
    <w:p w:rsidR="00683112" w:rsidRPr="008E3286" w:rsidRDefault="00683112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>Кем были по профессии знаменитые писатели?</w:t>
      </w:r>
    </w:p>
    <w:p w:rsidR="00683112" w:rsidRPr="008E3286" w:rsidRDefault="00683112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>Выяснить причины выбора профессии писателем</w:t>
      </w:r>
      <w:r w:rsidR="005D2D39" w:rsidRPr="008E3286">
        <w:rPr>
          <w:rStyle w:val="a9"/>
          <w:i w:val="0"/>
        </w:rPr>
        <w:t>.</w:t>
      </w:r>
    </w:p>
    <w:p w:rsidR="00683112" w:rsidRPr="008E3286" w:rsidRDefault="00683112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lastRenderedPageBreak/>
        <w:t xml:space="preserve">Проследить становление  писателя в выбранной профессиональной деятельности. </w:t>
      </w:r>
    </w:p>
    <w:p w:rsidR="005D2D39" w:rsidRPr="008E3286" w:rsidRDefault="005D2D39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 xml:space="preserve">Проанализировать </w:t>
      </w:r>
      <w:r w:rsidR="00683112" w:rsidRPr="008E3286">
        <w:rPr>
          <w:rStyle w:val="a9"/>
          <w:i w:val="0"/>
        </w:rPr>
        <w:t xml:space="preserve">путь </w:t>
      </w:r>
      <w:r w:rsidRPr="008E3286">
        <w:rPr>
          <w:rStyle w:val="a9"/>
          <w:i w:val="0"/>
        </w:rPr>
        <w:t xml:space="preserve">писателя </w:t>
      </w:r>
      <w:r w:rsidR="00683112" w:rsidRPr="008E3286">
        <w:rPr>
          <w:rStyle w:val="a9"/>
          <w:i w:val="0"/>
        </w:rPr>
        <w:t>в профессию,</w:t>
      </w:r>
      <w:r w:rsidRPr="008E3286">
        <w:rPr>
          <w:rStyle w:val="a9"/>
          <w:i w:val="0"/>
        </w:rPr>
        <w:t xml:space="preserve"> отметить </w:t>
      </w:r>
      <w:r w:rsidR="00683112" w:rsidRPr="008E3286">
        <w:rPr>
          <w:rStyle w:val="a9"/>
          <w:i w:val="0"/>
        </w:rPr>
        <w:t xml:space="preserve"> начало литературной деятельности: первые </w:t>
      </w:r>
      <w:r w:rsidRPr="008E3286">
        <w:rPr>
          <w:rStyle w:val="a9"/>
          <w:i w:val="0"/>
        </w:rPr>
        <w:t xml:space="preserve">литературные </w:t>
      </w:r>
      <w:r w:rsidR="00683112" w:rsidRPr="008E3286">
        <w:rPr>
          <w:rStyle w:val="a9"/>
          <w:i w:val="0"/>
        </w:rPr>
        <w:t>опыты, особенности первых произведений.</w:t>
      </w:r>
    </w:p>
    <w:p w:rsidR="00683112" w:rsidRPr="008E3286" w:rsidRDefault="005D2D39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>Познакомиться с произведениями писателя, проследить, на</w:t>
      </w:r>
      <w:r w:rsidR="00683112" w:rsidRPr="008E3286">
        <w:rPr>
          <w:rStyle w:val="a9"/>
          <w:i w:val="0"/>
        </w:rPr>
        <w:t>ходит ли отражение профессиональная деят</w:t>
      </w:r>
      <w:r w:rsidRPr="008E3286">
        <w:rPr>
          <w:rStyle w:val="a9"/>
          <w:i w:val="0"/>
        </w:rPr>
        <w:t>ельность писателя  в его творчестве?</w:t>
      </w:r>
    </w:p>
    <w:p w:rsidR="00683112" w:rsidRPr="008E3286" w:rsidRDefault="00683112" w:rsidP="00844CDA">
      <w:pPr>
        <w:pStyle w:val="a8"/>
        <w:spacing w:before="0" w:beforeAutospacing="0" w:after="0" w:afterAutospacing="0" w:line="276" w:lineRule="auto"/>
        <w:jc w:val="both"/>
        <w:rPr>
          <w:i/>
        </w:rPr>
      </w:pPr>
      <w:r w:rsidRPr="008E3286">
        <w:rPr>
          <w:rStyle w:val="a9"/>
          <w:i w:val="0"/>
        </w:rPr>
        <w:t xml:space="preserve"> </w:t>
      </w:r>
      <w:r w:rsidRPr="008E3286">
        <w:rPr>
          <w:rStyle w:val="a9"/>
          <w:b/>
          <w:i w:val="0"/>
        </w:rPr>
        <w:t>Вариант темы:</w:t>
      </w:r>
      <w:r w:rsidR="005D2D39" w:rsidRPr="008E3286">
        <w:rPr>
          <w:rStyle w:val="a9"/>
          <w:b/>
          <w:i w:val="0"/>
        </w:rPr>
        <w:t xml:space="preserve"> </w:t>
      </w:r>
      <w:r w:rsidRPr="008E3286">
        <w:rPr>
          <w:rStyle w:val="a9"/>
          <w:b/>
          <w:i w:val="0"/>
        </w:rPr>
        <w:t>«</w:t>
      </w:r>
      <w:r w:rsidRPr="008E3286">
        <w:rPr>
          <w:rStyle w:val="a9"/>
          <w:i w:val="0"/>
        </w:rPr>
        <w:t>Моя семья как трудовая династия».</w:t>
      </w:r>
    </w:p>
    <w:p w:rsidR="00683112" w:rsidRPr="008E3286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3286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E3286">
        <w:rPr>
          <w:rFonts w:ascii="Times New Roman" w:eastAsia="Times New Roman" w:hAnsi="Times New Roman" w:cs="Times New Roman"/>
          <w:lang w:eastAsia="ru-RU"/>
        </w:rPr>
        <w:t xml:space="preserve">: </w:t>
      </w:r>
      <w:r w:rsidR="005D2D39" w:rsidRPr="008E3286">
        <w:rPr>
          <w:rFonts w:ascii="Times New Roman" w:eastAsia="Times New Roman" w:hAnsi="Times New Roman" w:cs="Times New Roman"/>
          <w:lang w:eastAsia="ru-RU"/>
        </w:rPr>
        <w:t xml:space="preserve">творческий отчет, </w:t>
      </w:r>
      <w:r w:rsidRPr="008E3286">
        <w:rPr>
          <w:rFonts w:ascii="Times New Roman" w:eastAsia="Times New Roman" w:hAnsi="Times New Roman" w:cs="Times New Roman"/>
          <w:lang w:eastAsia="ru-RU"/>
        </w:rPr>
        <w:t>презентация, схема жизненного и трудового пути</w:t>
      </w:r>
      <w:r w:rsidR="005D2D39" w:rsidRPr="008E3286">
        <w:rPr>
          <w:rFonts w:ascii="Times New Roman" w:eastAsia="Times New Roman" w:hAnsi="Times New Roman" w:cs="Times New Roman"/>
          <w:lang w:eastAsia="ru-RU"/>
        </w:rPr>
        <w:t xml:space="preserve"> героя</w:t>
      </w:r>
      <w:r w:rsidRPr="008E3286">
        <w:rPr>
          <w:rFonts w:ascii="Times New Roman" w:eastAsia="Times New Roman" w:hAnsi="Times New Roman" w:cs="Times New Roman"/>
          <w:lang w:eastAsia="ru-RU"/>
        </w:rPr>
        <w:t>.</w:t>
      </w:r>
    </w:p>
    <w:p w:rsidR="00844CDA" w:rsidRPr="00844CDA" w:rsidRDefault="00844CDA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 xml:space="preserve">Проект 7. «Малоизвестные факты из жизни классиков или биографии великих в неканоническом освещении» 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>Цель проекта</w:t>
      </w:r>
      <w:r w:rsidRPr="00844CDA">
        <w:rPr>
          <w:rFonts w:ascii="Times New Roman" w:hAnsi="Times New Roman" w:cs="Times New Roman"/>
        </w:rPr>
        <w:t xml:space="preserve"> – расширение  кругозора и представления о классиках посредством  работы с информационными ресурсами путем  отбора и подбора  теоретического и иллюстративного материала.</w:t>
      </w:r>
      <w:r w:rsidRPr="00844CDA">
        <w:rPr>
          <w:rFonts w:ascii="Times New Roman" w:hAnsi="Times New Roman" w:cs="Times New Roman"/>
          <w:b/>
        </w:rPr>
        <w:t xml:space="preserve"> </w:t>
      </w:r>
    </w:p>
    <w:p w:rsidR="005D2D39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Варианты тем проекта</w:t>
      </w:r>
      <w:r w:rsidRPr="00844CDA">
        <w:rPr>
          <w:rFonts w:ascii="Times New Roman" w:hAnsi="Times New Roman" w:cs="Times New Roman"/>
        </w:rPr>
        <w:t>:</w:t>
      </w:r>
    </w:p>
    <w:p w:rsidR="005D2D39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1.Богатая биография  одного писателя, подробно изученная  и изложенная.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2.Обзор несколько классиков в сравнении.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</w:t>
      </w:r>
      <w:r w:rsidRPr="00844CDA">
        <w:rPr>
          <w:rFonts w:ascii="Times New Roman" w:hAnsi="Times New Roman" w:cs="Times New Roman"/>
          <w:b/>
        </w:rPr>
        <w:t>Алгоритм работы</w:t>
      </w:r>
      <w:r w:rsidRPr="00844CDA">
        <w:rPr>
          <w:rFonts w:ascii="Times New Roman" w:hAnsi="Times New Roman" w:cs="Times New Roman"/>
        </w:rPr>
        <w:t>: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>Отобрать  факты из биографий классиков, не попадающие в учебники</w:t>
      </w:r>
      <w:r w:rsidR="005D2D39" w:rsidRPr="00844CDA">
        <w:t xml:space="preserve"> литературы</w:t>
      </w:r>
      <w:r w:rsidRPr="00844CDA">
        <w:t>.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>Изучить биографии писателей в разных источниках: школьных учебниках; словарях писателей; в других</w:t>
      </w:r>
      <w:r w:rsidR="005D2D39" w:rsidRPr="00844CDA">
        <w:t xml:space="preserve"> источниках</w:t>
      </w:r>
      <w:r w:rsidRPr="00844CDA">
        <w:t xml:space="preserve"> (книги о писателях, интернет-ресурсы, рекомендованные преподавателями, и по собственному выбору) 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 xml:space="preserve">Выделить необычные, интересные, примечательные, малоизвестные факты из жизни писателей. 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>Систематизировать материал, подготовив к защите.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Форма отчета:</w:t>
      </w:r>
      <w:r w:rsidRPr="00844CDA">
        <w:rPr>
          <w:rFonts w:ascii="Times New Roman" w:hAnsi="Times New Roman" w:cs="Times New Roman"/>
        </w:rPr>
        <w:t xml:space="preserve"> развернутый иллюстрированный ответ на основе полученной информации в  интересном формате: презентация,</w:t>
      </w:r>
      <w:r w:rsidR="005D2D39" w:rsidRPr="00844CDA">
        <w:rPr>
          <w:rFonts w:ascii="Times New Roman" w:hAnsi="Times New Roman" w:cs="Times New Roman"/>
        </w:rPr>
        <w:t xml:space="preserve"> </w:t>
      </w:r>
      <w:r w:rsidRPr="00844CDA">
        <w:rPr>
          <w:rFonts w:ascii="Times New Roman" w:hAnsi="Times New Roman" w:cs="Times New Roman"/>
        </w:rPr>
        <w:t>видео, серия заметок для блога, обзорная статья.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>Проект 8</w:t>
      </w:r>
      <w:r w:rsidR="003A2CC4">
        <w:rPr>
          <w:rFonts w:ascii="Times New Roman" w:hAnsi="Times New Roman" w:cs="Times New Roman"/>
          <w:b/>
        </w:rPr>
        <w:t>.</w:t>
      </w:r>
      <w:r w:rsidRPr="00844CDA">
        <w:rPr>
          <w:rFonts w:ascii="Times New Roman" w:hAnsi="Times New Roman" w:cs="Times New Roman"/>
          <w:b/>
        </w:rPr>
        <w:t xml:space="preserve">  «Русская классическая литература в живописи, графике, иллюстрациях»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Цель проекта</w:t>
      </w:r>
      <w:r w:rsidRPr="00844CDA">
        <w:rPr>
          <w:rFonts w:ascii="Times New Roman" w:hAnsi="Times New Roman" w:cs="Times New Roman"/>
        </w:rPr>
        <w:t xml:space="preserve"> – познакомиться с творчеством известных русских художников на основе работы с  информационными ресурсами, отбирать и подбирать иллюстративный материал к изучаемым литературным произведениям.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>Варианты: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1 Картины русских художников, соответствующие тематике  произведений писателей 19 века. 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2.Картины и иллюстрации, посвященные конкретным литературным произведениям русских классиков.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Задачи:</w:t>
      </w:r>
      <w:r w:rsidRPr="00844CDA">
        <w:rPr>
          <w:rFonts w:ascii="Times New Roman" w:hAnsi="Times New Roman" w:cs="Times New Roman"/>
        </w:rPr>
        <w:t xml:space="preserve"> Определить</w:t>
      </w:r>
      <w:proofErr w:type="gramStart"/>
      <w:r w:rsidRPr="00844CDA">
        <w:rPr>
          <w:rFonts w:ascii="Times New Roman" w:hAnsi="Times New Roman" w:cs="Times New Roman"/>
        </w:rPr>
        <w:t xml:space="preserve"> ,</w:t>
      </w:r>
      <w:proofErr w:type="gramEnd"/>
      <w:r w:rsidRPr="00844CDA">
        <w:rPr>
          <w:rFonts w:ascii="Times New Roman" w:hAnsi="Times New Roman" w:cs="Times New Roman"/>
        </w:rPr>
        <w:t xml:space="preserve"> какие темы / какие произведения / какие литературные герои становились объектом внимания художников и почему.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 xml:space="preserve">Форма отчета: </w:t>
      </w:r>
      <w:r w:rsidRPr="00844CDA">
        <w:rPr>
          <w:rFonts w:ascii="Times New Roman" w:hAnsi="Times New Roman" w:cs="Times New Roman"/>
        </w:rPr>
        <w:t>письменный обзор с поддержкой презентации на тему иллюстраций литературной классики.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 xml:space="preserve"> Проект 9. Русские писатели-классики в портретах художников.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 xml:space="preserve"> Цель проекта</w:t>
      </w:r>
      <w:r w:rsidRPr="00844CDA">
        <w:rPr>
          <w:rFonts w:ascii="Times New Roman" w:hAnsi="Times New Roman" w:cs="Times New Roman"/>
        </w:rPr>
        <w:t xml:space="preserve"> – научиться работать с информационными ресурсами, отбирать и подбирать иллюстративный материал, составлять развернутый  иллюстрированный ответ на ее основе по теме «Русские писатели-классики – на картинах русских художников-портретистов 19 века.</w:t>
      </w:r>
    </w:p>
    <w:p w:rsidR="003A2CC4" w:rsidRPr="003A2CC4" w:rsidRDefault="003A2CC4" w:rsidP="003A2CC4">
      <w:pPr>
        <w:jc w:val="both"/>
        <w:rPr>
          <w:rFonts w:ascii="Times New Roman" w:hAnsi="Times New Roman" w:cs="Times New Roman"/>
          <w:b/>
        </w:rPr>
      </w:pPr>
      <w:r w:rsidRPr="003A2CC4">
        <w:rPr>
          <w:rFonts w:ascii="Times New Roman" w:hAnsi="Times New Roman" w:cs="Times New Roman"/>
          <w:b/>
        </w:rPr>
        <w:t>Алгоритм работы: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t>Сравнить портреты одних и тех же писателей, написанные разными художниками.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lastRenderedPageBreak/>
        <w:t>Рассказать, какие писатели и почему становились объектом внимания художников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t>Знали ли художники</w:t>
      </w:r>
      <w:r w:rsidR="003A2CC4">
        <w:t>-</w:t>
      </w:r>
      <w:r w:rsidRPr="00844CDA">
        <w:t>современники, писавшие портреты Достоевского, Толстого и др., что они пишут портреты классиков литературы?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t>Что было важным для художников при изображении писателей? Читали ли они их книги до того, как написать портрет?</w:t>
      </w:r>
    </w:p>
    <w:p w:rsidR="00B244A0" w:rsidRPr="00844CDA" w:rsidRDefault="00B244A0" w:rsidP="00B244A0">
      <w:pPr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Форма отчета</w:t>
      </w:r>
      <w:r w:rsidRPr="00844CDA">
        <w:rPr>
          <w:rFonts w:ascii="Times New Roman" w:hAnsi="Times New Roman" w:cs="Times New Roman"/>
        </w:rPr>
        <w:t>: статья в формате «Статья для людей, далеких от литературы и живописи» о портретах писателей» с поддержкой  презентации с аннотированными портретами писателей авторства известных русских художников.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B244A0" w:rsidRPr="00844CDA" w:rsidRDefault="00B763AE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 xml:space="preserve">Проект </w:t>
      </w:r>
      <w:r w:rsidR="00844CDA">
        <w:rPr>
          <w:rFonts w:ascii="Times New Roman" w:hAnsi="Times New Roman" w:cs="Times New Roman"/>
          <w:b/>
        </w:rPr>
        <w:t>10</w:t>
      </w:r>
      <w:r w:rsidR="00B244A0" w:rsidRPr="00844CDA">
        <w:rPr>
          <w:rFonts w:ascii="Times New Roman" w:hAnsi="Times New Roman" w:cs="Times New Roman"/>
          <w:b/>
        </w:rPr>
        <w:t>.Художественные произведения и музыка</w:t>
      </w:r>
      <w:r w:rsidR="00B244A0" w:rsidRPr="00844CDA">
        <w:rPr>
          <w:rFonts w:ascii="Times New Roman" w:hAnsi="Times New Roman" w:cs="Times New Roman"/>
        </w:rPr>
        <w:t>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Цель: научиться работать с информационными ресурсами, научиться отбирать и подбирать иллюстративный материал, составлять развернутый иллюстрированный ответ на ее основе.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Проиллюстрировать художественный мир эпического произведения поэтическими произведениями (возможно, положенными на музыку)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</w:rPr>
        <w:t xml:space="preserve"> </w:t>
      </w:r>
      <w:r w:rsidRPr="00844CDA">
        <w:rPr>
          <w:rFonts w:ascii="Times New Roman" w:hAnsi="Times New Roman" w:cs="Times New Roman"/>
          <w:b/>
        </w:rPr>
        <w:t>Алгоритм работы: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Подобрать песни, которые могут служить иллюстрацией художественного мира  произведений русской классики. 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Обосновать, как подобранное музыкальное произведение может  отразить авторскую идею, поможет усилить эмоциональность  художественного образа, посредством проведенных параллелей  наполнить его лиризмом и поэтическим колоритом.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Выделить ключевые образы</w:t>
      </w:r>
      <w:proofErr w:type="gramStart"/>
      <w:r w:rsidRPr="00844CDA">
        <w:rPr>
          <w:rFonts w:ascii="Times New Roman" w:hAnsi="Times New Roman" w:cs="Times New Roman"/>
        </w:rPr>
        <w:t xml:space="preserve"> ,</w:t>
      </w:r>
      <w:proofErr w:type="gramEnd"/>
      <w:r w:rsidRPr="00844CDA">
        <w:rPr>
          <w:rFonts w:ascii="Times New Roman" w:hAnsi="Times New Roman" w:cs="Times New Roman"/>
        </w:rPr>
        <w:t>рассматриваемые в параллели, объяснить свою точку зрения на основе цитат и использования выразительных средств.</w:t>
      </w:r>
    </w:p>
    <w:p w:rsidR="003A2CC4" w:rsidRPr="00844CDA" w:rsidRDefault="003A2CC4" w:rsidP="003A2CC4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Форма отчета:</w:t>
      </w:r>
      <w:r w:rsidRPr="00844CDA">
        <w:rPr>
          <w:rFonts w:ascii="Times New Roman" w:hAnsi="Times New Roman" w:cs="Times New Roman"/>
        </w:rPr>
        <w:t xml:space="preserve"> развернутый иллюстрированный ответ на основе полученной информации в  интересном формате: презентация, видео, серия заметок для блога, обзорная статья.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F11B44" w:rsidRPr="00844CDA" w:rsidRDefault="00F11B44" w:rsidP="00B244A0">
      <w:pPr>
        <w:pStyle w:val="Standard"/>
        <w:spacing w:line="276" w:lineRule="auto"/>
        <w:jc w:val="both"/>
      </w:pPr>
    </w:p>
    <w:p w:rsidR="00F11B44" w:rsidRPr="00844CDA" w:rsidRDefault="00F11B44" w:rsidP="00B244A0">
      <w:pPr>
        <w:pStyle w:val="Standard"/>
        <w:spacing w:line="276" w:lineRule="auto"/>
        <w:jc w:val="both"/>
      </w:pPr>
    </w:p>
    <w:p w:rsidR="00F11B44" w:rsidRPr="00844CDA" w:rsidRDefault="00F11B44" w:rsidP="00B244A0">
      <w:pPr>
        <w:pStyle w:val="Standard"/>
        <w:spacing w:line="276" w:lineRule="auto"/>
        <w:jc w:val="both"/>
      </w:pPr>
    </w:p>
    <w:p w:rsidR="00686C4E" w:rsidRPr="00844CDA" w:rsidRDefault="00686C4E" w:rsidP="00B244A0">
      <w:pPr>
        <w:spacing w:line="276" w:lineRule="auto"/>
        <w:jc w:val="both"/>
        <w:rPr>
          <w:rFonts w:ascii="Times New Roman" w:hAnsi="Times New Roman" w:cs="Times New Roman"/>
        </w:rPr>
      </w:pPr>
    </w:p>
    <w:sectPr w:rsidR="00686C4E" w:rsidRPr="00844CDA" w:rsidSect="00844CDA">
      <w:pgSz w:w="11906" w:h="16838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57F" w:rsidRDefault="0098057F" w:rsidP="00683112">
      <w:pPr>
        <w:rPr>
          <w:rFonts w:hint="eastAsia"/>
        </w:rPr>
      </w:pPr>
      <w:r>
        <w:separator/>
      </w:r>
    </w:p>
  </w:endnote>
  <w:endnote w:type="continuationSeparator" w:id="0">
    <w:p w:rsidR="0098057F" w:rsidRDefault="0098057F" w:rsidP="006831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6094"/>
      <w:docPartObj>
        <w:docPartGallery w:val="Page Numbers (Bottom of Page)"/>
        <w:docPartUnique/>
      </w:docPartObj>
    </w:sdtPr>
    <w:sdtEndPr/>
    <w:sdtContent>
      <w:p w:rsidR="00642115" w:rsidRDefault="0098057F">
        <w:pPr>
          <w:pStyle w:val="ac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rPr>
            <w:rFonts w:hint="eastAsia"/>
          </w:rPr>
          <w:fldChar w:fldCharType="separate"/>
        </w:r>
        <w:r w:rsidR="00786E76"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2115" w:rsidRDefault="00642115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57F" w:rsidRDefault="0098057F" w:rsidP="00683112">
      <w:pPr>
        <w:rPr>
          <w:rFonts w:hint="eastAsia"/>
        </w:rPr>
      </w:pPr>
      <w:r>
        <w:separator/>
      </w:r>
    </w:p>
  </w:footnote>
  <w:footnote w:type="continuationSeparator" w:id="0">
    <w:p w:rsidR="0098057F" w:rsidRDefault="0098057F" w:rsidP="0068311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762"/>
    <w:multiLevelType w:val="hybridMultilevel"/>
    <w:tmpl w:val="CC3A560C"/>
    <w:lvl w:ilvl="0" w:tplc="9D5096C8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02AE288A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BB2AB126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7F4AA582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F55A497C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87402928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47ACEC9A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7854A9C0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A99C4052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1">
    <w:nsid w:val="032B2779"/>
    <w:multiLevelType w:val="hybridMultilevel"/>
    <w:tmpl w:val="F0103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73573"/>
    <w:multiLevelType w:val="hybridMultilevel"/>
    <w:tmpl w:val="652CD4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622D3F"/>
    <w:multiLevelType w:val="hybridMultilevel"/>
    <w:tmpl w:val="0490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72CEA"/>
    <w:multiLevelType w:val="hybridMultilevel"/>
    <w:tmpl w:val="A64C63CE"/>
    <w:lvl w:ilvl="0" w:tplc="619E8820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66AA1BC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2C341DCA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33ACA5F2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E4146FF0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BC488958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9060547E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E5BE3A8A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331629C0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abstractNum w:abstractNumId="5">
    <w:nsid w:val="1AA560FE"/>
    <w:multiLevelType w:val="hybridMultilevel"/>
    <w:tmpl w:val="94200DDE"/>
    <w:lvl w:ilvl="0" w:tplc="492C72F0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B202E00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40067890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B5A4D85A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916658FC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0D20062E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92D68E0E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118214C8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8B083510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6">
    <w:nsid w:val="2C672D2B"/>
    <w:multiLevelType w:val="hybridMultilevel"/>
    <w:tmpl w:val="07C0A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10C83"/>
    <w:multiLevelType w:val="hybridMultilevel"/>
    <w:tmpl w:val="6E50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333A3"/>
    <w:multiLevelType w:val="hybridMultilevel"/>
    <w:tmpl w:val="624A1E1C"/>
    <w:lvl w:ilvl="0" w:tplc="700E4A5C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5600FA6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A9D4D6B0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9C24BED8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010A4B50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89FCF1F4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DF4610B4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20C20954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1860615A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9">
    <w:nsid w:val="548B0E22"/>
    <w:multiLevelType w:val="hybridMultilevel"/>
    <w:tmpl w:val="E358242E"/>
    <w:lvl w:ilvl="0" w:tplc="5D085D46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4D8F3CA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1B74A1F0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DCC4FA16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BCCEDD36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E7706790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6930BE64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775EC078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3B243BBC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10">
    <w:nsid w:val="568F7D4D"/>
    <w:multiLevelType w:val="hybridMultilevel"/>
    <w:tmpl w:val="82069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56D66"/>
    <w:multiLevelType w:val="hybridMultilevel"/>
    <w:tmpl w:val="4290F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D69BA"/>
    <w:multiLevelType w:val="hybridMultilevel"/>
    <w:tmpl w:val="95821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3526D"/>
    <w:multiLevelType w:val="multilevel"/>
    <w:tmpl w:val="CB3C4E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6BDC1ED6"/>
    <w:multiLevelType w:val="hybridMultilevel"/>
    <w:tmpl w:val="3EDCE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551A8"/>
    <w:multiLevelType w:val="hybridMultilevel"/>
    <w:tmpl w:val="CCECF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639F4"/>
    <w:multiLevelType w:val="hybridMultilevel"/>
    <w:tmpl w:val="197CFC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8A81AD4"/>
    <w:multiLevelType w:val="hybridMultilevel"/>
    <w:tmpl w:val="F3102D3A"/>
    <w:lvl w:ilvl="0" w:tplc="76AC1B68">
      <w:numFmt w:val="bullet"/>
      <w:lvlText w:val="-"/>
      <w:lvlJc w:val="left"/>
      <w:pPr>
        <w:ind w:left="10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9C661C2">
      <w:numFmt w:val="bullet"/>
      <w:lvlText w:val="•"/>
      <w:lvlJc w:val="left"/>
      <w:pPr>
        <w:ind w:left="684" w:hanging="168"/>
      </w:pPr>
      <w:rPr>
        <w:rFonts w:hint="default"/>
        <w:lang w:val="ru-RU" w:eastAsia="en-US" w:bidi="ar-SA"/>
      </w:rPr>
    </w:lvl>
    <w:lvl w:ilvl="2" w:tplc="DFF42D0A">
      <w:numFmt w:val="bullet"/>
      <w:lvlText w:val="•"/>
      <w:lvlJc w:val="left"/>
      <w:pPr>
        <w:ind w:left="1268" w:hanging="168"/>
      </w:pPr>
      <w:rPr>
        <w:rFonts w:hint="default"/>
        <w:lang w:val="ru-RU" w:eastAsia="en-US" w:bidi="ar-SA"/>
      </w:rPr>
    </w:lvl>
    <w:lvl w:ilvl="3" w:tplc="3A1A4958">
      <w:numFmt w:val="bullet"/>
      <w:lvlText w:val="•"/>
      <w:lvlJc w:val="left"/>
      <w:pPr>
        <w:ind w:left="1853" w:hanging="168"/>
      </w:pPr>
      <w:rPr>
        <w:rFonts w:hint="default"/>
        <w:lang w:val="ru-RU" w:eastAsia="en-US" w:bidi="ar-SA"/>
      </w:rPr>
    </w:lvl>
    <w:lvl w:ilvl="4" w:tplc="36D4BB0A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2140108E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6" w:tplc="7D4412D2">
      <w:numFmt w:val="bullet"/>
      <w:lvlText w:val="•"/>
      <w:lvlJc w:val="left"/>
      <w:pPr>
        <w:ind w:left="3606" w:hanging="168"/>
      </w:pPr>
      <w:rPr>
        <w:rFonts w:hint="default"/>
        <w:lang w:val="ru-RU" w:eastAsia="en-US" w:bidi="ar-SA"/>
      </w:rPr>
    </w:lvl>
    <w:lvl w:ilvl="7" w:tplc="8876A142">
      <w:numFmt w:val="bullet"/>
      <w:lvlText w:val="•"/>
      <w:lvlJc w:val="left"/>
      <w:pPr>
        <w:ind w:left="4190" w:hanging="168"/>
      </w:pPr>
      <w:rPr>
        <w:rFonts w:hint="default"/>
        <w:lang w:val="ru-RU" w:eastAsia="en-US" w:bidi="ar-SA"/>
      </w:rPr>
    </w:lvl>
    <w:lvl w:ilvl="8" w:tplc="E312E706">
      <w:numFmt w:val="bullet"/>
      <w:lvlText w:val="•"/>
      <w:lvlJc w:val="left"/>
      <w:pPr>
        <w:ind w:left="4775" w:hanging="16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17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10"/>
  </w:num>
  <w:num w:numId="14">
    <w:abstractNumId w:val="12"/>
  </w:num>
  <w:num w:numId="15">
    <w:abstractNumId w:val="2"/>
  </w:num>
  <w:num w:numId="16">
    <w:abstractNumId w:val="3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B44"/>
    <w:rsid w:val="000604CF"/>
    <w:rsid w:val="0009592D"/>
    <w:rsid w:val="00134A74"/>
    <w:rsid w:val="001A0196"/>
    <w:rsid w:val="001C0F3B"/>
    <w:rsid w:val="001D05DE"/>
    <w:rsid w:val="00273761"/>
    <w:rsid w:val="002B6AF0"/>
    <w:rsid w:val="00314050"/>
    <w:rsid w:val="00346F5D"/>
    <w:rsid w:val="003A2CC4"/>
    <w:rsid w:val="0046546A"/>
    <w:rsid w:val="004C31C3"/>
    <w:rsid w:val="004F7B51"/>
    <w:rsid w:val="00521FD0"/>
    <w:rsid w:val="005D2D39"/>
    <w:rsid w:val="005F58ED"/>
    <w:rsid w:val="0062150E"/>
    <w:rsid w:val="00642115"/>
    <w:rsid w:val="00683112"/>
    <w:rsid w:val="00686C4E"/>
    <w:rsid w:val="006D5534"/>
    <w:rsid w:val="00705B58"/>
    <w:rsid w:val="00723AB0"/>
    <w:rsid w:val="0074663B"/>
    <w:rsid w:val="0077453E"/>
    <w:rsid w:val="00786E76"/>
    <w:rsid w:val="00844CDA"/>
    <w:rsid w:val="008E06D8"/>
    <w:rsid w:val="008E3286"/>
    <w:rsid w:val="00900872"/>
    <w:rsid w:val="00966F3A"/>
    <w:rsid w:val="0098057F"/>
    <w:rsid w:val="0098076A"/>
    <w:rsid w:val="00993090"/>
    <w:rsid w:val="009A5A1E"/>
    <w:rsid w:val="009C29BD"/>
    <w:rsid w:val="00A74BD1"/>
    <w:rsid w:val="00B15957"/>
    <w:rsid w:val="00B244A0"/>
    <w:rsid w:val="00B763AE"/>
    <w:rsid w:val="00BC68DD"/>
    <w:rsid w:val="00C77BA4"/>
    <w:rsid w:val="00CA07FA"/>
    <w:rsid w:val="00D01029"/>
    <w:rsid w:val="00DD18A7"/>
    <w:rsid w:val="00E442B5"/>
    <w:rsid w:val="00EC5C63"/>
    <w:rsid w:val="00EE6478"/>
    <w:rsid w:val="00F11B44"/>
    <w:rsid w:val="00F5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4CD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9"/>
    <w:qFormat/>
    <w:rsid w:val="00683112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1B4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 Spacing"/>
    <w:rsid w:val="00F11B4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List Paragraph"/>
    <w:basedOn w:val="Standard"/>
    <w:qFormat/>
    <w:rsid w:val="00F11B44"/>
    <w:pPr>
      <w:ind w:left="720"/>
    </w:pPr>
  </w:style>
  <w:style w:type="table" w:styleId="a5">
    <w:name w:val="Table Grid"/>
    <w:basedOn w:val="a1"/>
    <w:uiPriority w:val="39"/>
    <w:rsid w:val="001D0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A07FA"/>
    <w:pPr>
      <w:suppressAutoHyphens w:val="0"/>
      <w:autoSpaceDE w:val="0"/>
      <w:textAlignment w:val="auto"/>
    </w:pPr>
    <w:rPr>
      <w:rFonts w:ascii="Trebuchet MS" w:eastAsia="Trebuchet MS" w:hAnsi="Trebuchet MS" w:cs="Trebuchet MS"/>
      <w:kern w:val="0"/>
      <w:sz w:val="22"/>
      <w:szCs w:val="22"/>
      <w:lang w:eastAsia="en-US" w:bidi="ar-SA"/>
    </w:rPr>
  </w:style>
  <w:style w:type="paragraph" w:customStyle="1" w:styleId="dt-p">
    <w:name w:val="dt-p"/>
    <w:basedOn w:val="a"/>
    <w:rsid w:val="00B1595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dt-m">
    <w:name w:val="dt-m"/>
    <w:basedOn w:val="a0"/>
    <w:rsid w:val="00B15957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900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F5403C"/>
    <w:pPr>
      <w:suppressAutoHyphens w:val="0"/>
      <w:autoSpaceDE w:val="0"/>
      <w:ind w:left="261"/>
      <w:jc w:val="both"/>
      <w:textAlignment w:val="auto"/>
    </w:pPr>
    <w:rPr>
      <w:rFonts w:ascii="Trebuchet MS" w:eastAsia="Trebuchet MS" w:hAnsi="Trebuchet MS" w:cs="Trebuchet MS"/>
      <w:kern w:val="0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F5403C"/>
    <w:rPr>
      <w:rFonts w:ascii="Trebuchet MS" w:eastAsia="Trebuchet MS" w:hAnsi="Trebuchet MS" w:cs="Trebuchet MS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83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68311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9">
    <w:name w:val="Emphasis"/>
    <w:basedOn w:val="a0"/>
    <w:uiPriority w:val="20"/>
    <w:qFormat/>
    <w:rsid w:val="00683112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68311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8311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68311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68311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C77BA4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39"/>
    <w:rsid w:val="00786E76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B4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1B4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 Spacing"/>
    <w:rsid w:val="00F11B4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List Paragraph"/>
    <w:basedOn w:val="Standard"/>
    <w:rsid w:val="00F11B44"/>
    <w:pPr>
      <w:ind w:left="720"/>
    </w:pPr>
  </w:style>
  <w:style w:type="table" w:styleId="a5">
    <w:name w:val="Table Grid"/>
    <w:basedOn w:val="a1"/>
    <w:uiPriority w:val="39"/>
    <w:rsid w:val="001D0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A07FA"/>
    <w:pPr>
      <w:suppressAutoHyphens w:val="0"/>
      <w:autoSpaceDE w:val="0"/>
      <w:textAlignment w:val="auto"/>
    </w:pPr>
    <w:rPr>
      <w:rFonts w:ascii="Trebuchet MS" w:eastAsia="Trebuchet MS" w:hAnsi="Trebuchet MS" w:cs="Trebuchet MS"/>
      <w:kern w:val="0"/>
      <w:sz w:val="22"/>
      <w:szCs w:val="22"/>
      <w:lang w:eastAsia="en-US" w:bidi="ar-SA"/>
    </w:rPr>
  </w:style>
  <w:style w:type="paragraph" w:customStyle="1" w:styleId="dt-p">
    <w:name w:val="dt-p"/>
    <w:basedOn w:val="a"/>
    <w:rsid w:val="00B1595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dt-m">
    <w:name w:val="dt-m"/>
    <w:basedOn w:val="a0"/>
    <w:rsid w:val="00B15957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900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F5403C"/>
    <w:pPr>
      <w:suppressAutoHyphens w:val="0"/>
      <w:autoSpaceDE w:val="0"/>
      <w:ind w:left="261"/>
      <w:jc w:val="both"/>
      <w:textAlignment w:val="auto"/>
    </w:pPr>
    <w:rPr>
      <w:rFonts w:ascii="Trebuchet MS" w:eastAsia="Trebuchet MS" w:hAnsi="Trebuchet MS" w:cs="Trebuchet MS"/>
      <w:kern w:val="0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F5403C"/>
    <w:rPr>
      <w:rFonts w:ascii="Trebuchet MS" w:eastAsia="Trebuchet MS" w:hAnsi="Trebuchet MS" w:cs="Trebuchet M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32</Pages>
  <Words>6266</Words>
  <Characters>35717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2</cp:lastModifiedBy>
  <cp:revision>3</cp:revision>
  <dcterms:created xsi:type="dcterms:W3CDTF">2023-11-14T17:39:00Z</dcterms:created>
  <dcterms:modified xsi:type="dcterms:W3CDTF">2024-07-09T10:29:00Z</dcterms:modified>
</cp:coreProperties>
</file>