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CBC" w:rsidRPr="00341CBC" w:rsidRDefault="00341CBC" w:rsidP="00341CBC">
      <w:pPr>
        <w:jc w:val="center"/>
        <w:rPr>
          <w:rFonts w:ascii="Times New Roman" w:hAnsi="Times New Roman"/>
          <w:b/>
        </w:rPr>
      </w:pPr>
      <w:r w:rsidRPr="00341CBC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:rsidR="00341CBC" w:rsidRPr="00341CBC" w:rsidRDefault="00341CBC" w:rsidP="00341CBC">
      <w:pPr>
        <w:jc w:val="center"/>
        <w:rPr>
          <w:rFonts w:ascii="Times New Roman" w:hAnsi="Times New Roman"/>
          <w:b/>
        </w:rPr>
      </w:pPr>
      <w:r w:rsidRPr="00341CBC">
        <w:rPr>
          <w:rFonts w:ascii="Times New Roman" w:hAnsi="Times New Roman"/>
          <w:b/>
        </w:rPr>
        <w:t xml:space="preserve">Государственное бюджетное профессиональное </w:t>
      </w:r>
    </w:p>
    <w:p w:rsidR="00341CBC" w:rsidRPr="00341CBC" w:rsidRDefault="00341CBC" w:rsidP="00341CBC">
      <w:pPr>
        <w:jc w:val="center"/>
        <w:rPr>
          <w:rFonts w:ascii="Times New Roman" w:hAnsi="Times New Roman"/>
          <w:b/>
        </w:rPr>
      </w:pPr>
      <w:r w:rsidRPr="00341CBC">
        <w:rPr>
          <w:rFonts w:ascii="Times New Roman" w:hAnsi="Times New Roman"/>
          <w:b/>
        </w:rPr>
        <w:t>образовательное учреждение</w:t>
      </w:r>
    </w:p>
    <w:p w:rsidR="00105A09" w:rsidRPr="00105A09" w:rsidRDefault="00341CBC" w:rsidP="00341CBC">
      <w:pPr>
        <w:jc w:val="center"/>
        <w:rPr>
          <w:rFonts w:ascii="Times New Roman" w:hAnsi="Times New Roman"/>
        </w:rPr>
      </w:pPr>
      <w:r w:rsidRPr="00341CBC">
        <w:rPr>
          <w:rFonts w:ascii="Times New Roman" w:hAnsi="Times New Roman"/>
          <w:b/>
        </w:rPr>
        <w:t>“НИЖЕГОРОДСКИЙ  КОЛЛЕДЖ  МАЛОГО БИЗНЕСА”</w:t>
      </w: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Default="00105A09" w:rsidP="00105A09">
      <w:pPr>
        <w:jc w:val="center"/>
        <w:rPr>
          <w:rFonts w:ascii="Times New Roman" w:hAnsi="Times New Roman"/>
        </w:rPr>
      </w:pPr>
    </w:p>
    <w:p w:rsid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495A14" w:rsidRPr="00495A14" w:rsidRDefault="00495A14" w:rsidP="00495A14">
      <w:pPr>
        <w:pStyle w:val="aa"/>
        <w:jc w:val="center"/>
        <w:rPr>
          <w:rFonts w:eastAsia="Times New Roman"/>
          <w:szCs w:val="24"/>
        </w:rPr>
      </w:pPr>
      <w:r w:rsidRPr="00495A14">
        <w:rPr>
          <w:rFonts w:eastAsia="Times New Roman"/>
          <w:szCs w:val="24"/>
        </w:rPr>
        <w:t xml:space="preserve">Комплект оценочных (контрольно-измерительных) материалов </w:t>
      </w:r>
    </w:p>
    <w:p w:rsidR="00105A09" w:rsidRPr="00105A09" w:rsidRDefault="00495A14" w:rsidP="00495A14">
      <w:pPr>
        <w:pStyle w:val="aa"/>
        <w:ind w:left="0"/>
        <w:jc w:val="center"/>
        <w:rPr>
          <w:szCs w:val="24"/>
        </w:rPr>
      </w:pPr>
      <w:r w:rsidRPr="00495A14">
        <w:rPr>
          <w:rFonts w:eastAsia="Times New Roman"/>
          <w:szCs w:val="24"/>
        </w:rPr>
        <w:t>учебной дисциплины</w:t>
      </w:r>
      <w:bookmarkStart w:id="0" w:name="_GoBack"/>
      <w:bookmarkEnd w:id="0"/>
    </w:p>
    <w:p w:rsidR="00105A09" w:rsidRPr="00105A09" w:rsidRDefault="00105A09" w:rsidP="00105A09">
      <w:pPr>
        <w:jc w:val="center"/>
        <w:rPr>
          <w:rFonts w:ascii="Times New Roman" w:hAnsi="Times New Roman"/>
          <w:b/>
          <w:caps/>
        </w:rPr>
      </w:pPr>
      <w:r w:rsidRPr="00105A09">
        <w:rPr>
          <w:rFonts w:ascii="Times New Roman" w:hAnsi="Times New Roman"/>
          <w:b/>
          <w:caps/>
        </w:rPr>
        <w:t>ЕН.01 Математика</w:t>
      </w:r>
    </w:p>
    <w:p w:rsidR="00105A09" w:rsidRPr="00105A09" w:rsidRDefault="00105A09" w:rsidP="00105A09">
      <w:pPr>
        <w:jc w:val="center"/>
        <w:rPr>
          <w:rFonts w:ascii="Times New Roman" w:hAnsi="Times New Roman"/>
          <w:b/>
          <w:caps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  <w:r w:rsidRPr="00105A09">
        <w:rPr>
          <w:rFonts w:ascii="Times New Roman" w:hAnsi="Times New Roman"/>
        </w:rPr>
        <w:t>для специальности СПО</w:t>
      </w:r>
    </w:p>
    <w:p w:rsidR="00D966DF" w:rsidRPr="002469C0" w:rsidRDefault="00D966DF" w:rsidP="00D966DF">
      <w:pPr>
        <w:jc w:val="center"/>
        <w:rPr>
          <w:rFonts w:ascii="Times New Roman" w:hAnsi="Times New Roman"/>
        </w:rPr>
      </w:pPr>
      <w:r w:rsidRPr="002469C0">
        <w:rPr>
          <w:rFonts w:ascii="Times New Roman" w:hAnsi="Times New Roman"/>
        </w:rPr>
        <w:t>38.02.03 Операционная деятельность в логистике</w:t>
      </w:r>
    </w:p>
    <w:p w:rsidR="00105A09" w:rsidRPr="00105A09" w:rsidRDefault="00105A09" w:rsidP="00105A09">
      <w:pPr>
        <w:ind w:left="708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Default="00105A09" w:rsidP="00105A09">
      <w:pPr>
        <w:jc w:val="center"/>
        <w:rPr>
          <w:rFonts w:ascii="Times New Roman" w:hAnsi="Times New Roman"/>
        </w:rPr>
      </w:pPr>
    </w:p>
    <w:p w:rsid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Default="00105A09" w:rsidP="00105A09">
      <w:pPr>
        <w:jc w:val="center"/>
        <w:rPr>
          <w:rFonts w:ascii="Times New Roman" w:hAnsi="Times New Roman"/>
        </w:rPr>
      </w:pPr>
    </w:p>
    <w:p w:rsidR="00341CBC" w:rsidRDefault="00341CBC" w:rsidP="00105A09">
      <w:pPr>
        <w:jc w:val="center"/>
        <w:rPr>
          <w:rFonts w:ascii="Times New Roman" w:hAnsi="Times New Roman"/>
        </w:rPr>
      </w:pPr>
    </w:p>
    <w:p w:rsidR="00341CBC" w:rsidRDefault="00341CBC" w:rsidP="00105A09">
      <w:pPr>
        <w:jc w:val="center"/>
        <w:rPr>
          <w:rFonts w:ascii="Times New Roman" w:hAnsi="Times New Roman"/>
        </w:rPr>
      </w:pPr>
    </w:p>
    <w:p w:rsidR="00341CBC" w:rsidRPr="00105A09" w:rsidRDefault="00341CBC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105A09" w:rsidRPr="00105A09" w:rsidRDefault="00105A09" w:rsidP="00105A09">
      <w:pPr>
        <w:rPr>
          <w:rFonts w:ascii="Times New Roman" w:hAnsi="Times New Roman"/>
        </w:rPr>
      </w:pP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  <w:r w:rsidRPr="00105A09">
        <w:rPr>
          <w:rFonts w:ascii="Times New Roman" w:hAnsi="Times New Roman"/>
        </w:rPr>
        <w:t>Нижний Новгород</w:t>
      </w: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  <w:r w:rsidRPr="00105A09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341CBC">
        <w:rPr>
          <w:rFonts w:ascii="Times New Roman" w:hAnsi="Times New Roman"/>
        </w:rPr>
        <w:t>2</w:t>
      </w:r>
    </w:p>
    <w:p w:rsidR="00105A09" w:rsidRDefault="00105A09" w:rsidP="00105A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05A09" w:rsidRPr="00105A09" w:rsidRDefault="00105A09" w:rsidP="00105A09">
      <w:pPr>
        <w:jc w:val="center"/>
        <w:rPr>
          <w:rFonts w:ascii="Times New Roman" w:hAnsi="Times New Roman"/>
        </w:rPr>
      </w:pPr>
    </w:p>
    <w:p w:rsidR="009F6EF6" w:rsidRPr="00105A09" w:rsidRDefault="00105A09" w:rsidP="00105A09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hAnsi="Times New Roman"/>
          <w:b/>
        </w:rPr>
      </w:pPr>
      <w:r w:rsidRPr="00105A09">
        <w:rPr>
          <w:rFonts w:ascii="Times New Roman" w:hAnsi="Times New Roman"/>
          <w:b/>
        </w:rPr>
        <w:t xml:space="preserve">1. </w:t>
      </w:r>
      <w:r w:rsidR="009F6EF6" w:rsidRPr="00105A09">
        <w:rPr>
          <w:rFonts w:ascii="Times New Roman" w:hAnsi="Times New Roman"/>
          <w:b/>
        </w:rPr>
        <w:t>Паспорт</w:t>
      </w:r>
    </w:p>
    <w:p w:rsidR="009F6EF6" w:rsidRPr="00105A09" w:rsidRDefault="009F6EF6" w:rsidP="00234FD8">
      <w:pPr>
        <w:pStyle w:val="aa"/>
        <w:widowControl w:val="0"/>
        <w:autoSpaceDE w:val="0"/>
        <w:autoSpaceDN w:val="0"/>
        <w:adjustRightInd w:val="0"/>
        <w:spacing w:line="240" w:lineRule="auto"/>
        <w:ind w:left="709"/>
        <w:rPr>
          <w:szCs w:val="24"/>
        </w:rPr>
      </w:pPr>
    </w:p>
    <w:p w:rsidR="009F6EF6" w:rsidRPr="00105A09" w:rsidRDefault="009F6EF6" w:rsidP="00234F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05A09">
        <w:rPr>
          <w:rFonts w:ascii="Times New Roman" w:hAnsi="Times New Roman"/>
        </w:rPr>
        <w:t xml:space="preserve">1.1. </w:t>
      </w:r>
      <w:proofErr w:type="spellStart"/>
      <w:r w:rsidRPr="00105A09">
        <w:rPr>
          <w:rFonts w:ascii="Times New Roman" w:hAnsi="Times New Roman"/>
        </w:rPr>
        <w:t>Контрольно</w:t>
      </w:r>
      <w:proofErr w:type="spellEnd"/>
      <w:r w:rsidRPr="00105A09">
        <w:rPr>
          <w:rFonts w:ascii="Times New Roman" w:hAnsi="Times New Roman"/>
        </w:rPr>
        <w:t xml:space="preserve"> – измерительные материалы предназначены для контроля и оценки результатов освоения учебной дисциплины «Математика» обучающимися </w:t>
      </w:r>
      <w:r w:rsidR="00341CBC">
        <w:rPr>
          <w:rFonts w:ascii="Times New Roman" w:hAnsi="Times New Roman"/>
        </w:rPr>
        <w:t xml:space="preserve">по </w:t>
      </w:r>
      <w:r w:rsidRPr="00105A09">
        <w:rPr>
          <w:rFonts w:ascii="Times New Roman" w:hAnsi="Times New Roman"/>
        </w:rPr>
        <w:t>специальност</w:t>
      </w:r>
      <w:r w:rsidR="00341CBC">
        <w:rPr>
          <w:rFonts w:ascii="Times New Roman" w:hAnsi="Times New Roman"/>
        </w:rPr>
        <w:t>и 38.02.03 Операционная деятельность в логистике.</w:t>
      </w:r>
    </w:p>
    <w:p w:rsidR="009F6EF6" w:rsidRPr="00105A09" w:rsidRDefault="009F6EF6" w:rsidP="00234F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9F6EF6" w:rsidRPr="00105A09" w:rsidRDefault="009F6EF6" w:rsidP="00111BC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05A09">
        <w:rPr>
          <w:rFonts w:ascii="Times New Roman" w:hAnsi="Times New Roman"/>
        </w:rPr>
        <w:t xml:space="preserve">1.2.  В результате изучения учебной дисциплины «Математика» студент должен знать/уметь: </w:t>
      </w:r>
    </w:p>
    <w:p w:rsidR="00362C49" w:rsidRPr="00105A09" w:rsidRDefault="00362C49" w:rsidP="00111BC0">
      <w:pPr>
        <w:pStyle w:val="a9"/>
        <w:jc w:val="both"/>
        <w:rPr>
          <w:szCs w:val="24"/>
        </w:rPr>
      </w:pPr>
      <w:r w:rsidRPr="00105A09">
        <w:rPr>
          <w:szCs w:val="24"/>
        </w:rPr>
        <w:t>- знать:</w:t>
      </w:r>
    </w:p>
    <w:p w:rsidR="00111BC0" w:rsidRPr="00111BC0" w:rsidRDefault="00111BC0" w:rsidP="00111BC0">
      <w:pPr>
        <w:pStyle w:val="a9"/>
        <w:numPr>
          <w:ilvl w:val="0"/>
          <w:numId w:val="9"/>
        </w:numPr>
        <w:ind w:left="0" w:firstLine="709"/>
        <w:jc w:val="both"/>
        <w:rPr>
          <w:rFonts w:eastAsia="Times New Roman"/>
          <w:szCs w:val="24"/>
        </w:rPr>
      </w:pPr>
      <w:r w:rsidRPr="00111BC0">
        <w:rPr>
          <w:rFonts w:eastAsia="Times New Roman"/>
          <w:szCs w:val="24"/>
        </w:rPr>
        <w:t>значение математики в профессиональной деятельности и при освоении ППССЗ;</w:t>
      </w:r>
    </w:p>
    <w:p w:rsidR="00111BC0" w:rsidRPr="00111BC0" w:rsidRDefault="00111BC0" w:rsidP="00111BC0">
      <w:pPr>
        <w:pStyle w:val="a9"/>
        <w:numPr>
          <w:ilvl w:val="0"/>
          <w:numId w:val="9"/>
        </w:numPr>
        <w:ind w:left="0" w:firstLine="709"/>
        <w:jc w:val="both"/>
        <w:rPr>
          <w:rFonts w:eastAsia="Times New Roman"/>
          <w:szCs w:val="24"/>
        </w:rPr>
      </w:pPr>
      <w:r w:rsidRPr="00111BC0">
        <w:rPr>
          <w:rFonts w:eastAsia="Times New Roman"/>
          <w:szCs w:val="24"/>
        </w:rPr>
        <w:t>основные математические методы решения прикладных задач в области профессиональной деятельности;</w:t>
      </w:r>
    </w:p>
    <w:p w:rsidR="00111BC0" w:rsidRPr="00111BC0" w:rsidRDefault="00111BC0" w:rsidP="00111BC0">
      <w:pPr>
        <w:pStyle w:val="a9"/>
        <w:numPr>
          <w:ilvl w:val="0"/>
          <w:numId w:val="9"/>
        </w:numPr>
        <w:ind w:left="0" w:firstLine="709"/>
        <w:jc w:val="both"/>
        <w:rPr>
          <w:rFonts w:eastAsia="Times New Roman"/>
          <w:szCs w:val="24"/>
        </w:rPr>
      </w:pPr>
      <w:r w:rsidRPr="00111BC0">
        <w:rPr>
          <w:rFonts w:eastAsia="Times New Roman"/>
          <w:szCs w:val="24"/>
        </w:rPr>
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111BC0" w:rsidRDefault="00111BC0" w:rsidP="00111BC0">
      <w:pPr>
        <w:pStyle w:val="a9"/>
        <w:numPr>
          <w:ilvl w:val="0"/>
          <w:numId w:val="9"/>
        </w:numPr>
        <w:ind w:left="0" w:firstLine="709"/>
        <w:jc w:val="both"/>
        <w:rPr>
          <w:rFonts w:eastAsia="Times New Roman"/>
          <w:szCs w:val="24"/>
        </w:rPr>
      </w:pPr>
      <w:r w:rsidRPr="00111BC0">
        <w:rPr>
          <w:rFonts w:eastAsia="Times New Roman"/>
          <w:szCs w:val="24"/>
        </w:rPr>
        <w:t>основы интегрального и дифференциального исчисления</w:t>
      </w:r>
    </w:p>
    <w:p w:rsidR="00362C49" w:rsidRPr="00105A09" w:rsidRDefault="00362C49" w:rsidP="00111BC0">
      <w:pPr>
        <w:pStyle w:val="a9"/>
        <w:ind w:firstLine="709"/>
        <w:jc w:val="both"/>
        <w:rPr>
          <w:szCs w:val="24"/>
        </w:rPr>
      </w:pPr>
      <w:r w:rsidRPr="00105A09">
        <w:rPr>
          <w:szCs w:val="24"/>
        </w:rPr>
        <w:t>- уметь:</w:t>
      </w:r>
    </w:p>
    <w:p w:rsidR="00234FD8" w:rsidRPr="00111BC0" w:rsidRDefault="00111BC0" w:rsidP="00111BC0">
      <w:pPr>
        <w:pStyle w:val="a9"/>
        <w:numPr>
          <w:ilvl w:val="0"/>
          <w:numId w:val="9"/>
        </w:numPr>
        <w:ind w:left="0" w:firstLine="709"/>
        <w:jc w:val="both"/>
      </w:pPr>
      <w:r w:rsidRPr="00111BC0">
        <w:rPr>
          <w:rFonts w:eastAsia="Times New Roman"/>
          <w:szCs w:val="24"/>
        </w:rPr>
        <w:t>решать прикладные задачи в области профессиональной деятельности</w:t>
      </w:r>
      <w:r>
        <w:rPr>
          <w:rFonts w:eastAsia="Times New Roman"/>
          <w:szCs w:val="24"/>
        </w:rPr>
        <w:t>.</w:t>
      </w:r>
      <w:r w:rsidRPr="00111BC0">
        <w:tab/>
      </w:r>
    </w:p>
    <w:p w:rsidR="009F6EF6" w:rsidRPr="00105A09" w:rsidRDefault="009F6EF6" w:rsidP="00234FD8">
      <w:pPr>
        <w:pStyle w:val="aa"/>
        <w:spacing w:before="120" w:after="120" w:line="240" w:lineRule="auto"/>
        <w:ind w:left="709"/>
        <w:jc w:val="center"/>
        <w:rPr>
          <w:szCs w:val="24"/>
        </w:rPr>
      </w:pPr>
      <w:r w:rsidRPr="00105A09">
        <w:rPr>
          <w:szCs w:val="24"/>
        </w:rPr>
        <w:t>1.3.</w:t>
      </w:r>
      <w:r w:rsidRPr="00105A09">
        <w:rPr>
          <w:szCs w:val="24"/>
        </w:rPr>
        <w:tab/>
        <w:t>Общие компетенции, формируемые при изучении дисциплины «Математика»</w:t>
      </w:r>
    </w:p>
    <w:p w:rsidR="009F6EF6" w:rsidRPr="00105A09" w:rsidRDefault="009F6EF6" w:rsidP="00234FD8">
      <w:pPr>
        <w:pStyle w:val="aa"/>
        <w:spacing w:before="120" w:after="120" w:line="240" w:lineRule="auto"/>
        <w:ind w:left="709"/>
        <w:jc w:val="center"/>
        <w:rPr>
          <w:szCs w:val="24"/>
        </w:rPr>
      </w:pPr>
    </w:p>
    <w:p w:rsidR="009F6EF6" w:rsidRPr="00105A09" w:rsidRDefault="009F6EF6" w:rsidP="00234FD8">
      <w:pPr>
        <w:pStyle w:val="aa"/>
        <w:spacing w:before="120" w:after="120" w:line="240" w:lineRule="auto"/>
        <w:ind w:left="709"/>
        <w:jc w:val="center"/>
        <w:rPr>
          <w:szCs w:val="24"/>
        </w:rPr>
      </w:pPr>
      <w:r w:rsidRPr="00105A09">
        <w:rPr>
          <w:szCs w:val="24"/>
        </w:rPr>
        <w:t>Перечень формируемых компетенций</w:t>
      </w:r>
    </w:p>
    <w:p w:rsidR="00362C49" w:rsidRPr="00105A09" w:rsidRDefault="00362C49" w:rsidP="00234FD8">
      <w:pPr>
        <w:rPr>
          <w:rFonts w:ascii="Times New Roman" w:hAnsi="Times New Roman"/>
        </w:rPr>
      </w:pPr>
    </w:p>
    <w:tbl>
      <w:tblPr>
        <w:tblStyle w:val="11"/>
        <w:tblW w:w="0" w:type="auto"/>
        <w:tblInd w:w="720" w:type="dxa"/>
        <w:tblLook w:val="04A0" w:firstRow="1" w:lastRow="0" w:firstColumn="1" w:lastColumn="0" w:noHBand="0" w:noVBand="1"/>
      </w:tblPr>
      <w:tblGrid>
        <w:gridCol w:w="1656"/>
        <w:gridCol w:w="7195"/>
      </w:tblGrid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1.</w:t>
            </w:r>
          </w:p>
        </w:tc>
        <w:tc>
          <w:tcPr>
            <w:tcW w:w="7195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r w:rsidRPr="00105A09">
              <w:rPr>
                <w:rFonts w:ascii="Times New Roman" w:hAnsi="Times New Roman" w:cs="Times New Roman"/>
                <w:sz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2.</w:t>
            </w:r>
          </w:p>
        </w:tc>
        <w:tc>
          <w:tcPr>
            <w:tcW w:w="7195" w:type="dxa"/>
          </w:tcPr>
          <w:p w:rsidR="00362C49" w:rsidRPr="00105A09" w:rsidRDefault="00111BC0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11BC0">
              <w:rPr>
                <w:rFonts w:ascii="Times New Roman" w:hAnsi="Times New Roman" w:cs="Times New Roman"/>
                <w:sz w:val="24"/>
              </w:rPr>
              <w:t>Организовывать соб</w:t>
            </w:r>
            <w:r>
              <w:rPr>
                <w:rFonts w:ascii="Times New Roman" w:hAnsi="Times New Roman" w:cs="Times New Roman"/>
                <w:sz w:val="24"/>
              </w:rPr>
              <w:t xml:space="preserve">ственную деятельность, выбирать </w:t>
            </w:r>
            <w:r w:rsidRPr="00111BC0">
              <w:rPr>
                <w:rFonts w:ascii="Times New Roman" w:hAnsi="Times New Roman" w:cs="Times New Roman"/>
                <w:sz w:val="24"/>
              </w:rPr>
              <w:t>типо</w:t>
            </w:r>
            <w:r>
              <w:rPr>
                <w:rFonts w:ascii="Times New Roman" w:hAnsi="Times New Roman" w:cs="Times New Roman"/>
                <w:sz w:val="24"/>
              </w:rPr>
              <w:t xml:space="preserve">вые методы и способы выполнения </w:t>
            </w:r>
            <w:r w:rsidRPr="00111BC0">
              <w:rPr>
                <w:rFonts w:ascii="Times New Roman" w:hAnsi="Times New Roman" w:cs="Times New Roman"/>
                <w:sz w:val="24"/>
              </w:rPr>
              <w:t>профессиональных задач, оценивать их эффективность и качество.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3.</w:t>
            </w:r>
          </w:p>
        </w:tc>
        <w:tc>
          <w:tcPr>
            <w:tcW w:w="7195" w:type="dxa"/>
          </w:tcPr>
          <w:p w:rsidR="00362C49" w:rsidRPr="00105A09" w:rsidRDefault="00111BC0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11BC0">
              <w:rPr>
                <w:rFonts w:ascii="Times New Roman" w:hAnsi="Times New Roman" w:cs="Times New Roman"/>
                <w:sz w:val="24"/>
              </w:rPr>
              <w:t>Принимать решени</w:t>
            </w:r>
            <w:r>
              <w:rPr>
                <w:rFonts w:ascii="Times New Roman" w:hAnsi="Times New Roman" w:cs="Times New Roman"/>
                <w:sz w:val="24"/>
              </w:rPr>
              <w:t xml:space="preserve">я в стандартных и нестандартных </w:t>
            </w:r>
            <w:r w:rsidRPr="00111BC0">
              <w:rPr>
                <w:rFonts w:ascii="Times New Roman" w:hAnsi="Times New Roman" w:cs="Times New Roman"/>
                <w:sz w:val="24"/>
              </w:rPr>
              <w:t>ситуациях и нести за них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1BC0">
              <w:rPr>
                <w:rFonts w:ascii="Times New Roman" w:hAnsi="Times New Roman" w:cs="Times New Roman"/>
                <w:sz w:val="24"/>
              </w:rPr>
              <w:t>ответственность.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4.</w:t>
            </w:r>
          </w:p>
        </w:tc>
        <w:tc>
          <w:tcPr>
            <w:tcW w:w="7195" w:type="dxa"/>
          </w:tcPr>
          <w:p w:rsidR="00362C49" w:rsidRPr="00105A09" w:rsidRDefault="00111BC0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11BC0">
              <w:rPr>
                <w:rFonts w:ascii="Times New Roman" w:hAnsi="Times New Roman" w:cs="Times New Roman"/>
                <w:sz w:val="24"/>
              </w:rPr>
              <w:t>Осуществлять поиск и использование информаци</w:t>
            </w:r>
            <w:r>
              <w:rPr>
                <w:rFonts w:ascii="Times New Roman" w:hAnsi="Times New Roman" w:cs="Times New Roman"/>
                <w:sz w:val="24"/>
              </w:rPr>
              <w:t xml:space="preserve">и, необходимой для эффективного </w:t>
            </w:r>
            <w:r w:rsidRPr="00111BC0">
              <w:rPr>
                <w:rFonts w:ascii="Times New Roman" w:hAnsi="Times New Roman" w:cs="Times New Roman"/>
                <w:sz w:val="24"/>
              </w:rPr>
              <w:t>выполнения профессиональных задач, профессионального и личностного развития.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5.</w:t>
            </w:r>
          </w:p>
        </w:tc>
        <w:tc>
          <w:tcPr>
            <w:tcW w:w="7195" w:type="dxa"/>
          </w:tcPr>
          <w:p w:rsidR="00362C49" w:rsidRPr="00105A09" w:rsidRDefault="00362C49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05A09">
              <w:rPr>
                <w:rFonts w:ascii="Times New Roman" w:hAnsi="Times New Roman" w:cs="Times New Roman"/>
                <w:sz w:val="24"/>
              </w:rPr>
              <w:t xml:space="preserve">Использовать информационно-коммуникационные технологии </w:t>
            </w:r>
            <w:r w:rsidR="00111BC0">
              <w:rPr>
                <w:rFonts w:ascii="Times New Roman" w:hAnsi="Times New Roman" w:cs="Times New Roman"/>
                <w:sz w:val="24"/>
              </w:rPr>
              <w:t>в</w:t>
            </w:r>
            <w:r w:rsidRPr="00105A09">
              <w:rPr>
                <w:rFonts w:ascii="Times New Roman" w:hAnsi="Times New Roman" w:cs="Times New Roman"/>
                <w:sz w:val="24"/>
              </w:rPr>
              <w:t xml:space="preserve"> профессиональной деятельности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6.</w:t>
            </w:r>
          </w:p>
        </w:tc>
        <w:tc>
          <w:tcPr>
            <w:tcW w:w="7195" w:type="dxa"/>
          </w:tcPr>
          <w:p w:rsidR="00362C49" w:rsidRPr="00105A09" w:rsidRDefault="00362C49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05A09">
              <w:rPr>
                <w:rFonts w:ascii="Times New Roman" w:hAnsi="Times New Roman" w:cs="Times New Roman"/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7.</w:t>
            </w:r>
          </w:p>
        </w:tc>
        <w:tc>
          <w:tcPr>
            <w:tcW w:w="7195" w:type="dxa"/>
          </w:tcPr>
          <w:p w:rsidR="00362C49" w:rsidRPr="00105A09" w:rsidRDefault="00111BC0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11BC0">
              <w:rPr>
                <w:rFonts w:ascii="Times New Roman" w:hAnsi="Times New Roman" w:cs="Times New Roman"/>
                <w:sz w:val="24"/>
              </w:rPr>
              <w:t>Брать на себя ответственность за работу членов к</w:t>
            </w:r>
            <w:r>
              <w:rPr>
                <w:rFonts w:ascii="Times New Roman" w:hAnsi="Times New Roman" w:cs="Times New Roman"/>
                <w:sz w:val="24"/>
              </w:rPr>
              <w:t xml:space="preserve">оманды (подчиненных), результат </w:t>
            </w:r>
            <w:r w:rsidRPr="00111BC0">
              <w:rPr>
                <w:rFonts w:ascii="Times New Roman" w:hAnsi="Times New Roman" w:cs="Times New Roman"/>
                <w:sz w:val="24"/>
              </w:rPr>
              <w:t>выполнения заданий.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8.</w:t>
            </w:r>
          </w:p>
        </w:tc>
        <w:tc>
          <w:tcPr>
            <w:tcW w:w="7195" w:type="dxa"/>
          </w:tcPr>
          <w:p w:rsidR="00362C49" w:rsidRPr="00105A09" w:rsidRDefault="00362C49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05A09">
              <w:rPr>
                <w:rFonts w:ascii="Times New Roman" w:hAnsi="Times New Roman" w:cs="Times New Roman"/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34FD8" w:rsidRPr="00105A09" w:rsidTr="00A74A87">
        <w:tc>
          <w:tcPr>
            <w:tcW w:w="1656" w:type="dxa"/>
          </w:tcPr>
          <w:p w:rsidR="00362C49" w:rsidRPr="00105A09" w:rsidRDefault="00362C49" w:rsidP="00234FD8">
            <w:pPr>
              <w:ind w:firstLine="567"/>
              <w:contextualSpacing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05A09">
              <w:rPr>
                <w:rFonts w:ascii="Times New Roman" w:hAnsi="Times New Roman" w:cs="Times New Roman"/>
                <w:sz w:val="24"/>
              </w:rPr>
              <w:t>ОК</w:t>
            </w:r>
            <w:proofErr w:type="gramEnd"/>
            <w:r w:rsidRPr="00105A09">
              <w:rPr>
                <w:rFonts w:ascii="Times New Roman" w:hAnsi="Times New Roman" w:cs="Times New Roman"/>
                <w:sz w:val="24"/>
              </w:rPr>
              <w:t xml:space="preserve"> 9.</w:t>
            </w:r>
          </w:p>
        </w:tc>
        <w:tc>
          <w:tcPr>
            <w:tcW w:w="7195" w:type="dxa"/>
          </w:tcPr>
          <w:p w:rsidR="00362C49" w:rsidRPr="00105A09" w:rsidRDefault="00111BC0" w:rsidP="00111BC0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111BC0">
              <w:rPr>
                <w:rFonts w:ascii="Times New Roman" w:hAnsi="Times New Roman" w:cs="Times New Roman"/>
                <w:sz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362C49" w:rsidRPr="00105A09" w:rsidRDefault="00362C49" w:rsidP="00234FD8">
      <w:pPr>
        <w:ind w:firstLine="567"/>
        <w:rPr>
          <w:rFonts w:ascii="Times New Roman" w:hAnsi="Times New Roman"/>
        </w:rPr>
      </w:pPr>
    </w:p>
    <w:p w:rsidR="00362C49" w:rsidRPr="00105A09" w:rsidRDefault="00362C49" w:rsidP="00234FD8">
      <w:pPr>
        <w:ind w:firstLine="567"/>
        <w:rPr>
          <w:rFonts w:ascii="Times New Roman" w:hAnsi="Times New Roman"/>
        </w:rPr>
      </w:pPr>
    </w:p>
    <w:p w:rsidR="00362C49" w:rsidRPr="00105A09" w:rsidRDefault="00362C49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</w:rPr>
        <w:t>Профессиональные компетенции, на которые ориентирует ФГОС при освоении учебной дисциплины:</w:t>
      </w:r>
    </w:p>
    <w:p w:rsidR="00362C49" w:rsidRPr="003554F9" w:rsidRDefault="00362C49" w:rsidP="003554F9">
      <w:pPr>
        <w:pStyle w:val="a9"/>
        <w:numPr>
          <w:ilvl w:val="0"/>
          <w:numId w:val="3"/>
        </w:numPr>
        <w:jc w:val="both"/>
        <w:rPr>
          <w:szCs w:val="24"/>
        </w:rPr>
      </w:pPr>
      <w:r w:rsidRPr="00105A09">
        <w:rPr>
          <w:szCs w:val="24"/>
        </w:rPr>
        <w:lastRenderedPageBreak/>
        <w:t>ПК 1.</w:t>
      </w:r>
      <w:r w:rsidR="00111BC0">
        <w:rPr>
          <w:szCs w:val="24"/>
        </w:rPr>
        <w:t>1</w:t>
      </w:r>
      <w:r w:rsidRPr="00105A09">
        <w:rPr>
          <w:szCs w:val="24"/>
        </w:rPr>
        <w:t xml:space="preserve">. </w:t>
      </w:r>
      <w:r w:rsidR="003554F9" w:rsidRPr="003554F9">
        <w:rPr>
          <w:szCs w:val="24"/>
        </w:rPr>
        <w:t>Принимать участие в разработке стратегических и оперативных логистических планов на</w:t>
      </w:r>
      <w:r w:rsidR="003554F9">
        <w:rPr>
          <w:szCs w:val="24"/>
        </w:rPr>
        <w:t xml:space="preserve"> </w:t>
      </w:r>
      <w:r w:rsidR="003554F9" w:rsidRPr="003554F9">
        <w:rPr>
          <w:szCs w:val="24"/>
        </w:rPr>
        <w:t>уровне подразделения (участка) логистической системы с учетом целей и задач организации в целом.</w:t>
      </w:r>
      <w:r w:rsidR="003554F9">
        <w:rPr>
          <w:szCs w:val="24"/>
        </w:rPr>
        <w:t xml:space="preserve"> </w:t>
      </w:r>
      <w:r w:rsidR="003554F9" w:rsidRPr="003554F9">
        <w:rPr>
          <w:szCs w:val="24"/>
        </w:rPr>
        <w:t>Организовывать работу элементов логистической системы.</w:t>
      </w:r>
    </w:p>
    <w:p w:rsidR="00111BC0" w:rsidRPr="003554F9" w:rsidRDefault="00111BC0" w:rsidP="003554F9">
      <w:pPr>
        <w:pStyle w:val="a9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ПК 1.4</w:t>
      </w:r>
      <w:r w:rsidR="003554F9">
        <w:rPr>
          <w:szCs w:val="24"/>
        </w:rPr>
        <w:t>.</w:t>
      </w:r>
      <w:r>
        <w:rPr>
          <w:szCs w:val="24"/>
        </w:rPr>
        <w:t xml:space="preserve"> </w:t>
      </w:r>
      <w:r w:rsidR="003554F9" w:rsidRPr="003554F9">
        <w:rPr>
          <w:szCs w:val="24"/>
        </w:rPr>
        <w:t>Владеть методикой проектирования, организации и анализа на уровне подразделения</w:t>
      </w:r>
      <w:r w:rsidR="003554F9">
        <w:rPr>
          <w:szCs w:val="24"/>
        </w:rPr>
        <w:t xml:space="preserve"> </w:t>
      </w:r>
      <w:r w:rsidR="003554F9" w:rsidRPr="003554F9">
        <w:rPr>
          <w:szCs w:val="24"/>
        </w:rPr>
        <w:t>(участка) логистической системы управления запасами и распределительных каналов.</w:t>
      </w:r>
    </w:p>
    <w:p w:rsidR="00234FD8" w:rsidRPr="003554F9" w:rsidRDefault="00362C49" w:rsidP="003554F9">
      <w:pPr>
        <w:pStyle w:val="a9"/>
        <w:numPr>
          <w:ilvl w:val="0"/>
          <w:numId w:val="3"/>
        </w:numPr>
        <w:jc w:val="both"/>
        <w:rPr>
          <w:szCs w:val="24"/>
        </w:rPr>
      </w:pPr>
      <w:r w:rsidRPr="003554F9">
        <w:rPr>
          <w:szCs w:val="24"/>
        </w:rPr>
        <w:t xml:space="preserve">ПК 1.5. </w:t>
      </w:r>
      <w:r w:rsidR="003554F9" w:rsidRPr="003554F9">
        <w:rPr>
          <w:szCs w:val="24"/>
        </w:rPr>
        <w:t>Владеть основами оперативного планирования и организации материальных потоков на</w:t>
      </w:r>
      <w:r w:rsidR="003554F9">
        <w:rPr>
          <w:szCs w:val="24"/>
        </w:rPr>
        <w:t xml:space="preserve"> </w:t>
      </w:r>
      <w:r w:rsidR="003554F9" w:rsidRPr="003554F9">
        <w:rPr>
          <w:szCs w:val="24"/>
        </w:rPr>
        <w:t xml:space="preserve">производстве. </w:t>
      </w:r>
      <w:r w:rsidR="00234FD8" w:rsidRPr="003554F9">
        <w:rPr>
          <w:szCs w:val="24"/>
        </w:rPr>
        <w:br w:type="page"/>
      </w:r>
    </w:p>
    <w:p w:rsidR="00362C49" w:rsidRPr="00105A09" w:rsidRDefault="00362C49" w:rsidP="00105A09">
      <w:pPr>
        <w:pStyle w:val="aa"/>
        <w:spacing w:line="240" w:lineRule="auto"/>
        <w:rPr>
          <w:szCs w:val="24"/>
        </w:rPr>
      </w:pPr>
      <w:r w:rsidRPr="00105A09">
        <w:rPr>
          <w:szCs w:val="24"/>
        </w:rPr>
        <w:lastRenderedPageBreak/>
        <w:t>1.4</w:t>
      </w:r>
      <w:r w:rsidRPr="00105A09">
        <w:rPr>
          <w:szCs w:val="24"/>
        </w:rPr>
        <w:tab/>
        <w:t>Формы и методы оценивания</w:t>
      </w:r>
    </w:p>
    <w:p w:rsidR="00362C49" w:rsidRPr="00105A09" w:rsidRDefault="00362C49" w:rsidP="00234FD8">
      <w:pPr>
        <w:pStyle w:val="aa"/>
        <w:numPr>
          <w:ilvl w:val="0"/>
          <w:numId w:val="3"/>
        </w:numPr>
        <w:spacing w:line="240" w:lineRule="auto"/>
        <w:jc w:val="center"/>
        <w:rPr>
          <w:szCs w:val="24"/>
        </w:rPr>
      </w:pPr>
    </w:p>
    <w:p w:rsidR="00234FD8" w:rsidRPr="00105A09" w:rsidRDefault="00362C49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</w:rPr>
        <w:t>Предметом оценки освоения учебной дисциплины «Математика» являются умения и знания. Контроль и оценка дидактических единиц осуществляется в форме собеседования</w:t>
      </w:r>
      <w:r w:rsidR="00DE3D5E" w:rsidRPr="00105A09">
        <w:rPr>
          <w:rFonts w:ascii="Times New Roman" w:hAnsi="Times New Roman"/>
        </w:rPr>
        <w:t xml:space="preserve">. </w:t>
      </w:r>
    </w:p>
    <w:p w:rsidR="00234FD8" w:rsidRPr="00105A09" w:rsidRDefault="00234FD8" w:rsidP="00234FD8">
      <w:pPr>
        <w:ind w:firstLine="567"/>
        <w:rPr>
          <w:rFonts w:ascii="Times New Roman" w:hAnsi="Times New Roman"/>
        </w:rPr>
      </w:pPr>
    </w:p>
    <w:p w:rsidR="00DE3D5E" w:rsidRPr="00105A09" w:rsidRDefault="00DE3D5E" w:rsidP="00234FD8">
      <w:pPr>
        <w:ind w:firstLine="567"/>
        <w:rPr>
          <w:rFonts w:ascii="Times New Roman" w:hAnsi="Times New Roman"/>
          <w:b/>
        </w:rPr>
      </w:pPr>
      <w:r w:rsidRPr="00105A09">
        <w:rPr>
          <w:rFonts w:ascii="Times New Roman" w:hAnsi="Times New Roman"/>
          <w:b/>
        </w:rPr>
        <w:t>Критерии оценки:</w:t>
      </w:r>
    </w:p>
    <w:p w:rsidR="00DE3D5E" w:rsidRPr="00105A09" w:rsidRDefault="00DE3D5E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  <w:b/>
        </w:rPr>
        <w:t>«5» -</w:t>
      </w:r>
      <w:r w:rsidRPr="00105A09">
        <w:rPr>
          <w:rFonts w:ascii="Times New Roman" w:hAnsi="Times New Roman"/>
        </w:rPr>
        <w:t xml:space="preserve"> «отлично» </w:t>
      </w:r>
      <w:r w:rsidRPr="00105A09">
        <w:rPr>
          <w:rFonts w:ascii="Times New Roman" w:hAnsi="Times New Roman"/>
        </w:rPr>
        <w:sym w:font="Symbol" w:char="F02D"/>
      </w:r>
      <w:r w:rsidRPr="00105A09">
        <w:rPr>
          <w:rFonts w:ascii="Times New Roman" w:hAnsi="Times New Roman"/>
        </w:rPr>
        <w:t xml:space="preserve"> полный ответ на теоретические вопросы, практические задания выполнены без ошибок, в соответствии с требованиями;</w:t>
      </w:r>
    </w:p>
    <w:p w:rsidR="00DE3D5E" w:rsidRPr="00105A09" w:rsidRDefault="00DE3D5E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  <w:b/>
        </w:rPr>
        <w:t>«4» -</w:t>
      </w:r>
      <w:r w:rsidRPr="00105A09">
        <w:rPr>
          <w:rFonts w:ascii="Times New Roman" w:hAnsi="Times New Roman"/>
        </w:rPr>
        <w:t xml:space="preserve"> «хорошо» </w:t>
      </w:r>
      <w:r w:rsidRPr="00105A09">
        <w:rPr>
          <w:rFonts w:ascii="Times New Roman" w:hAnsi="Times New Roman"/>
        </w:rPr>
        <w:sym w:font="Symbol" w:char="F02D"/>
      </w:r>
      <w:r w:rsidRPr="00105A09">
        <w:rPr>
          <w:rFonts w:ascii="Times New Roman" w:hAnsi="Times New Roman"/>
        </w:rPr>
        <w:t xml:space="preserve"> полный ответ на теоретические вопросы, практические задания выполнены с немногочисленными вычислительными ошибками;</w:t>
      </w:r>
    </w:p>
    <w:p w:rsidR="00DE3D5E" w:rsidRPr="00105A09" w:rsidRDefault="00DE3D5E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  <w:b/>
        </w:rPr>
        <w:t>«3» -</w:t>
      </w:r>
      <w:r w:rsidRPr="00105A09">
        <w:rPr>
          <w:rFonts w:ascii="Times New Roman" w:hAnsi="Times New Roman"/>
        </w:rPr>
        <w:t xml:space="preserve"> «удовлетворительно» </w:t>
      </w:r>
      <w:r w:rsidRPr="00105A09">
        <w:rPr>
          <w:rFonts w:ascii="Times New Roman" w:hAnsi="Times New Roman"/>
        </w:rPr>
        <w:sym w:font="Symbol" w:char="F02D"/>
      </w:r>
      <w:r w:rsidRPr="00105A09">
        <w:rPr>
          <w:rFonts w:ascii="Times New Roman" w:hAnsi="Times New Roman"/>
        </w:rPr>
        <w:t xml:space="preserve"> ответ на теор</w:t>
      </w:r>
      <w:r w:rsidR="00234FD8" w:rsidRPr="00105A09">
        <w:rPr>
          <w:rFonts w:ascii="Times New Roman" w:hAnsi="Times New Roman"/>
        </w:rPr>
        <w:t>е</w:t>
      </w:r>
      <w:r w:rsidRPr="00105A09">
        <w:rPr>
          <w:rFonts w:ascii="Times New Roman" w:hAnsi="Times New Roman"/>
        </w:rPr>
        <w:t xml:space="preserve">тические вопросы </w:t>
      </w:r>
      <w:r w:rsidR="00234FD8" w:rsidRPr="00105A09">
        <w:rPr>
          <w:rFonts w:ascii="Times New Roman" w:hAnsi="Times New Roman"/>
        </w:rPr>
        <w:t xml:space="preserve">включает в себя основные базовые знания, </w:t>
      </w:r>
      <w:r w:rsidRPr="00105A09">
        <w:rPr>
          <w:rFonts w:ascii="Times New Roman" w:hAnsi="Times New Roman"/>
        </w:rPr>
        <w:t xml:space="preserve">в </w:t>
      </w:r>
      <w:r w:rsidR="00234FD8" w:rsidRPr="00105A09">
        <w:rPr>
          <w:rFonts w:ascii="Times New Roman" w:hAnsi="Times New Roman"/>
        </w:rPr>
        <w:t xml:space="preserve">практических заданиях </w:t>
      </w:r>
      <w:r w:rsidRPr="00105A09">
        <w:rPr>
          <w:rFonts w:ascii="Times New Roman" w:hAnsi="Times New Roman"/>
        </w:rPr>
        <w:t>показаны знания основных формул, но допущены как вычислительные ошибки, так и ошибки в применении некоторых формул;</w:t>
      </w:r>
    </w:p>
    <w:p w:rsidR="00DE3D5E" w:rsidRPr="00105A09" w:rsidRDefault="00DE3D5E" w:rsidP="00234FD8">
      <w:pPr>
        <w:ind w:firstLine="567"/>
        <w:rPr>
          <w:rFonts w:ascii="Times New Roman" w:hAnsi="Times New Roman"/>
        </w:rPr>
      </w:pPr>
      <w:r w:rsidRPr="00105A09">
        <w:rPr>
          <w:rFonts w:ascii="Times New Roman" w:hAnsi="Times New Roman"/>
          <w:b/>
        </w:rPr>
        <w:t>«2» -</w:t>
      </w:r>
      <w:r w:rsidRPr="00105A09">
        <w:rPr>
          <w:rFonts w:ascii="Times New Roman" w:hAnsi="Times New Roman"/>
        </w:rPr>
        <w:t xml:space="preserve"> «неудовлетворительно» </w:t>
      </w:r>
      <w:r w:rsidRPr="00105A09">
        <w:rPr>
          <w:rFonts w:ascii="Times New Roman" w:hAnsi="Times New Roman"/>
        </w:rPr>
        <w:sym w:font="Symbol" w:char="F02D"/>
      </w:r>
      <w:r w:rsidRPr="00105A09">
        <w:rPr>
          <w:rFonts w:ascii="Times New Roman" w:hAnsi="Times New Roman"/>
        </w:rPr>
        <w:t xml:space="preserve"> </w:t>
      </w:r>
      <w:r w:rsidR="00234FD8" w:rsidRPr="00105A09">
        <w:rPr>
          <w:rFonts w:ascii="Times New Roman" w:hAnsi="Times New Roman"/>
        </w:rPr>
        <w:t xml:space="preserve">на теоретический вопрос не дан ответ, в практических заданиях </w:t>
      </w:r>
      <w:r w:rsidRPr="00105A09">
        <w:rPr>
          <w:rFonts w:ascii="Times New Roman" w:hAnsi="Times New Roman"/>
        </w:rPr>
        <w:t>не показаны знания основных формул и допущены многочисленные вычислительные ошибки</w:t>
      </w:r>
    </w:p>
    <w:p w:rsidR="00234FD8" w:rsidRPr="00105A09" w:rsidRDefault="00234FD8" w:rsidP="00234FD8">
      <w:pPr>
        <w:pStyle w:val="aa"/>
        <w:spacing w:line="240" w:lineRule="auto"/>
        <w:jc w:val="both"/>
        <w:rPr>
          <w:szCs w:val="24"/>
        </w:rPr>
      </w:pPr>
      <w:r w:rsidRPr="00105A09">
        <w:rPr>
          <w:szCs w:val="24"/>
        </w:rPr>
        <w:br w:type="page"/>
      </w:r>
    </w:p>
    <w:p w:rsidR="00DE3D5E" w:rsidRPr="00105A09" w:rsidRDefault="00DE3D5E" w:rsidP="00234FD8">
      <w:pPr>
        <w:pStyle w:val="a9"/>
        <w:jc w:val="center"/>
        <w:rPr>
          <w:i/>
          <w:szCs w:val="24"/>
          <w:u w:val="single"/>
        </w:rPr>
      </w:pPr>
      <w:r w:rsidRPr="00105A09">
        <w:rPr>
          <w:i/>
          <w:szCs w:val="24"/>
          <w:u w:val="single"/>
        </w:rPr>
        <w:lastRenderedPageBreak/>
        <w:t>Вопросы к дифференцированному зачёту</w:t>
      </w:r>
    </w:p>
    <w:p w:rsidR="00DE3D5E" w:rsidRPr="00105A09" w:rsidRDefault="00DE3D5E" w:rsidP="00234FD8">
      <w:pPr>
        <w:pStyle w:val="a9"/>
        <w:jc w:val="center"/>
        <w:rPr>
          <w:i/>
          <w:szCs w:val="24"/>
          <w:u w:val="single"/>
        </w:rPr>
      </w:pP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>Числовые последовательности. Предел числовой последовательности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 xml:space="preserve">Определение производной. Производные некоторых элементарных функций. </w:t>
      </w:r>
    </w:p>
    <w:p w:rsidR="00DE3D5E" w:rsidRPr="00105A09" w:rsidRDefault="00DE3D5E" w:rsidP="00234FD8">
      <w:pPr>
        <w:pStyle w:val="a9"/>
        <w:ind w:left="1425"/>
        <w:rPr>
          <w:szCs w:val="24"/>
        </w:rPr>
      </w:pPr>
      <w:r w:rsidRPr="00105A09">
        <w:rPr>
          <w:szCs w:val="24"/>
        </w:rPr>
        <w:t>Правила дифференцирования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bCs/>
          <w:szCs w:val="24"/>
        </w:rPr>
      </w:pPr>
      <w:r w:rsidRPr="00105A09">
        <w:rPr>
          <w:bCs/>
          <w:szCs w:val="24"/>
        </w:rPr>
        <w:t>Асимптоты графика функции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bCs/>
          <w:iCs/>
          <w:szCs w:val="24"/>
        </w:rPr>
      </w:pPr>
      <w:r w:rsidRPr="00105A09">
        <w:rPr>
          <w:szCs w:val="24"/>
        </w:rPr>
        <w:t xml:space="preserve">Ряды. </w:t>
      </w:r>
      <w:r w:rsidRPr="00105A09">
        <w:rPr>
          <w:bCs/>
          <w:iCs/>
          <w:szCs w:val="24"/>
        </w:rPr>
        <w:t>Признак Даламбера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 xml:space="preserve">Неопределенный интеграл. Определённый интеграл. </w:t>
      </w:r>
      <w:r w:rsidRPr="00105A09">
        <w:rPr>
          <w:kern w:val="28"/>
          <w:szCs w:val="24"/>
        </w:rPr>
        <w:t xml:space="preserve">Площадь криволинейной трапеции. </w:t>
      </w:r>
      <w:r w:rsidRPr="00105A09">
        <w:rPr>
          <w:szCs w:val="24"/>
        </w:rPr>
        <w:t>Виды криволинейной трапеции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>Обыкновенные дифференциальные уравнения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 xml:space="preserve">Основные понятия комбинаторики. Факториал. Основы теории вероятностей. Формула Бернулли. </w:t>
      </w:r>
    </w:p>
    <w:p w:rsidR="00DE3D5E" w:rsidRPr="00105A09" w:rsidRDefault="00DE3D5E" w:rsidP="00234FD8">
      <w:pPr>
        <w:pStyle w:val="a9"/>
        <w:numPr>
          <w:ilvl w:val="0"/>
          <w:numId w:val="7"/>
        </w:numPr>
        <w:rPr>
          <w:szCs w:val="24"/>
        </w:rPr>
      </w:pPr>
      <w:r w:rsidRPr="00105A09">
        <w:rPr>
          <w:szCs w:val="24"/>
        </w:rPr>
        <w:t xml:space="preserve">Статистика и </w:t>
      </w:r>
      <w:r w:rsidRPr="00105A09">
        <w:rPr>
          <w:bCs/>
          <w:szCs w:val="24"/>
        </w:rPr>
        <w:t xml:space="preserve">статистические характеристики. </w:t>
      </w:r>
      <w:r w:rsidRPr="00105A09">
        <w:rPr>
          <w:szCs w:val="24"/>
        </w:rPr>
        <w:t>Наглядное представление статистической информации</w:t>
      </w:r>
    </w:p>
    <w:p w:rsidR="00234FD8" w:rsidRPr="00105A09" w:rsidRDefault="00234FD8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jc w:val="center"/>
        <w:rPr>
          <w:i/>
          <w:szCs w:val="24"/>
          <w:u w:val="single"/>
        </w:rPr>
      </w:pPr>
      <w:r w:rsidRPr="00105A09">
        <w:rPr>
          <w:i/>
          <w:szCs w:val="24"/>
          <w:u w:val="single"/>
        </w:rPr>
        <w:t>Практические вопросы к дифференцированному зачёту</w:t>
      </w:r>
    </w:p>
    <w:p w:rsidR="00DE3D5E" w:rsidRPr="00105A09" w:rsidRDefault="00DE3D5E" w:rsidP="00234FD8">
      <w:pPr>
        <w:pStyle w:val="a9"/>
        <w:rPr>
          <w:i/>
          <w:szCs w:val="24"/>
          <w:u w:val="single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1. Вычислить предел функции: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8"/>
          <w:szCs w:val="24"/>
        </w:rPr>
        <w:object w:dxaOrig="34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6pt;height:35.4pt" o:ole="">
            <v:imagedata r:id="rId8" o:title=""/>
          </v:shape>
          <o:OLEObject Type="Embed" ProgID="Equation.3" ShapeID="_x0000_i1025" DrawAspect="Content" ObjectID="_1780986438" r:id="rId9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4"/>
          <w:szCs w:val="24"/>
        </w:rPr>
        <w:object w:dxaOrig="1520" w:dyaOrig="660">
          <v:shape id="_x0000_i1026" type="#_x0000_t75" style="width:76.2pt;height:32.4pt" o:ole="">
            <v:imagedata r:id="rId10" o:title=""/>
          </v:shape>
          <o:OLEObject Type="Embed" ProgID="Equation.3" ShapeID="_x0000_i1026" DrawAspect="Content" ObjectID="_1780986439" r:id="rId11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4"/>
          <w:szCs w:val="24"/>
        </w:rPr>
        <w:object w:dxaOrig="1520" w:dyaOrig="620">
          <v:shape id="_x0000_i1027" type="#_x0000_t75" style="width:76.2pt;height:30.6pt" o:ole="">
            <v:imagedata r:id="rId12" o:title=""/>
          </v:shape>
          <o:OLEObject Type="Embed" ProgID="Equation.3" ShapeID="_x0000_i1027" DrawAspect="Content" ObjectID="_1780986440" r:id="rId13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4"/>
          <w:szCs w:val="24"/>
        </w:rPr>
        <w:object w:dxaOrig="1500" w:dyaOrig="620">
          <v:shape id="_x0000_i1028" type="#_x0000_t75" style="width:75pt;height:30.6pt" o:ole="">
            <v:imagedata r:id="rId14" o:title=""/>
          </v:shape>
          <o:OLEObject Type="Embed" ProgID="Equation.3" ShapeID="_x0000_i1028" DrawAspect="Content" ObjectID="_1780986441" r:id="rId15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4"/>
          <w:szCs w:val="24"/>
        </w:rPr>
        <w:object w:dxaOrig="1620" w:dyaOrig="660">
          <v:shape id="_x0000_i1029" type="#_x0000_t75" style="width:81.6pt;height:32.4pt" o:ole="">
            <v:imagedata r:id="rId16" o:title=""/>
          </v:shape>
          <o:OLEObject Type="Embed" ProgID="Equation.3" ShapeID="_x0000_i1029" DrawAspect="Content" ObjectID="_1780986442" r:id="rId17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4"/>
          <w:szCs w:val="24"/>
        </w:rPr>
        <w:object w:dxaOrig="1500" w:dyaOrig="620">
          <v:shape id="_x0000_i1030" type="#_x0000_t75" style="width:75pt;height:30.6pt" o:ole="">
            <v:imagedata r:id="rId18" o:title=""/>
          </v:shape>
          <o:OLEObject Type="Embed" ProgID="Equation.3" ShapeID="_x0000_i1030" DrawAspect="Content" ObjectID="_1780986443" r:id="rId19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8"/>
          <w:szCs w:val="24"/>
        </w:rPr>
        <w:object w:dxaOrig="3080" w:dyaOrig="700">
          <v:shape id="_x0000_i1031" type="#_x0000_t75" style="width:153.6pt;height:35.4pt" o:ole="">
            <v:imagedata r:id="rId20" o:title=""/>
          </v:shape>
          <o:OLEObject Type="Embed" ProgID="Equation.3" ShapeID="_x0000_i1031" DrawAspect="Content" ObjectID="_1780986444" r:id="rId21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4"/>
          <w:szCs w:val="24"/>
        </w:rPr>
        <w:object w:dxaOrig="1540" w:dyaOrig="660">
          <v:shape id="_x0000_i1032" type="#_x0000_t75" style="width:77.4pt;height:32.4pt" o:ole="">
            <v:imagedata r:id="rId22" o:title=""/>
          </v:shape>
          <o:OLEObject Type="Embed" ProgID="Equation.3" ShapeID="_x0000_i1032" DrawAspect="Content" ObjectID="_1780986445" r:id="rId23"/>
        </w:objec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2. Найти производную функции: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4"/>
          <w:szCs w:val="24"/>
        </w:rPr>
        <w:object w:dxaOrig="1780" w:dyaOrig="700">
          <v:shape id="_x0000_i1033" type="#_x0000_t75" style="width:88.8pt;height:35.4pt" o:ole="">
            <v:imagedata r:id="rId24" o:title=""/>
          </v:shape>
          <o:OLEObject Type="Embed" ProgID="Equation.3" ShapeID="_x0000_i1033" DrawAspect="Content" ObjectID="_1780986446" r:id="rId25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460" w:dyaOrig="580">
          <v:shape id="_x0000_i1034" type="#_x0000_t75" style="width:72.6pt;height:29.4pt" o:ole="">
            <v:imagedata r:id="rId26" o:title=""/>
          </v:shape>
          <o:OLEObject Type="Embed" ProgID="Equation.3" ShapeID="_x0000_i1034" DrawAspect="Content" ObjectID="_1780986447" r:id="rId27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2"/>
          <w:szCs w:val="24"/>
        </w:rPr>
        <w:object w:dxaOrig="1140" w:dyaOrig="580">
          <v:shape id="_x0000_i1035" type="#_x0000_t75" style="width:57pt;height:29.4pt" o:ole="">
            <v:imagedata r:id="rId28" o:title=""/>
          </v:shape>
          <o:OLEObject Type="Embed" ProgID="Equation.3" ShapeID="_x0000_i1035" DrawAspect="Content" ObjectID="_1780986448" r:id="rId29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320" w:dyaOrig="580">
          <v:shape id="_x0000_i1036" type="#_x0000_t75" style="width:66.6pt;height:29.4pt" o:ole="">
            <v:imagedata r:id="rId30" o:title=""/>
          </v:shape>
          <o:OLEObject Type="Embed" ProgID="Equation.3" ShapeID="_x0000_i1036" DrawAspect="Content" ObjectID="_1780986449" r:id="rId31"/>
        </w:objec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3. Исследовать ряд на сходимость по признаку Даламбера: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1)</w:t>
      </w:r>
      <w:r w:rsidRPr="00105A09">
        <w:rPr>
          <w:szCs w:val="24"/>
        </w:rPr>
        <w:tab/>
      </w:r>
      <w:r w:rsidRPr="00105A09">
        <w:rPr>
          <w:position w:val="-30"/>
          <w:szCs w:val="24"/>
        </w:rPr>
        <w:object w:dxaOrig="800" w:dyaOrig="680">
          <v:shape id="_x0000_i1037" type="#_x0000_t75" style="width:40.2pt;height:34.2pt" o:ole="">
            <v:imagedata r:id="rId32" o:title=""/>
          </v:shape>
          <o:OLEObject Type="Embed" ProgID="Equation.3" ShapeID="_x0000_i1037" DrawAspect="Content" ObjectID="_1780986450" r:id="rId33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</w:rPr>
        <w:t>2)</w:t>
      </w:r>
      <w:r w:rsidRPr="00105A09">
        <w:rPr>
          <w:szCs w:val="24"/>
          <w:lang w:val="en-US"/>
        </w:rPr>
        <w:tab/>
      </w:r>
      <w:r w:rsidRPr="00105A09">
        <w:rPr>
          <w:position w:val="-30"/>
          <w:szCs w:val="24"/>
        </w:rPr>
        <w:object w:dxaOrig="900" w:dyaOrig="680">
          <v:shape id="_x0000_i1038" type="#_x0000_t75" style="width:45pt;height:34.2pt" o:ole="">
            <v:imagedata r:id="rId34" o:title=""/>
          </v:shape>
          <o:OLEObject Type="Embed" ProgID="Equation.3" ShapeID="_x0000_i1038" DrawAspect="Content" ObjectID="_1780986451" r:id="rId35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3)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639" w:dyaOrig="620">
          <v:shape id="_x0000_i1039" type="#_x0000_t75" style="width:31.8pt;height:30.6pt" o:ole="">
            <v:imagedata r:id="rId36" o:title=""/>
          </v:shape>
          <o:OLEObject Type="Embed" ProgID="Equation.3" ShapeID="_x0000_i1039" DrawAspect="Content" ObjectID="_1780986452" r:id="rId37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</w:rPr>
        <w:t>4)</w:t>
      </w:r>
      <w:r w:rsidRPr="00105A09">
        <w:rPr>
          <w:szCs w:val="24"/>
        </w:rPr>
        <w:tab/>
      </w:r>
      <w:r w:rsidRPr="00105A09">
        <w:rPr>
          <w:position w:val="-28"/>
          <w:szCs w:val="24"/>
        </w:rPr>
        <w:object w:dxaOrig="800" w:dyaOrig="660">
          <v:shape id="_x0000_i1040" type="#_x0000_t75" style="width:40.2pt;height:32.4pt" o:ole="">
            <v:imagedata r:id="rId38" o:title=""/>
          </v:shape>
          <o:OLEObject Type="Embed" ProgID="Equation.3" ShapeID="_x0000_i1040" DrawAspect="Content" ObjectID="_1780986453" r:id="rId39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5)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40" w:dyaOrig="620">
          <v:shape id="_x0000_i1041" type="#_x0000_t75" style="width:16.8pt;height:30.6pt" o:ole="">
            <v:imagedata r:id="rId40" o:title=""/>
          </v:shape>
          <o:OLEObject Type="Embed" ProgID="Equation.3" ShapeID="_x0000_i1041" DrawAspect="Content" ObjectID="_1780986454" r:id="rId41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</w:rPr>
        <w:t>6)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60" w:dyaOrig="620">
          <v:shape id="_x0000_i1042" type="#_x0000_t75" style="width:17.4pt;height:30.6pt" o:ole="">
            <v:imagedata r:id="rId42" o:title=""/>
          </v:shape>
          <o:OLEObject Type="Embed" ProgID="Equation.3" ShapeID="_x0000_i1042" DrawAspect="Content" ObjectID="_1780986455" r:id="rId43"/>
        </w:objec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szCs w:val="24"/>
        </w:rPr>
        <w:t>7)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40" w:dyaOrig="620">
          <v:shape id="_x0000_i1043" type="#_x0000_t75" style="width:16.8pt;height:30.6pt" o:ole="">
            <v:imagedata r:id="rId44" o:title=""/>
          </v:shape>
          <o:OLEObject Type="Embed" ProgID="Equation.3" ShapeID="_x0000_i1043" DrawAspect="Content" ObjectID="_1780986456" r:id="rId45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>8)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40" w:dyaOrig="620">
          <v:shape id="_x0000_i1044" type="#_x0000_t75" style="width:16.8pt;height:30.6pt" o:ole="">
            <v:imagedata r:id="rId46" o:title=""/>
          </v:shape>
          <o:OLEObject Type="Embed" ProgID="Equation.3" ShapeID="_x0000_i1044" DrawAspect="Content" ObjectID="_1780986457" r:id="rId47"/>
        </w:object>
      </w:r>
    </w:p>
    <w:p w:rsidR="00DE3D5E" w:rsidRPr="00105A09" w:rsidRDefault="00DE3D5E" w:rsidP="00234FD8">
      <w:pPr>
        <w:pStyle w:val="a9"/>
        <w:rPr>
          <w:szCs w:val="24"/>
        </w:rPr>
      </w:pPr>
      <w:proofErr w:type="gramStart"/>
      <w:r w:rsidRPr="00105A09">
        <w:rPr>
          <w:szCs w:val="24"/>
        </w:rPr>
        <w:t>9)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40" w:dyaOrig="660">
          <v:shape id="_x0000_i1045" type="#_x0000_t75" style="width:16.8pt;height:32.4pt" o:ole="">
            <v:imagedata r:id="rId48" o:title=""/>
          </v:shape>
          <o:OLEObject Type="Embed" ProgID="Equation.3" ShapeID="_x0000_i1045" DrawAspect="Content" ObjectID="_1780986458" r:id="rId49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>10)</w:t>
      </w:r>
      <w:r w:rsidRPr="00105A09">
        <w:rPr>
          <w:szCs w:val="24"/>
        </w:rPr>
        <w:tab/>
      </w:r>
      <w:r w:rsidRPr="00105A09">
        <w:rPr>
          <w:position w:val="-24"/>
          <w:szCs w:val="24"/>
        </w:rPr>
        <w:object w:dxaOrig="340" w:dyaOrig="660">
          <v:shape id="_x0000_i1046" type="#_x0000_t75" style="width:16.8pt;height:32.4pt" o:ole="">
            <v:imagedata r:id="rId50" o:title=""/>
          </v:shape>
          <o:OLEObject Type="Embed" ProgID="Equation.3" ShapeID="_x0000_i1046" DrawAspect="Content" ObjectID="_1780986459" r:id="rId51"/>
        </w:object>
      </w:r>
      <w:proofErr w:type="gramEnd"/>
    </w:p>
    <w:p w:rsidR="00DE3D5E" w:rsidRPr="00105A09" w:rsidRDefault="00DE3D5E" w:rsidP="00234FD8">
      <w:pPr>
        <w:pStyle w:val="a9"/>
        <w:rPr>
          <w:szCs w:val="24"/>
          <w:lang w:val="en-US"/>
        </w:rPr>
      </w:pP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szCs w:val="24"/>
        </w:rPr>
        <w:lastRenderedPageBreak/>
        <w:t>№ 4. Найти неопределённый интеграл</w:t>
      </w:r>
      <w:r w:rsidRPr="00105A09">
        <w:rPr>
          <w:szCs w:val="24"/>
          <w:lang w:val="en-US"/>
        </w:rPr>
        <w:t>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16"/>
          <w:szCs w:val="24"/>
        </w:rPr>
        <w:object w:dxaOrig="1600" w:dyaOrig="440">
          <v:shape id="_x0000_i1047" type="#_x0000_t75" style="width:80.4pt;height:21.6pt" o:ole="">
            <v:imagedata r:id="rId52" o:title=""/>
          </v:shape>
          <o:OLEObject Type="Embed" ProgID="Equation.3" ShapeID="_x0000_i1047" DrawAspect="Content" ObjectID="_1780986460" r:id="rId53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16"/>
          <w:szCs w:val="24"/>
        </w:rPr>
        <w:object w:dxaOrig="1480" w:dyaOrig="440">
          <v:shape id="_x0000_i1048" type="#_x0000_t75" style="width:73.8pt;height:21.6pt" o:ole="">
            <v:imagedata r:id="rId54" o:title=""/>
          </v:shape>
          <o:OLEObject Type="Embed" ProgID="Equation.3" ShapeID="_x0000_i1048" DrawAspect="Content" ObjectID="_1780986461" r:id="rId55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16"/>
          <w:szCs w:val="24"/>
        </w:rPr>
        <w:object w:dxaOrig="1680" w:dyaOrig="440">
          <v:shape id="_x0000_i1049" type="#_x0000_t75" style="width:84pt;height:21.6pt" o:ole="">
            <v:imagedata r:id="rId56" o:title=""/>
          </v:shape>
          <o:OLEObject Type="Embed" ProgID="Equation.3" ShapeID="_x0000_i1049" DrawAspect="Content" ObjectID="_1780986462" r:id="rId57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16"/>
          <w:szCs w:val="24"/>
        </w:rPr>
        <w:object w:dxaOrig="1540" w:dyaOrig="440">
          <v:shape id="_x0000_i1050" type="#_x0000_t75" style="width:77.4pt;height:21.6pt" o:ole="">
            <v:imagedata r:id="rId58" o:title=""/>
          </v:shape>
          <o:OLEObject Type="Embed" ProgID="Equation.3" ShapeID="_x0000_i1050" DrawAspect="Content" ObjectID="_1780986463" r:id="rId59"/>
        </w:objec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5. Решить дифференциальное уравнение в общем виде: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position w:val="-22"/>
          <w:szCs w:val="24"/>
        </w:rPr>
        <w:object w:dxaOrig="1640" w:dyaOrig="499">
          <v:shape id="_x0000_i1051" type="#_x0000_t75" style="width:81.6pt;height:24.6pt" o:ole="">
            <v:imagedata r:id="rId60" o:title=""/>
          </v:shape>
          <o:OLEObject Type="Embed" ProgID="Equation.3" ShapeID="_x0000_i1051" DrawAspect="Content" ObjectID="_1780986464" r:id="rId61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540" w:dyaOrig="499">
          <v:shape id="_x0000_i1052" type="#_x0000_t75" style="width:77.4pt;height:24.6pt" o:ole="">
            <v:imagedata r:id="rId62" o:title=""/>
          </v:shape>
          <o:OLEObject Type="Embed" ProgID="Equation.3" ShapeID="_x0000_i1052" DrawAspect="Content" ObjectID="_1780986465" r:id="rId63"/>
        </w:objec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position w:val="-22"/>
          <w:szCs w:val="24"/>
        </w:rPr>
        <w:object w:dxaOrig="2240" w:dyaOrig="499">
          <v:shape id="_x0000_i1053" type="#_x0000_t75" style="width:112.2pt;height:24.6pt" o:ole="">
            <v:imagedata r:id="rId64" o:title=""/>
          </v:shape>
          <o:OLEObject Type="Embed" ProgID="Equation.3" ShapeID="_x0000_i1053" DrawAspect="Content" ObjectID="_1780986466" r:id="rId65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2240" w:dyaOrig="499">
          <v:shape id="_x0000_i1054" type="#_x0000_t75" style="width:112.2pt;height:24.6pt" o:ole="">
            <v:imagedata r:id="rId66" o:title=""/>
          </v:shape>
          <o:OLEObject Type="Embed" ProgID="Equation.3" ShapeID="_x0000_i1054" DrawAspect="Content" ObjectID="_1780986467" r:id="rId67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2"/>
          <w:szCs w:val="24"/>
        </w:rPr>
        <w:object w:dxaOrig="1240" w:dyaOrig="499">
          <v:shape id="_x0000_i1055" type="#_x0000_t75" style="width:62.4pt;height:24.6pt" o:ole="">
            <v:imagedata r:id="rId68" o:title=""/>
          </v:shape>
          <o:OLEObject Type="Embed" ProgID="Equation.3" ShapeID="_x0000_i1055" DrawAspect="Content" ObjectID="_1780986468" r:id="rId69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440" w:dyaOrig="499">
          <v:shape id="_x0000_i1056" type="#_x0000_t75" style="width:1in;height:24.6pt" o:ole="">
            <v:imagedata r:id="rId70" o:title=""/>
          </v:shape>
          <o:OLEObject Type="Embed" ProgID="Equation.3" ShapeID="_x0000_i1056" DrawAspect="Content" ObjectID="_1780986469" r:id="rId71"/>
        </w:objec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position w:val="-22"/>
          <w:szCs w:val="24"/>
        </w:rPr>
        <w:object w:dxaOrig="1440" w:dyaOrig="499">
          <v:shape id="_x0000_i1057" type="#_x0000_t75" style="width:1in;height:24.6pt" o:ole="">
            <v:imagedata r:id="rId72" o:title=""/>
          </v:shape>
          <o:OLEObject Type="Embed" ProgID="Equation.3" ShapeID="_x0000_i1057" DrawAspect="Content" ObjectID="_1780986470" r:id="rId73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440" w:dyaOrig="499">
          <v:shape id="_x0000_i1058" type="#_x0000_t75" style="width:1in;height:24.6pt" o:ole="">
            <v:imagedata r:id="rId74" o:title=""/>
          </v:shape>
          <o:OLEObject Type="Embed" ProgID="Equation.3" ShapeID="_x0000_i1058" DrawAspect="Content" ObjectID="_1780986471" r:id="rId75"/>
        </w:objec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  <w:r w:rsidRPr="00105A09">
        <w:rPr>
          <w:position w:val="-22"/>
          <w:szCs w:val="24"/>
        </w:rPr>
        <w:object w:dxaOrig="1540" w:dyaOrig="499">
          <v:shape id="_x0000_i1059" type="#_x0000_t75" style="width:77.4pt;height:24.6pt" o:ole="">
            <v:imagedata r:id="rId76" o:title=""/>
          </v:shape>
          <o:OLEObject Type="Embed" ProgID="Equation.3" ShapeID="_x0000_i1059" DrawAspect="Content" ObjectID="_1780986472" r:id="rId77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780" w:dyaOrig="499">
          <v:shape id="_x0000_i1060" type="#_x0000_t75" style="width:88.8pt;height:24.6pt" o:ole="">
            <v:imagedata r:id="rId78" o:title=""/>
          </v:shape>
          <o:OLEObject Type="Embed" ProgID="Equation.3" ShapeID="_x0000_i1060" DrawAspect="Content" ObjectID="_1780986473" r:id="rId79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2"/>
          <w:szCs w:val="24"/>
        </w:rPr>
        <w:object w:dxaOrig="2320" w:dyaOrig="499">
          <v:shape id="_x0000_i1061" type="#_x0000_t75" style="width:116.4pt;height:24.6pt" o:ole="">
            <v:imagedata r:id="rId80" o:title=""/>
          </v:shape>
          <o:OLEObject Type="Embed" ProgID="Equation.3" ShapeID="_x0000_i1061" DrawAspect="Content" ObjectID="_1780986474" r:id="rId81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2340" w:dyaOrig="499">
          <v:shape id="_x0000_i1062" type="#_x0000_t75" style="width:117pt;height:24.6pt" o:ole="">
            <v:imagedata r:id="rId82" o:title=""/>
          </v:shape>
          <o:OLEObject Type="Embed" ProgID="Equation.3" ShapeID="_x0000_i1062" DrawAspect="Content" ObjectID="_1780986475" r:id="rId83"/>
        </w:object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2"/>
          <w:szCs w:val="24"/>
        </w:rPr>
        <w:object w:dxaOrig="1359" w:dyaOrig="499">
          <v:shape id="_x0000_i1063" type="#_x0000_t75" style="width:67.8pt;height:24.6pt" o:ole="">
            <v:imagedata r:id="rId84" o:title=""/>
          </v:shape>
          <o:OLEObject Type="Embed" ProgID="Equation.3" ShapeID="_x0000_i1063" DrawAspect="Content" ObjectID="_1780986476" r:id="rId85"/>
        </w:object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szCs w:val="24"/>
          <w:lang w:val="en-US"/>
        </w:rPr>
        <w:tab/>
      </w:r>
      <w:r w:rsidRPr="00105A09">
        <w:rPr>
          <w:position w:val="-22"/>
          <w:szCs w:val="24"/>
        </w:rPr>
        <w:object w:dxaOrig="1540" w:dyaOrig="499">
          <v:shape id="_x0000_i1064" type="#_x0000_t75" style="width:77.4pt;height:24.6pt" o:ole="">
            <v:imagedata r:id="rId86" o:title=""/>
          </v:shape>
          <o:OLEObject Type="Embed" ProgID="Equation.3" ShapeID="_x0000_i1064" DrawAspect="Content" ObjectID="_1780986477" r:id="rId87"/>
        </w:objec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6. Вычислить факториалы: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8"/>
          <w:szCs w:val="24"/>
        </w:rPr>
        <w:object w:dxaOrig="700" w:dyaOrig="660">
          <v:shape id="_x0000_i1065" type="#_x0000_t75" style="width:35.4pt;height:32.4pt" o:ole="">
            <v:imagedata r:id="rId88" o:title=""/>
          </v:shape>
          <o:OLEObject Type="Embed" ProgID="Equation.3" ShapeID="_x0000_i1065" DrawAspect="Content" ObjectID="_1780986478" r:id="rId89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position w:val="-28"/>
          <w:szCs w:val="24"/>
        </w:rPr>
        <w:object w:dxaOrig="1200" w:dyaOrig="660">
          <v:shape id="_x0000_i1066" type="#_x0000_t75" style="width:60pt;height:32.4pt" o:ole="">
            <v:imagedata r:id="rId90" o:title=""/>
          </v:shape>
          <o:OLEObject Type="Embed" ProgID="Equation.3" ShapeID="_x0000_i1066" DrawAspect="Content" ObjectID="_1780986479" r:id="rId91"/>
        </w:object>
      </w:r>
      <w:r w:rsidRPr="00105A09">
        <w:rPr>
          <w:szCs w:val="24"/>
        </w:rPr>
        <w:tab/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 xml:space="preserve">3) </w:t>
      </w:r>
      <w:r w:rsidRPr="00105A09">
        <w:rPr>
          <w:position w:val="-24"/>
          <w:szCs w:val="24"/>
        </w:rPr>
        <w:object w:dxaOrig="560" w:dyaOrig="620">
          <v:shape id="_x0000_i1067" type="#_x0000_t75" style="width:27.6pt;height:30.6pt" o:ole="">
            <v:imagedata r:id="rId92" o:title=""/>
          </v:shape>
          <o:OLEObject Type="Embed" ProgID="Equation.3" ShapeID="_x0000_i1067" DrawAspect="Content" ObjectID="_1780986480" r:id="rId93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4) </w:t>
      </w:r>
      <w:r w:rsidRPr="00105A09">
        <w:rPr>
          <w:position w:val="-24"/>
          <w:szCs w:val="24"/>
        </w:rPr>
        <w:object w:dxaOrig="540" w:dyaOrig="620">
          <v:shape id="_x0000_i1068" type="#_x0000_t75" style="width:27pt;height:30.6pt" o:ole="">
            <v:imagedata r:id="rId94" o:title=""/>
          </v:shape>
          <o:OLEObject Type="Embed" ProgID="Equation.3" ShapeID="_x0000_i1068" DrawAspect="Content" ObjectID="_1780986481" r:id="rId95"/>
        </w:object>
      </w:r>
      <w:r w:rsidRPr="00105A09">
        <w:rPr>
          <w:szCs w:val="24"/>
        </w:rPr>
        <w:tab/>
      </w: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position w:val="-28"/>
          <w:szCs w:val="24"/>
        </w:rPr>
        <w:object w:dxaOrig="720" w:dyaOrig="660">
          <v:shape id="_x0000_i1069" type="#_x0000_t75" style="width:36.6pt;height:32.4pt" o:ole="">
            <v:imagedata r:id="rId96" o:title=""/>
          </v:shape>
          <o:OLEObject Type="Embed" ProgID="Equation.3" ShapeID="_x0000_i1069" DrawAspect="Content" ObjectID="_1780986482" r:id="rId97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position w:val="-28"/>
          <w:szCs w:val="24"/>
        </w:rPr>
        <w:object w:dxaOrig="1180" w:dyaOrig="660">
          <v:shape id="_x0000_i1070" type="#_x0000_t75" style="width:59.4pt;height:32.4pt" o:ole="">
            <v:imagedata r:id="rId98" o:title=""/>
          </v:shape>
          <o:OLEObject Type="Embed" ProgID="Equation.3" ShapeID="_x0000_i1070" DrawAspect="Content" ObjectID="_1780986483" r:id="rId99"/>
        </w:object>
      </w:r>
    </w:p>
    <w:p w:rsidR="00DE3D5E" w:rsidRPr="00105A09" w:rsidRDefault="00DE3D5E" w:rsidP="00234FD8">
      <w:pPr>
        <w:pStyle w:val="a9"/>
        <w:rPr>
          <w:szCs w:val="24"/>
        </w:rPr>
      </w:pPr>
      <w:proofErr w:type="gramStart"/>
      <w:r w:rsidRPr="00105A09">
        <w:rPr>
          <w:szCs w:val="24"/>
        </w:rPr>
        <w:t xml:space="preserve">7) </w:t>
      </w:r>
      <w:r w:rsidRPr="00105A09">
        <w:rPr>
          <w:position w:val="-12"/>
          <w:szCs w:val="24"/>
        </w:rPr>
        <w:object w:dxaOrig="320" w:dyaOrig="380">
          <v:shape id="_x0000_i1071" type="#_x0000_t75" style="width:15.6pt;height:19.2pt" o:ole="">
            <v:imagedata r:id="rId100" o:title=""/>
          </v:shape>
          <o:OLEObject Type="Embed" ProgID="Equation.3" ShapeID="_x0000_i1071" DrawAspect="Content" ObjectID="_1780986484" r:id="rId101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8) </w:t>
      </w:r>
      <w:r w:rsidRPr="00105A09">
        <w:rPr>
          <w:position w:val="-12"/>
          <w:szCs w:val="24"/>
        </w:rPr>
        <w:object w:dxaOrig="320" w:dyaOrig="380">
          <v:shape id="_x0000_i1072" type="#_x0000_t75" style="width:15.6pt;height:19.2pt" o:ole="">
            <v:imagedata r:id="rId102" o:title=""/>
          </v:shape>
          <o:OLEObject Type="Embed" ProgID="Equation.3" ShapeID="_x0000_i1072" DrawAspect="Content" ObjectID="_1780986485" r:id="rId103"/>
        </w:object>
      </w:r>
      <w:r w:rsidRPr="00105A09">
        <w:rPr>
          <w:szCs w:val="24"/>
        </w:rPr>
        <w:t xml:space="preserve"> </w: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9) </w:t>
      </w:r>
      <w:r w:rsidRPr="00105A09">
        <w:rPr>
          <w:position w:val="-12"/>
          <w:szCs w:val="24"/>
        </w:rPr>
        <w:object w:dxaOrig="320" w:dyaOrig="380">
          <v:shape id="_x0000_i1073" type="#_x0000_t75" style="width:15.6pt;height:19.2pt" o:ole="">
            <v:imagedata r:id="rId104" o:title=""/>
          </v:shape>
          <o:OLEObject Type="Embed" ProgID="Equation.3" ShapeID="_x0000_i1073" DrawAspect="Content" ObjectID="_1780986486" r:id="rId105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10) </w:t>
      </w:r>
      <w:r w:rsidRPr="00105A09">
        <w:rPr>
          <w:position w:val="-12"/>
          <w:szCs w:val="24"/>
        </w:rPr>
        <w:object w:dxaOrig="320" w:dyaOrig="380">
          <v:shape id="_x0000_i1074" type="#_x0000_t75" style="width:15.6pt;height:19.2pt" o:ole="">
            <v:imagedata r:id="rId106" o:title=""/>
          </v:shape>
          <o:OLEObject Type="Embed" ProgID="Equation.3" ShapeID="_x0000_i1074" DrawAspect="Content" ObjectID="_1780986487" r:id="rId107"/>
        </w:object>
      </w:r>
      <w:proofErr w:type="gramEnd"/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7. Упростить выражение: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 xml:space="preserve">1) </w:t>
      </w:r>
      <w:r w:rsidRPr="00105A09">
        <w:rPr>
          <w:position w:val="-28"/>
          <w:szCs w:val="24"/>
        </w:rPr>
        <w:object w:dxaOrig="720" w:dyaOrig="660">
          <v:shape id="_x0000_i1075" type="#_x0000_t75" style="width:36.6pt;height:32.4pt" o:ole="">
            <v:imagedata r:id="rId108" o:title=""/>
          </v:shape>
          <o:OLEObject Type="Embed" ProgID="Equation.3" ShapeID="_x0000_i1075" DrawAspect="Content" ObjectID="_1780986488" r:id="rId109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2) </w:t>
      </w:r>
      <w:r w:rsidRPr="00105A09">
        <w:rPr>
          <w:position w:val="-28"/>
          <w:szCs w:val="24"/>
        </w:rPr>
        <w:object w:dxaOrig="1460" w:dyaOrig="660">
          <v:shape id="_x0000_i1076" type="#_x0000_t75" style="width:72.6pt;height:32.4pt" o:ole="">
            <v:imagedata r:id="rId110" o:title=""/>
          </v:shape>
          <o:OLEObject Type="Embed" ProgID="Equation.3" ShapeID="_x0000_i1076" DrawAspect="Content" ObjectID="_1780986489" r:id="rId111"/>
        </w:objec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 xml:space="preserve">3) </w:t>
      </w:r>
      <w:r w:rsidRPr="00105A09">
        <w:rPr>
          <w:position w:val="-28"/>
          <w:szCs w:val="24"/>
        </w:rPr>
        <w:object w:dxaOrig="720" w:dyaOrig="660">
          <v:shape id="_x0000_i1077" type="#_x0000_t75" style="width:36.6pt;height:32.4pt" o:ole="">
            <v:imagedata r:id="rId112" o:title=""/>
          </v:shape>
          <o:OLEObject Type="Embed" ProgID="Equation.3" ShapeID="_x0000_i1077" DrawAspect="Content" ObjectID="_1780986490" r:id="rId113"/>
        </w:object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</w:r>
      <w:r w:rsidRPr="00105A09">
        <w:rPr>
          <w:szCs w:val="24"/>
        </w:rPr>
        <w:tab/>
        <w:t xml:space="preserve">4) </w:t>
      </w:r>
      <w:r w:rsidRPr="00105A09">
        <w:rPr>
          <w:position w:val="-28"/>
          <w:szCs w:val="24"/>
        </w:rPr>
        <w:object w:dxaOrig="1359" w:dyaOrig="660">
          <v:shape id="_x0000_i1078" type="#_x0000_t75" style="width:67.8pt;height:32.4pt" o:ole="">
            <v:imagedata r:id="rId114" o:title=""/>
          </v:shape>
          <o:OLEObject Type="Embed" ProgID="Equation.3" ShapeID="_x0000_i1078" DrawAspect="Content" ObjectID="_1780986491" r:id="rId115"/>
        </w:objec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rPr>
          <w:szCs w:val="24"/>
        </w:rPr>
      </w:pPr>
      <w:r w:rsidRPr="00105A09">
        <w:rPr>
          <w:szCs w:val="24"/>
        </w:rPr>
        <w:t>№ 8. Найти моду, медиану, размах и среднее значение данного ряда: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numPr>
          <w:ilvl w:val="0"/>
          <w:numId w:val="8"/>
        </w:numPr>
        <w:rPr>
          <w:szCs w:val="24"/>
        </w:rPr>
      </w:pPr>
      <w:r w:rsidRPr="00105A09">
        <w:rPr>
          <w:szCs w:val="24"/>
        </w:rPr>
        <w:t>2; 2; 5; 5; 5; 5; 5; 6; 6; 6; 7</w:t>
      </w:r>
      <w:r w:rsidR="00234FD8" w:rsidRPr="00105A09">
        <w:rPr>
          <w:szCs w:val="24"/>
        </w:rPr>
        <w:tab/>
      </w:r>
      <w:r w:rsidR="00234FD8" w:rsidRPr="00105A09">
        <w:rPr>
          <w:szCs w:val="24"/>
        </w:rPr>
        <w:tab/>
      </w:r>
      <w:r w:rsidRPr="00105A09">
        <w:rPr>
          <w:szCs w:val="24"/>
        </w:rPr>
        <w:t>5; 5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4; 7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7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4; 5; 4; 6</w:t>
      </w:r>
    </w:p>
    <w:p w:rsidR="00DE3D5E" w:rsidRPr="00105A09" w:rsidRDefault="00DE3D5E" w:rsidP="00234FD8">
      <w:pPr>
        <w:pStyle w:val="a9"/>
        <w:rPr>
          <w:szCs w:val="24"/>
          <w:lang w:val="en-US"/>
        </w:rPr>
      </w:pPr>
    </w:p>
    <w:p w:rsidR="00DE3D5E" w:rsidRPr="00105A09" w:rsidRDefault="00DE3D5E" w:rsidP="00234FD8">
      <w:pPr>
        <w:pStyle w:val="a9"/>
        <w:numPr>
          <w:ilvl w:val="0"/>
          <w:numId w:val="8"/>
        </w:numPr>
        <w:rPr>
          <w:szCs w:val="24"/>
        </w:rPr>
      </w:pPr>
      <w:r w:rsidRPr="00105A09">
        <w:rPr>
          <w:szCs w:val="24"/>
        </w:rPr>
        <w:t>44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32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46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35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86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7</w:t>
      </w:r>
      <w:r w:rsidRPr="00105A09">
        <w:rPr>
          <w:szCs w:val="24"/>
          <w:lang w:val="en-US"/>
        </w:rPr>
        <w:t>1</w:t>
      </w:r>
      <w:r w:rsidR="00234FD8" w:rsidRPr="00105A09">
        <w:rPr>
          <w:szCs w:val="24"/>
        </w:rPr>
        <w:tab/>
      </w:r>
      <w:r w:rsidR="00234FD8" w:rsidRPr="00105A09">
        <w:rPr>
          <w:szCs w:val="24"/>
        </w:rPr>
        <w:tab/>
      </w:r>
      <w:r w:rsidR="00234FD8" w:rsidRPr="00105A09">
        <w:rPr>
          <w:szCs w:val="24"/>
        </w:rPr>
        <w:tab/>
      </w:r>
      <w:r w:rsidRPr="00105A09">
        <w:rPr>
          <w:szCs w:val="24"/>
        </w:rPr>
        <w:t>23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34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56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78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76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54</w:t>
      </w:r>
    </w:p>
    <w:p w:rsidR="00DE3D5E" w:rsidRPr="00105A09" w:rsidRDefault="00DE3D5E" w:rsidP="00234FD8">
      <w:pPr>
        <w:pStyle w:val="a9"/>
        <w:rPr>
          <w:szCs w:val="24"/>
        </w:rPr>
      </w:pPr>
    </w:p>
    <w:p w:rsidR="00DE3D5E" w:rsidRPr="00105A09" w:rsidRDefault="00DE3D5E" w:rsidP="00234FD8">
      <w:pPr>
        <w:pStyle w:val="a9"/>
        <w:numPr>
          <w:ilvl w:val="0"/>
          <w:numId w:val="8"/>
        </w:numPr>
        <w:rPr>
          <w:szCs w:val="24"/>
        </w:rPr>
      </w:pPr>
      <w:r w:rsidRPr="00105A09">
        <w:rPr>
          <w:szCs w:val="24"/>
        </w:rPr>
        <w:t>13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13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15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16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17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2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11;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2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3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1</w:t>
      </w:r>
      <w:r w:rsidRPr="00105A09">
        <w:rPr>
          <w:szCs w:val="24"/>
        </w:rPr>
        <w:t>3</w:t>
      </w:r>
      <w:r w:rsidR="00234FD8" w:rsidRPr="00105A09">
        <w:rPr>
          <w:szCs w:val="24"/>
        </w:rPr>
        <w:tab/>
      </w:r>
      <w:r w:rsidRPr="00105A09">
        <w:rPr>
          <w:szCs w:val="24"/>
        </w:rPr>
        <w:t>59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59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50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50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50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50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50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59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54</w:t>
      </w:r>
      <w:r w:rsidRPr="00105A09">
        <w:rPr>
          <w:szCs w:val="24"/>
          <w:lang w:val="en-US"/>
        </w:rPr>
        <w:t>;</w:t>
      </w:r>
      <w:r w:rsidRPr="00105A09">
        <w:rPr>
          <w:szCs w:val="24"/>
        </w:rPr>
        <w:t xml:space="preserve"> </w:t>
      </w:r>
      <w:r w:rsidRPr="00105A09">
        <w:rPr>
          <w:szCs w:val="24"/>
          <w:lang w:val="en-US"/>
        </w:rPr>
        <w:t>51</w:t>
      </w:r>
    </w:p>
    <w:p w:rsidR="00954E49" w:rsidRPr="00105A09" w:rsidRDefault="00EF1E14" w:rsidP="00234FD8">
      <w:pPr>
        <w:jc w:val="center"/>
        <w:rPr>
          <w:rFonts w:ascii="Times New Roman" w:hAnsi="Times New Roman"/>
        </w:rPr>
      </w:pPr>
    </w:p>
    <w:sectPr w:rsidR="00954E49" w:rsidRPr="00105A09" w:rsidSect="00D92CF8">
      <w:headerReference w:type="even" r:id="rId116"/>
      <w:headerReference w:type="default" r:id="rId117"/>
      <w:footerReference w:type="even" r:id="rId118"/>
      <w:footerReference w:type="default" r:id="rId119"/>
      <w:headerReference w:type="first" r:id="rId120"/>
      <w:footerReference w:type="first" r:id="rId12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14" w:rsidRDefault="00EF1E14" w:rsidP="009F6EF6">
      <w:r>
        <w:separator/>
      </w:r>
    </w:p>
  </w:endnote>
  <w:endnote w:type="continuationSeparator" w:id="0">
    <w:p w:rsidR="00EF1E14" w:rsidRDefault="00EF1E14" w:rsidP="009F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8" w:rsidRDefault="00D92CF8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701086"/>
      <w:docPartObj>
        <w:docPartGallery w:val="Page Numbers (Bottom of Page)"/>
        <w:docPartUnique/>
      </w:docPartObj>
    </w:sdtPr>
    <w:sdtEndPr/>
    <w:sdtContent>
      <w:p w:rsidR="009F6EF6" w:rsidRDefault="009F6EF6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14">
          <w:rPr>
            <w:noProof/>
          </w:rPr>
          <w:t>6</w:t>
        </w:r>
        <w:r>
          <w:fldChar w:fldCharType="end"/>
        </w:r>
      </w:p>
    </w:sdtContent>
  </w:sdt>
  <w:p w:rsidR="009F6EF6" w:rsidRDefault="009F6EF6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8" w:rsidRDefault="00D92CF8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14" w:rsidRDefault="00EF1E14" w:rsidP="009F6EF6">
      <w:r>
        <w:separator/>
      </w:r>
    </w:p>
  </w:footnote>
  <w:footnote w:type="continuationSeparator" w:id="0">
    <w:p w:rsidR="00EF1E14" w:rsidRDefault="00EF1E14" w:rsidP="009F6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8" w:rsidRDefault="00D92CF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8" w:rsidRDefault="00D92CF8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F8" w:rsidRDefault="00D92CF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D3EF4"/>
    <w:multiLevelType w:val="hybridMultilevel"/>
    <w:tmpl w:val="AB4872F0"/>
    <w:lvl w:ilvl="0" w:tplc="4648898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270A6C27"/>
    <w:multiLevelType w:val="hybridMultilevel"/>
    <w:tmpl w:val="B42ED1D2"/>
    <w:lvl w:ilvl="0" w:tplc="EDDE0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04FF2"/>
    <w:multiLevelType w:val="hybridMultilevel"/>
    <w:tmpl w:val="7D2204A8"/>
    <w:lvl w:ilvl="0" w:tplc="46488986">
      <w:numFmt w:val="bullet"/>
      <w:lvlText w:val="-"/>
      <w:lvlJc w:val="left"/>
      <w:pPr>
        <w:tabs>
          <w:tab w:val="num" w:pos="1669"/>
        </w:tabs>
        <w:ind w:left="16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9"/>
        </w:tabs>
        <w:ind w:left="5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9"/>
        </w:tabs>
        <w:ind w:left="6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9"/>
        </w:tabs>
        <w:ind w:left="7429" w:hanging="360"/>
      </w:pPr>
      <w:rPr>
        <w:rFonts w:ascii="Wingdings" w:hAnsi="Wingdings" w:hint="default"/>
      </w:rPr>
    </w:lvl>
  </w:abstractNum>
  <w:abstractNum w:abstractNumId="3">
    <w:nsid w:val="4C6F02FB"/>
    <w:multiLevelType w:val="hybridMultilevel"/>
    <w:tmpl w:val="E78A5C96"/>
    <w:lvl w:ilvl="0" w:tplc="CAE2BA9C">
      <w:start w:val="1"/>
      <w:numFmt w:val="decimal"/>
      <w:lvlText w:val="%1)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D2C86"/>
    <w:multiLevelType w:val="multilevel"/>
    <w:tmpl w:val="21CC07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5">
    <w:nsid w:val="5BEB098B"/>
    <w:multiLevelType w:val="hybridMultilevel"/>
    <w:tmpl w:val="B2888F36"/>
    <w:lvl w:ilvl="0" w:tplc="FBE4141C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B72CD7"/>
    <w:multiLevelType w:val="hybridMultilevel"/>
    <w:tmpl w:val="F558B2DE"/>
    <w:lvl w:ilvl="0" w:tplc="EDDE0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D280C"/>
    <w:multiLevelType w:val="hybridMultilevel"/>
    <w:tmpl w:val="20C0CA1C"/>
    <w:lvl w:ilvl="0" w:tplc="4648898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3BF409A"/>
    <w:multiLevelType w:val="hybridMultilevel"/>
    <w:tmpl w:val="1A102DF2"/>
    <w:lvl w:ilvl="0" w:tplc="464889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0566A"/>
    <w:multiLevelType w:val="hybridMultilevel"/>
    <w:tmpl w:val="E39EE210"/>
    <w:lvl w:ilvl="0" w:tplc="4648898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24"/>
    <w:rsid w:val="000F793D"/>
    <w:rsid w:val="00105A09"/>
    <w:rsid w:val="0011060E"/>
    <w:rsid w:val="00111BC0"/>
    <w:rsid w:val="00234FD8"/>
    <w:rsid w:val="002469C0"/>
    <w:rsid w:val="002C39A0"/>
    <w:rsid w:val="00341CBC"/>
    <w:rsid w:val="003554F9"/>
    <w:rsid w:val="00362C49"/>
    <w:rsid w:val="003F2024"/>
    <w:rsid w:val="00452FA5"/>
    <w:rsid w:val="00463DEC"/>
    <w:rsid w:val="00495A14"/>
    <w:rsid w:val="0051123F"/>
    <w:rsid w:val="006140F0"/>
    <w:rsid w:val="006813E7"/>
    <w:rsid w:val="006937FD"/>
    <w:rsid w:val="006D3082"/>
    <w:rsid w:val="006D4FC4"/>
    <w:rsid w:val="006D65B1"/>
    <w:rsid w:val="00711B43"/>
    <w:rsid w:val="00761941"/>
    <w:rsid w:val="0078324B"/>
    <w:rsid w:val="007D1F3C"/>
    <w:rsid w:val="007D32ED"/>
    <w:rsid w:val="008318D7"/>
    <w:rsid w:val="008B1EA3"/>
    <w:rsid w:val="00933C16"/>
    <w:rsid w:val="009E059F"/>
    <w:rsid w:val="009F6EF6"/>
    <w:rsid w:val="00B15022"/>
    <w:rsid w:val="00D644B3"/>
    <w:rsid w:val="00D92CF8"/>
    <w:rsid w:val="00D966DF"/>
    <w:rsid w:val="00DA392A"/>
    <w:rsid w:val="00DC205B"/>
    <w:rsid w:val="00DE3D5E"/>
    <w:rsid w:val="00E63C72"/>
    <w:rsid w:val="00EA2E13"/>
    <w:rsid w:val="00EF1E14"/>
    <w:rsid w:val="00F06D85"/>
    <w:rsid w:val="00F326A6"/>
    <w:rsid w:val="00FA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24"/>
    <w:pPr>
      <w:spacing w:after="0" w:line="240" w:lineRule="auto"/>
    </w:pPr>
    <w:rPr>
      <w:rFonts w:ascii="Calibri" w:eastAsia="Times New Roman" w:hAnsi="Calibri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40F0"/>
    <w:pPr>
      <w:spacing w:before="480" w:line="276" w:lineRule="auto"/>
      <w:contextualSpacing/>
      <w:outlineLvl w:val="0"/>
    </w:pPr>
    <w:rPr>
      <w:rFonts w:ascii="Times New Roman" w:eastAsiaTheme="minorHAnsi" w:hAnsi="Times New Roman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0F0"/>
    <w:pPr>
      <w:spacing w:before="200" w:line="271" w:lineRule="auto"/>
      <w:outlineLvl w:val="1"/>
    </w:pPr>
    <w:rPr>
      <w:rFonts w:ascii="Times New Roman" w:eastAsiaTheme="minorHAnsi" w:hAnsi="Times New Roman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0F0"/>
    <w:pPr>
      <w:spacing w:before="200" w:line="271" w:lineRule="auto"/>
      <w:outlineLvl w:val="2"/>
    </w:pPr>
    <w:rPr>
      <w:rFonts w:ascii="Times New Roman" w:eastAsiaTheme="minorHAnsi" w:hAnsi="Times New Roman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0F0"/>
    <w:pPr>
      <w:spacing w:line="271" w:lineRule="auto"/>
      <w:outlineLvl w:val="3"/>
    </w:pPr>
    <w:rPr>
      <w:rFonts w:ascii="Times New Roman" w:eastAsiaTheme="minorHAnsi" w:hAnsi="Times New Roman"/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0F0"/>
    <w:pPr>
      <w:spacing w:line="271" w:lineRule="auto"/>
      <w:outlineLvl w:val="4"/>
    </w:pPr>
    <w:rPr>
      <w:rFonts w:ascii="Times New Roman" w:eastAsiaTheme="minorHAnsi" w:hAnsi="Times New Roman"/>
      <w:i/>
      <w:iCs/>
    </w:rPr>
  </w:style>
  <w:style w:type="paragraph" w:styleId="6">
    <w:name w:val="heading 6"/>
    <w:basedOn w:val="a"/>
    <w:next w:val="a"/>
    <w:link w:val="60"/>
    <w:uiPriority w:val="9"/>
    <w:unhideWhenUsed/>
    <w:qFormat/>
    <w:rsid w:val="006140F0"/>
    <w:pPr>
      <w:shd w:val="clear" w:color="auto" w:fill="FFFFFF"/>
      <w:spacing w:line="271" w:lineRule="auto"/>
      <w:outlineLvl w:val="5"/>
    </w:pPr>
    <w:rPr>
      <w:rFonts w:ascii="Times New Roman" w:eastAsiaTheme="minorHAnsi" w:hAnsi="Times New Roman"/>
      <w:b/>
      <w:bCs/>
      <w:color w:val="595959"/>
      <w:spacing w:val="5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0F0"/>
    <w:pPr>
      <w:spacing w:line="276" w:lineRule="auto"/>
      <w:outlineLvl w:val="6"/>
    </w:pPr>
    <w:rPr>
      <w:rFonts w:ascii="Times New Roman" w:eastAsiaTheme="minorHAnsi" w:hAnsi="Times New Roman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0F0"/>
    <w:pPr>
      <w:spacing w:line="276" w:lineRule="auto"/>
      <w:outlineLvl w:val="7"/>
    </w:pPr>
    <w:rPr>
      <w:rFonts w:ascii="Times New Roman" w:eastAsiaTheme="minorHAnsi" w:hAnsi="Times New Roman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0F0"/>
    <w:pPr>
      <w:spacing w:line="271" w:lineRule="auto"/>
      <w:outlineLvl w:val="8"/>
    </w:pPr>
    <w:rPr>
      <w:rFonts w:ascii="Times New Roman" w:eastAsiaTheme="minorHAnsi" w:hAnsi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140F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6140F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140F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140F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140F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6140F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6140F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6140F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140F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140F0"/>
    <w:pPr>
      <w:spacing w:after="300"/>
      <w:contextualSpacing/>
    </w:pPr>
    <w:rPr>
      <w:rFonts w:ascii="Times New Roman" w:eastAsiaTheme="minorHAnsi" w:hAnsi="Times New Roman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6140F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140F0"/>
    <w:pPr>
      <w:spacing w:after="200" w:line="276" w:lineRule="auto"/>
    </w:pPr>
    <w:rPr>
      <w:rFonts w:ascii="Times New Roman" w:eastAsiaTheme="minorHAnsi" w:hAnsi="Times New Roman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6140F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140F0"/>
    <w:rPr>
      <w:b/>
      <w:bCs/>
    </w:rPr>
  </w:style>
  <w:style w:type="character" w:styleId="a8">
    <w:name w:val="Emphasis"/>
    <w:qFormat/>
    <w:rsid w:val="006140F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140F0"/>
    <w:rPr>
      <w:rFonts w:ascii="Times New Roman" w:eastAsiaTheme="minorHAnsi" w:hAnsi="Times New Roman"/>
      <w:szCs w:val="22"/>
    </w:rPr>
  </w:style>
  <w:style w:type="paragraph" w:styleId="aa">
    <w:name w:val="List Paragraph"/>
    <w:basedOn w:val="a"/>
    <w:uiPriority w:val="34"/>
    <w:qFormat/>
    <w:rsid w:val="006140F0"/>
    <w:pPr>
      <w:spacing w:after="200" w:line="276" w:lineRule="auto"/>
      <w:ind w:left="720"/>
      <w:contextualSpacing/>
    </w:pPr>
    <w:rPr>
      <w:rFonts w:ascii="Times New Roman" w:eastAsiaTheme="minorHAnsi" w:hAnsi="Times New Roman"/>
      <w:szCs w:val="22"/>
    </w:rPr>
  </w:style>
  <w:style w:type="paragraph" w:styleId="21">
    <w:name w:val="Quote"/>
    <w:basedOn w:val="a"/>
    <w:next w:val="a"/>
    <w:link w:val="22"/>
    <w:uiPriority w:val="29"/>
    <w:qFormat/>
    <w:rsid w:val="006140F0"/>
    <w:pPr>
      <w:spacing w:after="200" w:line="276" w:lineRule="auto"/>
    </w:pPr>
    <w:rPr>
      <w:rFonts w:ascii="Times New Roman" w:eastAsiaTheme="minorHAnsi" w:hAnsi="Times New Roman"/>
      <w:i/>
      <w:iCs/>
      <w:szCs w:val="22"/>
    </w:rPr>
  </w:style>
  <w:style w:type="character" w:customStyle="1" w:styleId="22">
    <w:name w:val="Цитата 2 Знак"/>
    <w:link w:val="21"/>
    <w:uiPriority w:val="29"/>
    <w:rsid w:val="006140F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140F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Times New Roman" w:eastAsiaTheme="minorHAnsi" w:hAnsi="Times New Roman"/>
      <w:i/>
      <w:iCs/>
      <w:szCs w:val="22"/>
    </w:rPr>
  </w:style>
  <w:style w:type="character" w:customStyle="1" w:styleId="ac">
    <w:name w:val="Выделенная цитата Знак"/>
    <w:link w:val="ab"/>
    <w:uiPriority w:val="30"/>
    <w:rsid w:val="006140F0"/>
    <w:rPr>
      <w:i/>
      <w:iCs/>
    </w:rPr>
  </w:style>
  <w:style w:type="character" w:styleId="ad">
    <w:name w:val="Subtle Emphasis"/>
    <w:uiPriority w:val="19"/>
    <w:qFormat/>
    <w:rsid w:val="006140F0"/>
    <w:rPr>
      <w:i/>
      <w:iCs/>
    </w:rPr>
  </w:style>
  <w:style w:type="character" w:styleId="ae">
    <w:name w:val="Intense Emphasis"/>
    <w:uiPriority w:val="21"/>
    <w:qFormat/>
    <w:rsid w:val="006140F0"/>
    <w:rPr>
      <w:b/>
      <w:bCs/>
      <w:i/>
      <w:iCs/>
    </w:rPr>
  </w:style>
  <w:style w:type="character" w:styleId="af">
    <w:name w:val="Subtle Reference"/>
    <w:uiPriority w:val="31"/>
    <w:qFormat/>
    <w:rsid w:val="006140F0"/>
    <w:rPr>
      <w:smallCaps/>
    </w:rPr>
  </w:style>
  <w:style w:type="character" w:styleId="af0">
    <w:name w:val="Intense Reference"/>
    <w:uiPriority w:val="32"/>
    <w:qFormat/>
    <w:rsid w:val="006140F0"/>
    <w:rPr>
      <w:b/>
      <w:bCs/>
      <w:smallCaps/>
    </w:rPr>
  </w:style>
  <w:style w:type="character" w:styleId="af1">
    <w:name w:val="Book Title"/>
    <w:uiPriority w:val="33"/>
    <w:qFormat/>
    <w:rsid w:val="006140F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140F0"/>
    <w:pPr>
      <w:outlineLvl w:val="9"/>
    </w:pPr>
    <w:rPr>
      <w:lang w:bidi="en-US"/>
    </w:rPr>
  </w:style>
  <w:style w:type="paragraph" w:styleId="af3">
    <w:name w:val="Plain Text"/>
    <w:basedOn w:val="a"/>
    <w:link w:val="af4"/>
    <w:rsid w:val="003F2024"/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3F2024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Default">
    <w:name w:val="Default"/>
    <w:rsid w:val="009F6EF6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9F6E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9F6EF6"/>
    <w:rPr>
      <w:rFonts w:ascii="Calibri" w:eastAsia="Times New Roman" w:hAnsi="Calibri"/>
      <w:szCs w:val="24"/>
    </w:rPr>
  </w:style>
  <w:style w:type="paragraph" w:styleId="af7">
    <w:name w:val="footer"/>
    <w:basedOn w:val="a"/>
    <w:link w:val="af8"/>
    <w:uiPriority w:val="99"/>
    <w:unhideWhenUsed/>
    <w:rsid w:val="009F6EF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9F6EF6"/>
    <w:rPr>
      <w:rFonts w:ascii="Calibri" w:eastAsia="Times New Roman" w:hAnsi="Calibri"/>
      <w:szCs w:val="24"/>
    </w:rPr>
  </w:style>
  <w:style w:type="table" w:customStyle="1" w:styleId="11">
    <w:name w:val="Сетка таблицы1"/>
    <w:basedOn w:val="a1"/>
    <w:uiPriority w:val="59"/>
    <w:rsid w:val="00362C49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234F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34F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24"/>
    <w:pPr>
      <w:spacing w:after="0" w:line="240" w:lineRule="auto"/>
    </w:pPr>
    <w:rPr>
      <w:rFonts w:ascii="Calibri" w:eastAsia="Times New Roman" w:hAnsi="Calibri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40F0"/>
    <w:pPr>
      <w:spacing w:before="480" w:line="276" w:lineRule="auto"/>
      <w:contextualSpacing/>
      <w:outlineLvl w:val="0"/>
    </w:pPr>
    <w:rPr>
      <w:rFonts w:ascii="Times New Roman" w:eastAsiaTheme="minorHAnsi" w:hAnsi="Times New Roman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0F0"/>
    <w:pPr>
      <w:spacing w:before="200" w:line="271" w:lineRule="auto"/>
      <w:outlineLvl w:val="1"/>
    </w:pPr>
    <w:rPr>
      <w:rFonts w:ascii="Times New Roman" w:eastAsiaTheme="minorHAnsi" w:hAnsi="Times New Roman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0F0"/>
    <w:pPr>
      <w:spacing w:before="200" w:line="271" w:lineRule="auto"/>
      <w:outlineLvl w:val="2"/>
    </w:pPr>
    <w:rPr>
      <w:rFonts w:ascii="Times New Roman" w:eastAsiaTheme="minorHAnsi" w:hAnsi="Times New Roman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0F0"/>
    <w:pPr>
      <w:spacing w:line="271" w:lineRule="auto"/>
      <w:outlineLvl w:val="3"/>
    </w:pPr>
    <w:rPr>
      <w:rFonts w:ascii="Times New Roman" w:eastAsiaTheme="minorHAnsi" w:hAnsi="Times New Roman"/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0F0"/>
    <w:pPr>
      <w:spacing w:line="271" w:lineRule="auto"/>
      <w:outlineLvl w:val="4"/>
    </w:pPr>
    <w:rPr>
      <w:rFonts w:ascii="Times New Roman" w:eastAsiaTheme="minorHAnsi" w:hAnsi="Times New Roman"/>
      <w:i/>
      <w:iCs/>
    </w:rPr>
  </w:style>
  <w:style w:type="paragraph" w:styleId="6">
    <w:name w:val="heading 6"/>
    <w:basedOn w:val="a"/>
    <w:next w:val="a"/>
    <w:link w:val="60"/>
    <w:uiPriority w:val="9"/>
    <w:unhideWhenUsed/>
    <w:qFormat/>
    <w:rsid w:val="006140F0"/>
    <w:pPr>
      <w:shd w:val="clear" w:color="auto" w:fill="FFFFFF"/>
      <w:spacing w:line="271" w:lineRule="auto"/>
      <w:outlineLvl w:val="5"/>
    </w:pPr>
    <w:rPr>
      <w:rFonts w:ascii="Times New Roman" w:eastAsiaTheme="minorHAnsi" w:hAnsi="Times New Roman"/>
      <w:b/>
      <w:bCs/>
      <w:color w:val="595959"/>
      <w:spacing w:val="5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0F0"/>
    <w:pPr>
      <w:spacing w:line="276" w:lineRule="auto"/>
      <w:outlineLvl w:val="6"/>
    </w:pPr>
    <w:rPr>
      <w:rFonts w:ascii="Times New Roman" w:eastAsiaTheme="minorHAnsi" w:hAnsi="Times New Roman"/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0F0"/>
    <w:pPr>
      <w:spacing w:line="276" w:lineRule="auto"/>
      <w:outlineLvl w:val="7"/>
    </w:pPr>
    <w:rPr>
      <w:rFonts w:ascii="Times New Roman" w:eastAsiaTheme="minorHAnsi" w:hAnsi="Times New Roman"/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0F0"/>
    <w:pPr>
      <w:spacing w:line="271" w:lineRule="auto"/>
      <w:outlineLvl w:val="8"/>
    </w:pPr>
    <w:rPr>
      <w:rFonts w:ascii="Times New Roman" w:eastAsiaTheme="minorHAnsi" w:hAnsi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140F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6140F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140F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6140F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140F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6140F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6140F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6140F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140F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140F0"/>
    <w:pPr>
      <w:spacing w:after="300"/>
      <w:contextualSpacing/>
    </w:pPr>
    <w:rPr>
      <w:rFonts w:ascii="Times New Roman" w:eastAsiaTheme="minorHAnsi" w:hAnsi="Times New Roman"/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6140F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140F0"/>
    <w:pPr>
      <w:spacing w:after="200" w:line="276" w:lineRule="auto"/>
    </w:pPr>
    <w:rPr>
      <w:rFonts w:ascii="Times New Roman" w:eastAsiaTheme="minorHAnsi" w:hAnsi="Times New Roman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6140F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140F0"/>
    <w:rPr>
      <w:b/>
      <w:bCs/>
    </w:rPr>
  </w:style>
  <w:style w:type="character" w:styleId="a8">
    <w:name w:val="Emphasis"/>
    <w:qFormat/>
    <w:rsid w:val="006140F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140F0"/>
    <w:rPr>
      <w:rFonts w:ascii="Times New Roman" w:eastAsiaTheme="minorHAnsi" w:hAnsi="Times New Roman"/>
      <w:szCs w:val="22"/>
    </w:rPr>
  </w:style>
  <w:style w:type="paragraph" w:styleId="aa">
    <w:name w:val="List Paragraph"/>
    <w:basedOn w:val="a"/>
    <w:uiPriority w:val="34"/>
    <w:qFormat/>
    <w:rsid w:val="006140F0"/>
    <w:pPr>
      <w:spacing w:after="200" w:line="276" w:lineRule="auto"/>
      <w:ind w:left="720"/>
      <w:contextualSpacing/>
    </w:pPr>
    <w:rPr>
      <w:rFonts w:ascii="Times New Roman" w:eastAsiaTheme="minorHAnsi" w:hAnsi="Times New Roman"/>
      <w:szCs w:val="22"/>
    </w:rPr>
  </w:style>
  <w:style w:type="paragraph" w:styleId="21">
    <w:name w:val="Quote"/>
    <w:basedOn w:val="a"/>
    <w:next w:val="a"/>
    <w:link w:val="22"/>
    <w:uiPriority w:val="29"/>
    <w:qFormat/>
    <w:rsid w:val="006140F0"/>
    <w:pPr>
      <w:spacing w:after="200" w:line="276" w:lineRule="auto"/>
    </w:pPr>
    <w:rPr>
      <w:rFonts w:ascii="Times New Roman" w:eastAsiaTheme="minorHAnsi" w:hAnsi="Times New Roman"/>
      <w:i/>
      <w:iCs/>
      <w:szCs w:val="22"/>
    </w:rPr>
  </w:style>
  <w:style w:type="character" w:customStyle="1" w:styleId="22">
    <w:name w:val="Цитата 2 Знак"/>
    <w:link w:val="21"/>
    <w:uiPriority w:val="29"/>
    <w:rsid w:val="006140F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140F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Times New Roman" w:eastAsiaTheme="minorHAnsi" w:hAnsi="Times New Roman"/>
      <w:i/>
      <w:iCs/>
      <w:szCs w:val="22"/>
    </w:rPr>
  </w:style>
  <w:style w:type="character" w:customStyle="1" w:styleId="ac">
    <w:name w:val="Выделенная цитата Знак"/>
    <w:link w:val="ab"/>
    <w:uiPriority w:val="30"/>
    <w:rsid w:val="006140F0"/>
    <w:rPr>
      <w:i/>
      <w:iCs/>
    </w:rPr>
  </w:style>
  <w:style w:type="character" w:styleId="ad">
    <w:name w:val="Subtle Emphasis"/>
    <w:uiPriority w:val="19"/>
    <w:qFormat/>
    <w:rsid w:val="006140F0"/>
    <w:rPr>
      <w:i/>
      <w:iCs/>
    </w:rPr>
  </w:style>
  <w:style w:type="character" w:styleId="ae">
    <w:name w:val="Intense Emphasis"/>
    <w:uiPriority w:val="21"/>
    <w:qFormat/>
    <w:rsid w:val="006140F0"/>
    <w:rPr>
      <w:b/>
      <w:bCs/>
      <w:i/>
      <w:iCs/>
    </w:rPr>
  </w:style>
  <w:style w:type="character" w:styleId="af">
    <w:name w:val="Subtle Reference"/>
    <w:uiPriority w:val="31"/>
    <w:qFormat/>
    <w:rsid w:val="006140F0"/>
    <w:rPr>
      <w:smallCaps/>
    </w:rPr>
  </w:style>
  <w:style w:type="character" w:styleId="af0">
    <w:name w:val="Intense Reference"/>
    <w:uiPriority w:val="32"/>
    <w:qFormat/>
    <w:rsid w:val="006140F0"/>
    <w:rPr>
      <w:b/>
      <w:bCs/>
      <w:smallCaps/>
    </w:rPr>
  </w:style>
  <w:style w:type="character" w:styleId="af1">
    <w:name w:val="Book Title"/>
    <w:uiPriority w:val="33"/>
    <w:qFormat/>
    <w:rsid w:val="006140F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140F0"/>
    <w:pPr>
      <w:outlineLvl w:val="9"/>
    </w:pPr>
    <w:rPr>
      <w:lang w:bidi="en-US"/>
    </w:rPr>
  </w:style>
  <w:style w:type="paragraph" w:styleId="af3">
    <w:name w:val="Plain Text"/>
    <w:basedOn w:val="a"/>
    <w:link w:val="af4"/>
    <w:rsid w:val="003F2024"/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basedOn w:val="a0"/>
    <w:link w:val="af3"/>
    <w:rsid w:val="003F2024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Default">
    <w:name w:val="Default"/>
    <w:rsid w:val="009F6EF6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9F6E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9F6EF6"/>
    <w:rPr>
      <w:rFonts w:ascii="Calibri" w:eastAsia="Times New Roman" w:hAnsi="Calibri"/>
      <w:szCs w:val="24"/>
    </w:rPr>
  </w:style>
  <w:style w:type="paragraph" w:styleId="af7">
    <w:name w:val="footer"/>
    <w:basedOn w:val="a"/>
    <w:link w:val="af8"/>
    <w:uiPriority w:val="99"/>
    <w:unhideWhenUsed/>
    <w:rsid w:val="009F6EF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9F6EF6"/>
    <w:rPr>
      <w:rFonts w:ascii="Calibri" w:eastAsia="Times New Roman" w:hAnsi="Calibri"/>
      <w:szCs w:val="24"/>
    </w:rPr>
  </w:style>
  <w:style w:type="table" w:customStyle="1" w:styleId="11">
    <w:name w:val="Сетка таблицы1"/>
    <w:basedOn w:val="a1"/>
    <w:uiPriority w:val="59"/>
    <w:rsid w:val="00362C49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234F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34F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eader" Target="header2.xml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footer" Target="footer1.xml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footer" Target="footer2.xml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footer" Target="footer3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Кувшинова</dc:creator>
  <cp:lastModifiedBy>2</cp:lastModifiedBy>
  <cp:revision>20</cp:revision>
  <cp:lastPrinted>2018-12-14T04:55:00Z</cp:lastPrinted>
  <dcterms:created xsi:type="dcterms:W3CDTF">2016-04-13T10:31:00Z</dcterms:created>
  <dcterms:modified xsi:type="dcterms:W3CDTF">2024-06-27T06:39:00Z</dcterms:modified>
</cp:coreProperties>
</file>